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FC" w:rsidRDefault="009506FC" w:rsidP="009506FC">
      <w:pPr>
        <w:pStyle w:val="NoSpacing"/>
        <w:rPr>
          <w:b/>
          <w:sz w:val="24"/>
          <w:szCs w:val="24"/>
          <w:lang w:val="sq-AL"/>
        </w:rPr>
      </w:pPr>
      <w:r>
        <w:rPr>
          <w:b/>
          <w:noProof/>
          <w:sz w:val="24"/>
          <w:szCs w:val="24"/>
        </w:rPr>
        <w:drawing>
          <wp:anchor distT="0" distB="0" distL="114300" distR="114300" simplePos="0" relativeHeight="251659264" behindDoc="1" locked="0" layoutInCell="1" allowOverlap="1">
            <wp:simplePos x="0" y="0"/>
            <wp:positionH relativeFrom="column">
              <wp:posOffset>2797810</wp:posOffset>
            </wp:positionH>
            <wp:positionV relativeFrom="paragraph">
              <wp:posOffset>60960</wp:posOffset>
            </wp:positionV>
            <wp:extent cx="1546860" cy="136652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1546860" cy="1366520"/>
                    </a:xfrm>
                    <a:prstGeom prst="rect">
                      <a:avLst/>
                    </a:prstGeom>
                    <a:noFill/>
                    <a:ln w="9525">
                      <a:noFill/>
                      <a:miter lim="800000"/>
                      <a:headEnd/>
                      <a:tailEnd/>
                    </a:ln>
                  </pic:spPr>
                </pic:pic>
              </a:graphicData>
            </a:graphic>
          </wp:anchor>
        </w:drawing>
      </w:r>
    </w:p>
    <w:p w:rsidR="009506FC" w:rsidRDefault="009506FC" w:rsidP="009506FC">
      <w:pPr>
        <w:pStyle w:val="NoSpacing"/>
        <w:rPr>
          <w:b/>
          <w:sz w:val="24"/>
          <w:szCs w:val="24"/>
          <w:lang w:val="sq-AL"/>
        </w:rPr>
      </w:pPr>
    </w:p>
    <w:p w:rsidR="009506FC" w:rsidRDefault="009506FC" w:rsidP="009506FC">
      <w:pPr>
        <w:pStyle w:val="NoSpacing"/>
        <w:rPr>
          <w:b/>
          <w:sz w:val="24"/>
          <w:szCs w:val="24"/>
          <w:lang w:val="sq-AL"/>
        </w:rPr>
      </w:pPr>
    </w:p>
    <w:p w:rsidR="009506FC" w:rsidRDefault="009506FC" w:rsidP="009506FC">
      <w:pPr>
        <w:pStyle w:val="NoSpacing"/>
        <w:rPr>
          <w:b/>
          <w:sz w:val="24"/>
          <w:szCs w:val="24"/>
          <w:lang w:val="sq-AL"/>
        </w:rPr>
      </w:pPr>
    </w:p>
    <w:p w:rsidR="009506FC" w:rsidRDefault="009506FC" w:rsidP="009506FC">
      <w:pPr>
        <w:pStyle w:val="NoSpacing"/>
        <w:jc w:val="center"/>
        <w:rPr>
          <w:b/>
          <w:sz w:val="24"/>
          <w:szCs w:val="24"/>
          <w:lang w:val="sq-AL"/>
        </w:rPr>
      </w:pPr>
    </w:p>
    <w:p w:rsidR="009506FC" w:rsidRDefault="009506FC" w:rsidP="009506FC">
      <w:pPr>
        <w:pStyle w:val="NoSpacing"/>
        <w:jc w:val="center"/>
        <w:rPr>
          <w:b/>
          <w:sz w:val="24"/>
          <w:szCs w:val="24"/>
          <w:lang w:val="sq-AL"/>
        </w:rPr>
      </w:pPr>
    </w:p>
    <w:p w:rsidR="009506FC" w:rsidRDefault="009506FC" w:rsidP="009506FC">
      <w:pPr>
        <w:pStyle w:val="NoSpacing"/>
        <w:jc w:val="center"/>
        <w:rPr>
          <w:b/>
          <w:sz w:val="24"/>
          <w:szCs w:val="24"/>
          <w:lang w:val="sq-AL"/>
        </w:rPr>
      </w:pPr>
    </w:p>
    <w:p w:rsidR="009506FC" w:rsidRDefault="009506FC" w:rsidP="009506FC">
      <w:pPr>
        <w:pStyle w:val="NoSpacing"/>
        <w:jc w:val="center"/>
        <w:rPr>
          <w:b/>
          <w:sz w:val="24"/>
          <w:szCs w:val="24"/>
          <w:lang w:val="sq-AL"/>
        </w:rPr>
      </w:pPr>
    </w:p>
    <w:p w:rsidR="009506FC" w:rsidRPr="0039004C" w:rsidRDefault="009506FC" w:rsidP="009506FC">
      <w:pPr>
        <w:pStyle w:val="NoSpacing"/>
        <w:jc w:val="center"/>
        <w:rPr>
          <w:b/>
          <w:sz w:val="24"/>
          <w:szCs w:val="24"/>
          <w:lang w:val="sq-AL"/>
        </w:rPr>
      </w:pPr>
      <w:r w:rsidRPr="0039004C">
        <w:rPr>
          <w:b/>
          <w:sz w:val="24"/>
          <w:szCs w:val="24"/>
          <w:lang w:val="sq-AL"/>
        </w:rPr>
        <w:t>UNIVERSITETI I PRISHTIN</w:t>
      </w:r>
      <w:r w:rsidRPr="0039004C">
        <w:rPr>
          <w:rFonts w:ascii="Cambria" w:hAnsi="Cambria"/>
          <w:b/>
          <w:sz w:val="24"/>
          <w:szCs w:val="24"/>
          <w:lang w:val="sq-AL"/>
        </w:rPr>
        <w:t>Ë</w:t>
      </w:r>
      <w:r w:rsidRPr="0039004C">
        <w:rPr>
          <w:b/>
          <w:sz w:val="24"/>
          <w:szCs w:val="24"/>
          <w:lang w:val="sq-AL"/>
        </w:rPr>
        <w:t>S</w:t>
      </w:r>
    </w:p>
    <w:p w:rsidR="009506FC" w:rsidRPr="0039004C" w:rsidRDefault="009506FC" w:rsidP="009506FC">
      <w:pPr>
        <w:pStyle w:val="NoSpacing"/>
        <w:jc w:val="center"/>
        <w:rPr>
          <w:b/>
          <w:sz w:val="24"/>
          <w:szCs w:val="24"/>
          <w:lang w:val="sq-AL"/>
        </w:rPr>
      </w:pPr>
      <w:r w:rsidRPr="0039004C">
        <w:rPr>
          <w:b/>
          <w:sz w:val="24"/>
          <w:szCs w:val="24"/>
          <w:lang w:val="sq-AL"/>
        </w:rPr>
        <w:t>FAKULTETI JURIDIK</w:t>
      </w: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jc w:val="center"/>
        <w:rPr>
          <w:sz w:val="24"/>
          <w:szCs w:val="24"/>
          <w:lang w:val="sq-AL"/>
        </w:rPr>
      </w:pPr>
    </w:p>
    <w:p w:rsidR="009506FC" w:rsidRDefault="009506FC" w:rsidP="009506FC">
      <w:pPr>
        <w:pStyle w:val="NoSpacing"/>
        <w:rPr>
          <w:b/>
          <w:sz w:val="32"/>
          <w:szCs w:val="32"/>
          <w:lang w:val="sq-AL"/>
        </w:rPr>
      </w:pPr>
      <w:r>
        <w:rPr>
          <w:b/>
          <w:sz w:val="32"/>
          <w:szCs w:val="32"/>
          <w:lang w:val="sq-AL"/>
        </w:rPr>
        <w:t xml:space="preserve">           </w:t>
      </w:r>
    </w:p>
    <w:p w:rsidR="009506FC" w:rsidRDefault="009506FC" w:rsidP="009506FC">
      <w:pPr>
        <w:pStyle w:val="NoSpacing"/>
        <w:rPr>
          <w:b/>
          <w:sz w:val="40"/>
          <w:szCs w:val="40"/>
          <w:lang w:val="sq-AL"/>
        </w:rPr>
      </w:pPr>
      <w:r>
        <w:rPr>
          <w:b/>
          <w:sz w:val="32"/>
          <w:szCs w:val="32"/>
          <w:lang w:val="sq-AL"/>
        </w:rPr>
        <w:t xml:space="preserve">              </w:t>
      </w:r>
      <w:r w:rsidRPr="00D27F95">
        <w:rPr>
          <w:b/>
          <w:sz w:val="40"/>
          <w:szCs w:val="40"/>
          <w:lang w:val="sq-AL"/>
        </w:rPr>
        <w:t>E DREJTA ND</w:t>
      </w:r>
      <w:r w:rsidRPr="00D27F95">
        <w:rPr>
          <w:rFonts w:ascii="Cambria" w:hAnsi="Cambria"/>
          <w:b/>
          <w:sz w:val="40"/>
          <w:szCs w:val="40"/>
          <w:lang w:val="sq-AL"/>
        </w:rPr>
        <w:t>Ë</w:t>
      </w:r>
      <w:r w:rsidRPr="00D27F95">
        <w:rPr>
          <w:b/>
          <w:sz w:val="40"/>
          <w:szCs w:val="40"/>
          <w:lang w:val="sq-AL"/>
        </w:rPr>
        <w:t>RKOMB</w:t>
      </w:r>
      <w:r w:rsidRPr="00D27F95">
        <w:rPr>
          <w:rFonts w:ascii="Cambria" w:hAnsi="Cambria"/>
          <w:b/>
          <w:sz w:val="40"/>
          <w:szCs w:val="40"/>
          <w:lang w:val="sq-AL"/>
        </w:rPr>
        <w:t>Ë</w:t>
      </w:r>
      <w:r w:rsidRPr="00D27F95">
        <w:rPr>
          <w:b/>
          <w:sz w:val="40"/>
          <w:szCs w:val="40"/>
          <w:lang w:val="sq-AL"/>
        </w:rPr>
        <w:t>TARE P</w:t>
      </w:r>
      <w:r w:rsidRPr="00D27F95">
        <w:rPr>
          <w:rFonts w:ascii="Cambria" w:hAnsi="Cambria"/>
          <w:b/>
          <w:sz w:val="40"/>
          <w:szCs w:val="40"/>
          <w:lang w:val="sq-AL"/>
        </w:rPr>
        <w:t>Ë</w:t>
      </w:r>
      <w:r w:rsidRPr="00D27F95">
        <w:rPr>
          <w:b/>
          <w:sz w:val="40"/>
          <w:szCs w:val="40"/>
          <w:lang w:val="sq-AL"/>
        </w:rPr>
        <w:t>R T</w:t>
      </w:r>
      <w:r w:rsidRPr="00D27F95">
        <w:rPr>
          <w:rFonts w:ascii="Cambria" w:hAnsi="Cambria"/>
          <w:b/>
          <w:sz w:val="40"/>
          <w:szCs w:val="40"/>
          <w:lang w:val="sq-AL"/>
        </w:rPr>
        <w:t>Ë</w:t>
      </w:r>
      <w:r w:rsidRPr="00D27F95">
        <w:rPr>
          <w:b/>
          <w:sz w:val="40"/>
          <w:szCs w:val="40"/>
          <w:lang w:val="sq-AL"/>
        </w:rPr>
        <w:t xml:space="preserve"> DREJTAT E NJERIUT</w:t>
      </w:r>
    </w:p>
    <w:p w:rsidR="009506FC" w:rsidRPr="00D27F95" w:rsidRDefault="009506FC" w:rsidP="009506FC">
      <w:pPr>
        <w:pStyle w:val="NoSpacing"/>
        <w:rPr>
          <w:b/>
          <w:i/>
          <w:lang w:val="sq-AL"/>
        </w:rPr>
      </w:pPr>
      <w:r>
        <w:rPr>
          <w:b/>
          <w:i/>
          <w:lang w:val="sq-AL"/>
        </w:rPr>
        <w:t xml:space="preserve">                                                 </w:t>
      </w: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p>
    <w:p w:rsidR="009506FC" w:rsidRDefault="009506FC" w:rsidP="009506FC">
      <w:pPr>
        <w:jc w:val="center"/>
        <w:rPr>
          <w:i/>
          <w:shadow/>
          <w:sz w:val="28"/>
          <w:lang w:val="sq-AL"/>
        </w:rPr>
      </w:pPr>
      <w:r w:rsidRPr="00AA5E15">
        <w:rPr>
          <w:i/>
          <w:shadow/>
          <w:sz w:val="28"/>
          <w:lang w:val="sq-AL"/>
        </w:rPr>
        <w:t>PRIZREN</w:t>
      </w:r>
      <w:r>
        <w:rPr>
          <w:i/>
          <w:shadow/>
          <w:sz w:val="28"/>
          <w:lang w:val="sq-AL"/>
        </w:rPr>
        <w:t>,</w:t>
      </w:r>
      <w:r w:rsidRPr="00AA5E15">
        <w:rPr>
          <w:i/>
          <w:shadow/>
          <w:sz w:val="28"/>
          <w:lang w:val="sq-AL"/>
        </w:rPr>
        <w:t xml:space="preserve"> 2010</w:t>
      </w:r>
    </w:p>
    <w:p w:rsidR="009506FC" w:rsidRDefault="009506FC" w:rsidP="009506FC"/>
    <w:p w:rsidR="00E9046D" w:rsidRDefault="00E9046D" w:rsidP="00A5652C">
      <w:pPr>
        <w:rPr>
          <w:b/>
          <w:u w:val="single"/>
          <w:lang w:val="sq-AL"/>
        </w:rPr>
      </w:pPr>
    </w:p>
    <w:p w:rsidR="005E0D53" w:rsidRDefault="00A5652C" w:rsidP="00A5652C">
      <w:pPr>
        <w:rPr>
          <w:b/>
          <w:u w:val="single"/>
          <w:lang w:val="sq-AL"/>
        </w:rPr>
      </w:pPr>
      <w:r w:rsidRPr="00A5652C">
        <w:rPr>
          <w:b/>
          <w:u w:val="single"/>
          <w:lang w:val="sq-AL"/>
        </w:rPr>
        <w:t>PJESA E PAR</w:t>
      </w:r>
      <w:r w:rsidRPr="00A5652C">
        <w:rPr>
          <w:rFonts w:ascii="Cambria" w:hAnsi="Cambria"/>
          <w:b/>
          <w:u w:val="single"/>
          <w:lang w:val="sq-AL"/>
        </w:rPr>
        <w:t>Ë</w:t>
      </w:r>
      <w:r w:rsidR="005E0D53" w:rsidRPr="00A5652C">
        <w:rPr>
          <w:b/>
          <w:u w:val="single"/>
          <w:lang w:val="sq-AL"/>
        </w:rPr>
        <w:t xml:space="preserve">                        </w:t>
      </w:r>
    </w:p>
    <w:p w:rsidR="00E9046D" w:rsidRPr="00E9046D" w:rsidRDefault="00E9046D" w:rsidP="00A5652C">
      <w:pPr>
        <w:rPr>
          <w:shadow/>
          <w:lang w:val="sq-AL"/>
        </w:rPr>
      </w:pPr>
    </w:p>
    <w:p w:rsidR="005E0D53" w:rsidRDefault="005E0D53" w:rsidP="005E0D53">
      <w:pPr>
        <w:rPr>
          <w:rFonts w:ascii="Cambria" w:hAnsi="Cambria"/>
          <w:lang w:val="sq-AL"/>
        </w:rPr>
      </w:pPr>
      <w:r>
        <w:rPr>
          <w:rFonts w:ascii="Cambria" w:hAnsi="Cambria"/>
          <w:b/>
          <w:lang w:val="sq-AL"/>
        </w:rPr>
        <w:t xml:space="preserve">                                               </w:t>
      </w:r>
      <w:r w:rsidRPr="002441D8">
        <w:rPr>
          <w:rFonts w:ascii="Cambria" w:hAnsi="Cambria"/>
          <w:b/>
          <w:lang w:val="sq-AL"/>
        </w:rPr>
        <w:t>PARAQITJA DHE ZHVILLIMI I TË DREJTAVE TË NJERIUT</w:t>
      </w:r>
      <w:r w:rsidRPr="002441D8">
        <w:rPr>
          <w:rFonts w:ascii="Cambria" w:hAnsi="Cambria"/>
          <w:lang w:val="sq-AL"/>
        </w:rPr>
        <w:br/>
        <w:t xml:space="preserve">  Çështja e njohjes dhe e mbrojtjes së të drejtave të njeriut dhe të lirive themelore ka tërhequr vëmendjen e shumë filozofëve, teologëve, politikanëve, juristëve etj. Si kategori juridike të drejtat e njeriut janë paraqitur me krijimin e shteteve dhe rregullave të para juridike. Revolucionet borgjeze kanë inspiruar Ligjin për të Drejtat (Bill of Rigjts) të vitit 1689, Deklaratën për pavarësinë e Shteteve të Bashkuara të Amerikës të vitit 1776 dhe Deklaratën për të drejtat e Njeriut dhe të Qytetarit 1789.</w:t>
      </w:r>
      <w:r w:rsidRPr="002441D8">
        <w:rPr>
          <w:rFonts w:ascii="Cambria" w:hAnsi="Cambria"/>
          <w:lang w:val="sq-AL"/>
        </w:rPr>
        <w:br/>
        <w:t xml:space="preserve">   Deri atëherë, respektimi i të drejtave të njeriut ishte përgjithësisht më tepër ideal se realitet. Mjafton të përmendet këtu sistemi skllavopronar, në të cilin masat e gjera (robërit) jo vetëm që nuk gëzonin barazi, por trajtoheshin si sende që pronari ka mundur ti shiste, këmbente, madje edhe ti vriste. Nga kjo del qartë se atëherë mbrojtje gëzonin vetëm sklla</w:t>
      </w:r>
      <w:r>
        <w:rPr>
          <w:rFonts w:ascii="Cambria" w:hAnsi="Cambria"/>
          <w:lang w:val="sq-AL"/>
        </w:rPr>
        <w:t xml:space="preserve">vopronarët e jo edhe të tjerët. </w:t>
      </w:r>
      <w:r w:rsidRPr="002441D8">
        <w:rPr>
          <w:rFonts w:ascii="Cambria" w:hAnsi="Cambria"/>
          <w:lang w:val="sq-AL"/>
        </w:rPr>
        <w:t>Situatë e ngjashme ka vazhduar të ekzistonte edh enë feudalizëm, ku masat e gjera të popullit ishin në pozitë diç më të mirë se robërit në sis</w:t>
      </w:r>
      <w:r>
        <w:rPr>
          <w:rFonts w:ascii="Cambria" w:hAnsi="Cambria"/>
          <w:lang w:val="sq-AL"/>
        </w:rPr>
        <w:t xml:space="preserve">temin </w:t>
      </w:r>
      <w:r w:rsidRPr="002441D8">
        <w:rPr>
          <w:rFonts w:ascii="Cambria" w:hAnsi="Cambria"/>
          <w:lang w:val="sq-AL"/>
        </w:rPr>
        <w:t>Skllavopronar, por megjithatë në pozitë tepër të vështirë.</w:t>
      </w:r>
      <w:r w:rsidRPr="002441D8">
        <w:rPr>
          <w:rFonts w:ascii="Cambria" w:hAnsi="Cambria"/>
          <w:lang w:val="sq-AL"/>
        </w:rPr>
        <w:br/>
        <w:t xml:space="preserve">   Lufta për të drejtat e njeriut fillon me përpjekjet për tu njohur të drejtat e tij themelore: të drejtës për jetë dhe liri, të cilat kanë qenë të rëndësishme sidomos në periudhën e sis</w:t>
      </w:r>
      <w:r>
        <w:rPr>
          <w:rFonts w:ascii="Cambria" w:hAnsi="Cambria"/>
          <w:lang w:val="sq-AL"/>
        </w:rPr>
        <w:t xml:space="preserve">temit </w:t>
      </w:r>
      <w:r w:rsidRPr="002441D8">
        <w:rPr>
          <w:rFonts w:ascii="Cambria" w:hAnsi="Cambria"/>
          <w:lang w:val="sq-AL"/>
        </w:rPr>
        <w:t>Skllavopronar dhe feudal. Më vonë revolucionet borgjeze këtyre të drejtave elementare ua shtojnë edhe disa të drejta të tjera, të cilat u takonin të ashtuquajturave të drejta natyrore, siç janë e drejta e barazisë, e drejta për siguri dhe e drejta për ti bërë rezistencë shtypësit.</w:t>
      </w:r>
      <w:r w:rsidRPr="002441D8">
        <w:rPr>
          <w:rFonts w:ascii="Cambria" w:hAnsi="Cambria"/>
          <w:lang w:val="sq-AL"/>
        </w:rPr>
        <w:br/>
        <w:t xml:space="preserve">   Klasikët e marksizmit dhe proletariati ua kanë shtuar të drejtave të njeriut dimensionin social, duke mëtuar të likuidonin pabarazinë shoqërore ngase pa këtë shumë nga të drejtat e shpallura, kanë më tepër karakter formal se sa qenësor.</w:t>
      </w:r>
      <w:r w:rsidRPr="002441D8">
        <w:rPr>
          <w:rFonts w:ascii="Cambria" w:hAnsi="Cambria"/>
          <w:lang w:val="sq-AL"/>
        </w:rPr>
        <w:br/>
        <w:t xml:space="preserve">   Të drejtat e njeriut deri në kohën më të re trajtoheshin si çështje të kompetencës së brendshme të shteteve. Prandaj, asnjë shtet, e as bashkësia ndërkombëtare ska pas të drejtë të parashtronte çështjen e cenimit të të drejtave të njeriut në një shtet pa rrezik që kjo të interpretohej si përzierje në punët </w:t>
      </w:r>
      <w:r>
        <w:rPr>
          <w:rFonts w:ascii="Cambria" w:hAnsi="Cambria"/>
          <w:lang w:val="sq-AL"/>
        </w:rPr>
        <w:t xml:space="preserve">e </w:t>
      </w:r>
      <w:r w:rsidRPr="002441D8">
        <w:rPr>
          <w:rFonts w:ascii="Cambria" w:hAnsi="Cambria"/>
          <w:lang w:val="sq-AL"/>
        </w:rPr>
        <w:t xml:space="preserve"> brendshme të atij shteti. Përjashtim bënte regjimi i kapitulacioneve dhe interpretimeve humanitare.</w:t>
      </w:r>
      <w:r w:rsidRPr="002441D8">
        <w:rPr>
          <w:rFonts w:ascii="Cambria" w:hAnsi="Cambria"/>
          <w:lang w:val="sq-AL"/>
        </w:rPr>
        <w:br/>
      </w:r>
    </w:p>
    <w:p w:rsidR="005E0D53" w:rsidRDefault="005E0D53" w:rsidP="005E0D53">
      <w:pPr>
        <w:numPr>
          <w:ilvl w:val="0"/>
          <w:numId w:val="1"/>
        </w:numPr>
        <w:rPr>
          <w:rFonts w:ascii="Cambria" w:hAnsi="Cambria"/>
          <w:lang w:val="sq-AL"/>
        </w:rPr>
      </w:pPr>
      <w:r w:rsidRPr="002441D8">
        <w:rPr>
          <w:rFonts w:ascii="Cambria" w:hAnsi="Cambria"/>
          <w:b/>
          <w:lang w:val="sq-AL"/>
        </w:rPr>
        <w:t>Pararendësit e të drejtave të njeriut</w:t>
      </w:r>
    </w:p>
    <w:p w:rsidR="005E0D53" w:rsidRDefault="005E0D53" w:rsidP="005E0D53">
      <w:pPr>
        <w:rPr>
          <w:rFonts w:ascii="Cambria" w:hAnsi="Cambria"/>
          <w:lang w:val="sq-AL"/>
        </w:rPr>
      </w:pPr>
    </w:p>
    <w:p w:rsidR="00416BC1" w:rsidRDefault="005E0D53" w:rsidP="005E0D53">
      <w:pPr>
        <w:rPr>
          <w:rFonts w:ascii="Cambria" w:hAnsi="Cambria"/>
          <w:lang w:val="sq-AL"/>
        </w:rPr>
      </w:pPr>
      <w:r>
        <w:rPr>
          <w:rFonts w:ascii="Cambria" w:hAnsi="Cambria"/>
          <w:lang w:val="sq-AL"/>
        </w:rPr>
        <w:t xml:space="preserve">   </w:t>
      </w:r>
      <w:r w:rsidRPr="002441D8">
        <w:rPr>
          <w:rFonts w:ascii="Cambria" w:hAnsi="Cambria"/>
          <w:lang w:val="sq-AL"/>
        </w:rPr>
        <w:t xml:space="preserve">Të drejtat e njeriut kanë filluar të zënë vend me të madhe në veprat e juristëve, politikanëve dhe filozofëve të shek XVI, XVII dhe XVIII si Grotius, Locke, Spinoza, Puffendorf, Vollf etj. </w:t>
      </w:r>
      <w:r w:rsidRPr="002441D8">
        <w:rPr>
          <w:rFonts w:ascii="Cambria" w:hAnsi="Cambria"/>
          <w:lang w:val="sq-AL"/>
        </w:rPr>
        <w:br/>
      </w:r>
      <w:r>
        <w:rPr>
          <w:rFonts w:ascii="Cambria" w:hAnsi="Cambria"/>
          <w:lang w:val="sq-AL"/>
        </w:rPr>
        <w:t xml:space="preserve">  </w:t>
      </w:r>
      <w:r w:rsidRPr="00714687">
        <w:rPr>
          <w:rFonts w:ascii="Cambria" w:hAnsi="Cambria"/>
          <w:u w:val="single"/>
          <w:lang w:val="sq-AL"/>
        </w:rPr>
        <w:t>Groci</w:t>
      </w:r>
      <w:r w:rsidRPr="002441D8">
        <w:rPr>
          <w:rFonts w:ascii="Cambria" w:hAnsi="Cambria"/>
          <w:lang w:val="sq-AL"/>
        </w:rPr>
        <w:t xml:space="preserve"> (Hugo Grocius) shkruante se e drejta natyrore, duke qenë urdhër ose rregull i providencës është e pandryshueshme, sepse as vetë Perëndia nuk mund ët ndryshojë që 2 X 2 të mos bëjnë 4, ashtu si nuk mund të bëjë që ato, që sipas natyrës së vet të brendshme, janë të këqija, të mos jenë të këqija. Këto të drejta si të tilla, njeriu i gëzon me të lindur. Ato janë të pacenueshme, të patjetërsueshme dhe të paparashkruarshme, sepse janë të dhëna nga Krijuesi ose janë “ligj i vërtetë, ligj i arsyes”.</w:t>
      </w:r>
      <w:r w:rsidRPr="002441D8">
        <w:rPr>
          <w:rFonts w:ascii="Cambria" w:hAnsi="Cambria"/>
          <w:lang w:val="sq-AL"/>
        </w:rPr>
        <w:br/>
      </w:r>
      <w:r>
        <w:rPr>
          <w:rFonts w:ascii="Cambria" w:hAnsi="Cambria"/>
          <w:lang w:val="sq-AL"/>
        </w:rPr>
        <w:t xml:space="preserve">  </w:t>
      </w:r>
      <w:r w:rsidRPr="00714687">
        <w:rPr>
          <w:rFonts w:ascii="Cambria" w:hAnsi="Cambria"/>
          <w:u w:val="single"/>
          <w:lang w:val="sq-AL"/>
        </w:rPr>
        <w:t>Spinoza</w:t>
      </w:r>
      <w:r w:rsidRPr="002441D8">
        <w:rPr>
          <w:rFonts w:ascii="Cambria" w:hAnsi="Cambria"/>
          <w:lang w:val="sq-AL"/>
        </w:rPr>
        <w:t xml:space="preserve"> e ka fokusuar njohjen e lirisë së mendimit dhe të fjalës, si vlera të pazëvendësueshme në jetën shoqërore dhe politike, duke argumentuar hollësisht se kjo s’është në kundërshtim me sistemin demokratik, por përkundrazi del nga ai. Kjo e drejtë s’është e rrezikshme për paqen në shtet, as armiqësore për pushtet mbajtës. Spinoza shkruante se askush s’mund të heqë dorë nga liria e mendimit, por gjithashtu, askush s’mund ta detyrojë këdo pa pasojë fatale të flasë sipas recetave të pushtetit suprem.</w:t>
      </w:r>
      <w:r w:rsidRPr="002441D8">
        <w:rPr>
          <w:rFonts w:ascii="Cambria" w:hAnsi="Cambria"/>
          <w:lang w:val="sq-AL"/>
        </w:rPr>
        <w:br/>
      </w:r>
      <w:r>
        <w:rPr>
          <w:rFonts w:ascii="Cambria" w:hAnsi="Cambria"/>
          <w:lang w:val="sq-AL"/>
        </w:rPr>
        <w:t xml:space="preserve">  </w:t>
      </w:r>
      <w:r w:rsidRPr="00714687">
        <w:rPr>
          <w:rFonts w:ascii="Cambria" w:hAnsi="Cambria"/>
          <w:u w:val="single"/>
          <w:lang w:val="sq-AL"/>
        </w:rPr>
        <w:t>Volteri</w:t>
      </w:r>
      <w:r w:rsidRPr="002441D8">
        <w:rPr>
          <w:rFonts w:ascii="Cambria" w:hAnsi="Cambria"/>
          <w:lang w:val="sq-AL"/>
        </w:rPr>
        <w:t xml:space="preserve"> kritikonte ashpër shoqërinë feudale në Francë dhe kishën katolike, si aleancë e “fronit dhe altarit”, nga e cila buronin pabarazitë shoqërore, jo toleranca fetare, arbitrarizmi i pushtetit mbretëror etj. </w:t>
      </w:r>
      <w:r w:rsidRPr="002441D8">
        <w:rPr>
          <w:rFonts w:ascii="Cambria" w:hAnsi="Cambria"/>
          <w:lang w:val="sq-AL"/>
        </w:rPr>
        <w:br/>
      </w:r>
      <w:r>
        <w:rPr>
          <w:rFonts w:ascii="Cambria" w:hAnsi="Cambria"/>
          <w:lang w:val="sq-AL"/>
        </w:rPr>
        <w:t xml:space="preserve">  </w:t>
      </w:r>
      <w:r w:rsidRPr="00714687">
        <w:rPr>
          <w:rFonts w:ascii="Cambria" w:hAnsi="Cambria"/>
          <w:u w:val="single"/>
          <w:lang w:val="sq-AL"/>
        </w:rPr>
        <w:t>Ruso</w:t>
      </w:r>
      <w:r w:rsidRPr="002441D8">
        <w:rPr>
          <w:rFonts w:ascii="Cambria" w:hAnsi="Cambria"/>
          <w:lang w:val="sq-AL"/>
        </w:rPr>
        <w:t xml:space="preserve"> është ideologu që ka ndikuar më së shumti në mendimin politik të kohës së vet me kritikën që i ka bërë rendit të atëhershëm të bazuar në pabarazi e që ishte negacion i gjendjes natyrore. I vetmi dallim ndërmjet njerëzve mbështetej në pabarazinë fizike ose në aftësi intelektuale, por këto janë krejtësisht sekondare. Rusoi kritikonte shtetin, i cili me sanksionimin e pronës private, në vend që të garantonte drejtësinë dhe paqen, kontribuonte në krijimin dhe në shtimin e antagonizmave ndërmjet të pasurve dhe të varfërve, ndërmjet sunduesve dhe të sunduarve.</w:t>
      </w:r>
    </w:p>
    <w:p w:rsidR="005E0D53" w:rsidRDefault="005E0D53" w:rsidP="005E0D53">
      <w:pPr>
        <w:rPr>
          <w:rFonts w:ascii="Cambria" w:hAnsi="Cambria"/>
          <w:lang w:val="sq-AL"/>
        </w:rPr>
      </w:pPr>
    </w:p>
    <w:p w:rsidR="005E0D53" w:rsidRDefault="005E0D53" w:rsidP="005E0D53">
      <w:pPr>
        <w:rPr>
          <w:rFonts w:ascii="Cambria" w:hAnsi="Cambria"/>
          <w:lang w:val="sq-AL"/>
        </w:rPr>
      </w:pPr>
    </w:p>
    <w:p w:rsidR="005E0D53" w:rsidRDefault="005E0D53" w:rsidP="005E0D53">
      <w:pPr>
        <w:numPr>
          <w:ilvl w:val="0"/>
          <w:numId w:val="1"/>
        </w:numPr>
        <w:rPr>
          <w:rFonts w:ascii="Cambria" w:hAnsi="Cambria"/>
          <w:lang w:val="sq-AL"/>
        </w:rPr>
      </w:pPr>
      <w:r w:rsidRPr="002441D8">
        <w:rPr>
          <w:rFonts w:ascii="Cambria" w:hAnsi="Cambria"/>
          <w:b/>
          <w:lang w:val="sq-AL"/>
        </w:rPr>
        <w:lastRenderedPageBreak/>
        <w:t>Aktet e para nga fusha e të drejtave të njeriut</w:t>
      </w:r>
    </w:p>
    <w:p w:rsidR="005E0D53" w:rsidRDefault="005E0D53" w:rsidP="005E0D53">
      <w:pPr>
        <w:rPr>
          <w:rFonts w:ascii="Cambria" w:hAnsi="Cambria"/>
          <w:lang w:val="sq-AL"/>
        </w:rPr>
      </w:pPr>
      <w:r w:rsidRPr="002441D8">
        <w:rPr>
          <w:rFonts w:ascii="Cambria" w:hAnsi="Cambria"/>
          <w:lang w:val="sq-AL"/>
        </w:rPr>
        <w:br/>
      </w:r>
      <w:r>
        <w:rPr>
          <w:rFonts w:ascii="Cambria" w:hAnsi="Cambria"/>
          <w:lang w:val="sq-AL"/>
        </w:rPr>
        <w:t xml:space="preserve">  </w:t>
      </w:r>
      <w:r w:rsidRPr="002441D8">
        <w:rPr>
          <w:rFonts w:ascii="Cambria" w:hAnsi="Cambria"/>
          <w:lang w:val="sq-AL"/>
        </w:rPr>
        <w:t>Të drejtat e njeriut kanë zënë vend në shumë shkrime të ndryshme nga kohët më të vjetra. Por, nga fama dhe vlera historike, megjithatë dallohen: Karta e Madhe e Lirive 1215, Ligji për të Drejtat 1689, Deklarata për Pavarësinë e Shteteve të Bashkuara të Amerikës 1776 dhe Deklarata për të drejtat e njeriut dhe qytetarit 1789.</w:t>
      </w:r>
      <w:r w:rsidRPr="002441D8">
        <w:rPr>
          <w:rFonts w:ascii="Cambria" w:hAnsi="Cambria"/>
          <w:lang w:val="sq-AL"/>
        </w:rPr>
        <w:br/>
      </w:r>
      <w:r>
        <w:rPr>
          <w:rFonts w:ascii="Cambria" w:hAnsi="Cambria"/>
          <w:lang w:val="sq-AL"/>
        </w:rPr>
        <w:t xml:space="preserve">  </w:t>
      </w:r>
      <w:r w:rsidRPr="00E335C3">
        <w:rPr>
          <w:rFonts w:ascii="Cambria" w:hAnsi="Cambria"/>
          <w:u w:val="single"/>
          <w:lang w:val="sq-AL"/>
        </w:rPr>
        <w:t>Karta e Madhe</w:t>
      </w:r>
      <w:r w:rsidRPr="002441D8">
        <w:rPr>
          <w:rFonts w:ascii="Cambria" w:hAnsi="Cambria"/>
          <w:lang w:val="sq-AL"/>
        </w:rPr>
        <w:t xml:space="preserve"> që në atë kohë parashihte se askush nuk mund të burgoset ose të privohet nga pasuria, të vihet jashtë ligjit ose të dëbohet pos në bazë të vendimit të ligjshëm dhe në bazë të ligjit.</w:t>
      </w:r>
      <w:r w:rsidRPr="002441D8">
        <w:rPr>
          <w:rFonts w:ascii="Cambria" w:hAnsi="Cambria"/>
          <w:lang w:val="sq-AL"/>
        </w:rPr>
        <w:br/>
      </w:r>
      <w:r>
        <w:rPr>
          <w:rFonts w:ascii="Cambria" w:hAnsi="Cambria"/>
          <w:lang w:val="sq-AL"/>
        </w:rPr>
        <w:t xml:space="preserve">  </w:t>
      </w:r>
      <w:r w:rsidRPr="00E335C3">
        <w:rPr>
          <w:rFonts w:ascii="Cambria" w:hAnsi="Cambria"/>
          <w:u w:val="single"/>
          <w:lang w:val="sq-AL"/>
        </w:rPr>
        <w:t>Ligji për të drejtat</w:t>
      </w:r>
      <w:r w:rsidRPr="002441D8">
        <w:rPr>
          <w:rFonts w:ascii="Cambria" w:hAnsi="Cambria"/>
          <w:lang w:val="sq-AL"/>
        </w:rPr>
        <w:t xml:space="preserve"> përmbanë rregulla të cilat e kufizojnë dukshëm pushtetin absolutist dhe garantojnë një mbrojtje më të madhe të të drejtave të njeriut.</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Përpunimi i mëtejshëm i të drejtave të njeriut është bërë në </w:t>
      </w:r>
      <w:r w:rsidRPr="008846EF">
        <w:rPr>
          <w:rFonts w:ascii="Cambria" w:hAnsi="Cambria"/>
          <w:u w:val="single"/>
          <w:lang w:val="sq-AL"/>
        </w:rPr>
        <w:t>Deklaratën për Pavarësinë e Shteteve të Bashkuara të Amerikës</w:t>
      </w:r>
      <w:r w:rsidRPr="002441D8">
        <w:rPr>
          <w:rFonts w:ascii="Cambria" w:hAnsi="Cambria"/>
          <w:lang w:val="sq-AL"/>
        </w:rPr>
        <w:t>. Deklarat ka qenë e përgatitur nga Jefferson, mendimi politik i të cilit ka qenë i inspiruar me doktrinën për të ‘drejtat natyrore të njeriut’. Deklarata është miratuar me 4 korrik 1776</w:t>
      </w:r>
      <w:r>
        <w:rPr>
          <w:rFonts w:ascii="Cambria" w:hAnsi="Cambria"/>
          <w:lang w:val="sq-AL"/>
        </w:rPr>
        <w:t xml:space="preserve">, kjo deklaratë shpallë: </w:t>
      </w:r>
    </w:p>
    <w:p w:rsidR="005E0D53" w:rsidRDefault="005E0D53" w:rsidP="005E0D53">
      <w:pPr>
        <w:numPr>
          <w:ilvl w:val="0"/>
          <w:numId w:val="2"/>
        </w:numPr>
        <w:ind w:left="720"/>
        <w:rPr>
          <w:rFonts w:ascii="Cambria" w:hAnsi="Cambria"/>
          <w:lang w:val="sq-AL"/>
        </w:rPr>
      </w:pPr>
      <w:r w:rsidRPr="002441D8">
        <w:rPr>
          <w:rFonts w:ascii="Cambria" w:hAnsi="Cambria"/>
          <w:lang w:val="sq-AL"/>
        </w:rPr>
        <w:t>Se të gjithë njerëzit janë të krijuar si të barabartë</w:t>
      </w:r>
      <w:r>
        <w:rPr>
          <w:rFonts w:ascii="Cambria" w:hAnsi="Cambria"/>
          <w:lang w:val="sq-AL"/>
        </w:rPr>
        <w:t>;</w:t>
      </w:r>
    </w:p>
    <w:p w:rsidR="005E0D53" w:rsidRDefault="005E0D53" w:rsidP="005E0D53">
      <w:pPr>
        <w:numPr>
          <w:ilvl w:val="0"/>
          <w:numId w:val="2"/>
        </w:numPr>
        <w:ind w:left="720"/>
        <w:rPr>
          <w:rFonts w:ascii="Cambria" w:hAnsi="Cambria"/>
          <w:lang w:val="sq-AL"/>
        </w:rPr>
      </w:pPr>
      <w:r w:rsidRPr="002441D8">
        <w:rPr>
          <w:rFonts w:ascii="Cambria" w:hAnsi="Cambria"/>
          <w:lang w:val="sq-AL"/>
        </w:rPr>
        <w:t>Se Krijuesi i tyre u ka dhënë disa të drejta të patjetërsueshme, siç janë jeta, liria dhe kërkimi i lumturisë</w:t>
      </w:r>
      <w:r>
        <w:rPr>
          <w:rFonts w:ascii="Cambria" w:hAnsi="Cambria"/>
          <w:lang w:val="sq-AL"/>
        </w:rPr>
        <w:t>;</w:t>
      </w:r>
    </w:p>
    <w:p w:rsidR="005E0D53" w:rsidRDefault="005E0D53" w:rsidP="005E0D53">
      <w:pPr>
        <w:numPr>
          <w:ilvl w:val="0"/>
          <w:numId w:val="2"/>
        </w:numPr>
        <w:ind w:left="720"/>
        <w:rPr>
          <w:rFonts w:ascii="Cambria" w:hAnsi="Cambria"/>
          <w:lang w:val="sq-AL"/>
        </w:rPr>
      </w:pPr>
      <w:r w:rsidRPr="002441D8">
        <w:rPr>
          <w:rFonts w:ascii="Cambria" w:hAnsi="Cambria"/>
          <w:lang w:val="sq-AL"/>
        </w:rPr>
        <w:t>Se qeveritë janë krijuar për ti siguruar këto të drejta</w:t>
      </w:r>
      <w:r>
        <w:rPr>
          <w:rFonts w:ascii="Cambria" w:hAnsi="Cambria"/>
          <w:lang w:val="sq-AL"/>
        </w:rPr>
        <w:t xml:space="preserve">; </w:t>
      </w:r>
      <w:r w:rsidRPr="002441D8">
        <w:rPr>
          <w:rFonts w:ascii="Cambria" w:hAnsi="Cambria"/>
          <w:lang w:val="sq-AL"/>
        </w:rPr>
        <w:t xml:space="preserve">dhe </w:t>
      </w:r>
    </w:p>
    <w:p w:rsidR="005E0D53" w:rsidRDefault="005E0D53" w:rsidP="005E0D53">
      <w:pPr>
        <w:numPr>
          <w:ilvl w:val="0"/>
          <w:numId w:val="2"/>
        </w:numPr>
        <w:ind w:left="720"/>
        <w:rPr>
          <w:rFonts w:ascii="Cambria" w:hAnsi="Cambria"/>
          <w:lang w:val="sq-AL"/>
        </w:rPr>
      </w:pPr>
      <w:r w:rsidRPr="008846EF">
        <w:rPr>
          <w:rFonts w:ascii="Cambria" w:hAnsi="Cambria"/>
          <w:lang w:val="sq-AL"/>
        </w:rPr>
        <w:t>Se qeveritë autorizimet e veta i nxjerrin nga pajtimi i njerëzve mbi</w:t>
      </w:r>
      <w:r>
        <w:rPr>
          <w:rFonts w:ascii="Cambria" w:hAnsi="Cambria"/>
          <w:lang w:val="sq-AL"/>
        </w:rPr>
        <w:t xml:space="preserve"> të cilët ushtrojnë pushtetin.</w:t>
      </w:r>
    </w:p>
    <w:p w:rsidR="005E0D53" w:rsidRDefault="005E0D53" w:rsidP="005E0D53">
      <w:pPr>
        <w:rPr>
          <w:rFonts w:ascii="Cambria" w:hAnsi="Cambria"/>
          <w:lang w:val="sq-AL"/>
        </w:rPr>
      </w:pPr>
      <w:r>
        <w:rPr>
          <w:rFonts w:ascii="Cambria" w:hAnsi="Cambria"/>
          <w:lang w:val="sq-AL"/>
        </w:rPr>
        <w:t xml:space="preserve">  </w:t>
      </w:r>
      <w:r w:rsidRPr="008846EF">
        <w:rPr>
          <w:rFonts w:ascii="Cambria" w:hAnsi="Cambria"/>
          <w:lang w:val="sq-AL"/>
        </w:rPr>
        <w:t>Deklarata sugjeron se qeveritë që ekzistojnë më gjatë të mos ndërrohen për çka do qoftë ose për arsye të</w:t>
      </w:r>
      <w:r>
        <w:rPr>
          <w:rFonts w:ascii="Cambria" w:hAnsi="Cambria"/>
          <w:lang w:val="sq-AL"/>
        </w:rPr>
        <w:t xml:space="preserve"> </w:t>
      </w:r>
      <w:r w:rsidRPr="002441D8">
        <w:rPr>
          <w:rFonts w:ascii="Cambria" w:hAnsi="Cambria"/>
          <w:lang w:val="sq-AL"/>
        </w:rPr>
        <w:t>vogla.</w:t>
      </w:r>
    </w:p>
    <w:p w:rsidR="00C4019A" w:rsidRDefault="00C4019A" w:rsidP="005E0D53">
      <w:pPr>
        <w:rPr>
          <w:rFonts w:ascii="Cambria" w:hAnsi="Cambria"/>
          <w:lang w:val="sq-AL"/>
        </w:rPr>
      </w:pPr>
    </w:p>
    <w:p w:rsidR="00C4019A" w:rsidRPr="00C4019A" w:rsidRDefault="00C4019A" w:rsidP="00C4019A">
      <w:pPr>
        <w:pStyle w:val="ListParagraph"/>
        <w:numPr>
          <w:ilvl w:val="0"/>
          <w:numId w:val="1"/>
        </w:numPr>
        <w:rPr>
          <w:rFonts w:ascii="Cambria" w:hAnsi="Cambria"/>
          <w:lang w:val="sq-AL"/>
        </w:rPr>
      </w:pPr>
      <w:r w:rsidRPr="00C4019A">
        <w:rPr>
          <w:rFonts w:ascii="Cambria" w:hAnsi="Cambria"/>
          <w:b/>
          <w:lang w:val="sq-AL"/>
        </w:rPr>
        <w:t>Deklarata për të drejtat e njeriut dhe të qytetarit</w:t>
      </w:r>
      <w:r w:rsidRPr="00C4019A">
        <w:rPr>
          <w:rFonts w:ascii="Cambria" w:hAnsi="Cambria"/>
          <w:lang w:val="sq-AL"/>
        </w:rPr>
        <w:t xml:space="preserve">  </w:t>
      </w:r>
    </w:p>
    <w:p w:rsidR="00C4019A" w:rsidRDefault="00C4019A" w:rsidP="00C4019A">
      <w:pPr>
        <w:rPr>
          <w:rFonts w:ascii="Cambria" w:hAnsi="Cambria"/>
          <w:lang w:val="sq-AL"/>
        </w:rPr>
      </w:pPr>
    </w:p>
    <w:p w:rsidR="00C4019A" w:rsidRDefault="00C4019A" w:rsidP="00C4019A">
      <w:pPr>
        <w:rPr>
          <w:rFonts w:ascii="Cambria" w:hAnsi="Cambria"/>
          <w:lang w:val="sq-AL"/>
        </w:rPr>
      </w:pPr>
      <w:r>
        <w:rPr>
          <w:rFonts w:ascii="Cambria" w:hAnsi="Cambria"/>
          <w:lang w:val="sq-AL"/>
        </w:rPr>
        <w:t xml:space="preserve">  </w:t>
      </w:r>
      <w:r w:rsidRPr="002441D8">
        <w:rPr>
          <w:rFonts w:ascii="Cambria" w:hAnsi="Cambria"/>
          <w:lang w:val="sq-AL"/>
        </w:rPr>
        <w:t>Asambleja Nacionale e Francës, më 26 gusht 1789 miratoi Deklaratën për të drejtat e njeriut dhe qytetarit, sipas së cilës njerëzit lindin dhe jetojnë të lirë dhe të barabartë në të drejta. Dallimet shoqërore mund të jenë të bazuara vetëm në interes të përbashkët.</w:t>
      </w:r>
      <w:r w:rsidRPr="002441D8">
        <w:rPr>
          <w:rFonts w:ascii="Cambria" w:hAnsi="Cambria"/>
          <w:lang w:val="sq-AL"/>
        </w:rPr>
        <w:br/>
      </w:r>
      <w:r>
        <w:rPr>
          <w:rFonts w:ascii="Cambria" w:hAnsi="Cambria"/>
          <w:lang w:val="sq-AL"/>
        </w:rPr>
        <w:t xml:space="preserve">  </w:t>
      </w:r>
      <w:r w:rsidRPr="002441D8">
        <w:rPr>
          <w:rFonts w:ascii="Cambria" w:hAnsi="Cambria"/>
          <w:lang w:val="sq-AL"/>
        </w:rPr>
        <w:t>Deklarata e përkufizon lirinë si e drejtë e njeriut të bëjë gjithçka, për aq sa nuk i bën dëm tjetërkujt, dmth, shfrytëzimi i të drejtave natyrore të çdo njeriu është në varësi të drejtpërdrejtë me të drejtat që u janë siguruar anëtarëve tjerë të shoqërisë. Deklarata ndalon që dikush të jetë i shqetësuar për shkak të bindjes së tij dhe shpallë të drejtën e fjalës, shkrimit dhe shtypit. Deklarata vë në dukje se kufijtë e lirive njerëzore janë përcaktuar vetëm me ligj. Deklarata ka ndaluar akuzat, burgosjet ose mbajtjet arbitrare në burg që nuk është e bazuar në dispozitën ligjore dhe ka urdhëruar dënimin e atyre që nxisin, kryejnë ose mundësojnë kryerjen e urdhrave arbitrare.</w:t>
      </w:r>
      <w:r w:rsidRPr="002441D8">
        <w:rPr>
          <w:rFonts w:ascii="Cambria" w:hAnsi="Cambria"/>
          <w:lang w:val="sq-AL"/>
        </w:rPr>
        <w:br/>
      </w:r>
      <w:r>
        <w:rPr>
          <w:rFonts w:ascii="Cambria" w:hAnsi="Cambria"/>
          <w:lang w:val="sq-AL"/>
        </w:rPr>
        <w:t xml:space="preserve">  </w:t>
      </w:r>
      <w:r w:rsidRPr="002441D8">
        <w:rPr>
          <w:rFonts w:ascii="Cambria" w:hAnsi="Cambria"/>
          <w:lang w:val="sq-AL"/>
        </w:rPr>
        <w:t>Të drejtat e njeriut nga kjo Deklaratë janë konfirmuar, precizuar dhe zgjeruar në Deklaratën për të drejtat e njeriut dhe qytetarit, të cilën e ka miratuar Asambleja Nacionale Franceze më 15 shkurt 1793, si akt që i parapriu Kushtetutës Zhirondine.</w:t>
      </w:r>
      <w:r w:rsidRPr="002441D8">
        <w:rPr>
          <w:rFonts w:ascii="Cambria" w:hAnsi="Cambria"/>
          <w:lang w:val="sq-AL"/>
        </w:rPr>
        <w:br/>
      </w:r>
      <w:r>
        <w:rPr>
          <w:rFonts w:ascii="Cambria" w:hAnsi="Cambria"/>
          <w:lang w:val="sq-AL"/>
        </w:rPr>
        <w:t xml:space="preserve">  </w:t>
      </w:r>
      <w:r w:rsidRPr="002441D8">
        <w:rPr>
          <w:rFonts w:ascii="Cambria" w:hAnsi="Cambria"/>
          <w:lang w:val="sq-AL"/>
        </w:rPr>
        <w:t>Deklarata ka shpallur nevojën e arsimimit të të gjithë qytetarëve për çka shoqëria duhet të krijojë mundësi.</w:t>
      </w:r>
      <w:r w:rsidRPr="002441D8">
        <w:rPr>
          <w:rFonts w:ascii="Cambria" w:hAnsi="Cambria"/>
          <w:lang w:val="sq-AL"/>
        </w:rPr>
        <w:br/>
      </w:r>
      <w:r>
        <w:rPr>
          <w:rFonts w:ascii="Cambria" w:hAnsi="Cambria"/>
          <w:lang w:val="sq-AL"/>
        </w:rPr>
        <w:t xml:space="preserve">  </w:t>
      </w:r>
      <w:r w:rsidRPr="002441D8">
        <w:rPr>
          <w:rFonts w:ascii="Cambria" w:hAnsi="Cambria"/>
          <w:lang w:val="sq-AL"/>
        </w:rPr>
        <w:t>Revolucioni Borgjez Francez i ka dhënë impuls të rëndësishëm zhvillimit dhe fitimit të një rendi të ri juridik, të bazuar në këtë deklaratë. Prej atëherë, si pasojë e Revolucionit Borgjez Francez, të drejtat e njeriut përfshihen dhe bëhen pjesë e rëndësishme e gati të gjitha kushtetutave që janë nxjerrë më vonë.</w:t>
      </w:r>
    </w:p>
    <w:p w:rsidR="006A0685" w:rsidRDefault="006A0685" w:rsidP="00C4019A">
      <w:pPr>
        <w:rPr>
          <w:rFonts w:ascii="Cambria" w:hAnsi="Cambria"/>
          <w:lang w:val="sq-AL"/>
        </w:rPr>
      </w:pPr>
    </w:p>
    <w:p w:rsidR="006A0685" w:rsidRPr="006A0685" w:rsidRDefault="006A0685" w:rsidP="006A0685">
      <w:pPr>
        <w:pStyle w:val="ListParagraph"/>
        <w:numPr>
          <w:ilvl w:val="0"/>
          <w:numId w:val="1"/>
        </w:numPr>
        <w:rPr>
          <w:rFonts w:ascii="Cambria" w:hAnsi="Cambria"/>
          <w:lang w:val="sq-AL"/>
        </w:rPr>
      </w:pPr>
      <w:r w:rsidRPr="006A0685">
        <w:rPr>
          <w:rFonts w:ascii="Cambria" w:hAnsi="Cambria"/>
          <w:b/>
          <w:lang w:val="sq-AL"/>
        </w:rPr>
        <w:t>Interesimi ndërkombëtar për të drejtat e njeriut</w:t>
      </w:r>
    </w:p>
    <w:p w:rsidR="006A0685" w:rsidRDefault="006A0685" w:rsidP="006A0685">
      <w:pPr>
        <w:rPr>
          <w:rFonts w:ascii="Cambria" w:hAnsi="Cambria"/>
          <w:lang w:val="sq-AL"/>
        </w:rPr>
      </w:pPr>
      <w:r w:rsidRPr="002441D8">
        <w:rPr>
          <w:rFonts w:ascii="Cambria" w:hAnsi="Cambria"/>
          <w:lang w:val="sq-AL"/>
        </w:rPr>
        <w:br/>
      </w:r>
      <w:r>
        <w:rPr>
          <w:rFonts w:ascii="Cambria" w:hAnsi="Cambria"/>
          <w:lang w:val="sq-AL"/>
        </w:rPr>
        <w:t xml:space="preserve">  </w:t>
      </w:r>
      <w:r w:rsidRPr="002441D8">
        <w:rPr>
          <w:rFonts w:ascii="Cambria" w:hAnsi="Cambria"/>
          <w:lang w:val="sq-AL"/>
        </w:rPr>
        <w:t>Të drejtat e njeriut dhe liritë themelore tradicionalisht trajtoheshin si çështje të kompetencës së brendshme, andaj rregullimi i tyre bëhej me ligje, deklarata ose kushtetutë.</w:t>
      </w:r>
      <w:r w:rsidRPr="002441D8">
        <w:rPr>
          <w:rFonts w:ascii="Cambria" w:hAnsi="Cambria"/>
          <w:lang w:val="sq-AL"/>
        </w:rPr>
        <w:br/>
      </w:r>
      <w:r>
        <w:rPr>
          <w:rFonts w:ascii="Cambria" w:hAnsi="Cambria"/>
          <w:lang w:val="sq-AL"/>
        </w:rPr>
        <w:t xml:space="preserve">  </w:t>
      </w:r>
      <w:r w:rsidRPr="002441D8">
        <w:rPr>
          <w:rFonts w:ascii="Cambria" w:hAnsi="Cambria"/>
          <w:lang w:val="sq-AL"/>
        </w:rPr>
        <w:t>Shtetarët dhe dokumentet e rëndësishme jo vetëm që i përmendin të drejtat e njeriut, por edhe angazhohen për afirmimin dhe mbrojtjen e tyre.</w:t>
      </w:r>
    </w:p>
    <w:p w:rsidR="0022203A" w:rsidRDefault="0022203A" w:rsidP="006A0685">
      <w:pPr>
        <w:rPr>
          <w:rFonts w:ascii="Cambria" w:hAnsi="Cambria"/>
          <w:lang w:val="sq-AL"/>
        </w:rPr>
      </w:pPr>
    </w:p>
    <w:p w:rsidR="0022203A" w:rsidRDefault="0022203A" w:rsidP="006A0685">
      <w:pPr>
        <w:rPr>
          <w:rFonts w:ascii="Cambria" w:hAnsi="Cambria"/>
          <w:lang w:val="sq-AL"/>
        </w:rPr>
      </w:pPr>
    </w:p>
    <w:p w:rsidR="00251C4F" w:rsidRDefault="00251C4F" w:rsidP="00251C4F">
      <w:pPr>
        <w:pStyle w:val="ListParagraph"/>
        <w:numPr>
          <w:ilvl w:val="0"/>
          <w:numId w:val="1"/>
        </w:numPr>
        <w:rPr>
          <w:rFonts w:ascii="Cambria" w:hAnsi="Cambria"/>
          <w:b/>
          <w:lang w:val="sq-AL"/>
        </w:rPr>
      </w:pPr>
      <w:r w:rsidRPr="00251C4F">
        <w:rPr>
          <w:rFonts w:ascii="Cambria" w:hAnsi="Cambria"/>
          <w:b/>
          <w:lang w:val="sq-AL"/>
        </w:rPr>
        <w:lastRenderedPageBreak/>
        <w:t>Sistemi i të drejtave të njeriut i Kombeve të Bashkuara</w:t>
      </w:r>
    </w:p>
    <w:p w:rsidR="005A638F" w:rsidRPr="005A638F" w:rsidRDefault="005A638F" w:rsidP="005A638F">
      <w:pPr>
        <w:rPr>
          <w:rFonts w:ascii="Cambria" w:hAnsi="Cambria"/>
          <w:b/>
          <w:lang w:val="sq-AL"/>
        </w:rPr>
      </w:pPr>
    </w:p>
    <w:p w:rsidR="002730DD" w:rsidRPr="002730DD" w:rsidRDefault="002730DD" w:rsidP="002730DD">
      <w:pPr>
        <w:numPr>
          <w:ilvl w:val="1"/>
          <w:numId w:val="1"/>
        </w:numPr>
        <w:tabs>
          <w:tab w:val="left" w:pos="180"/>
          <w:tab w:val="left" w:pos="450"/>
          <w:tab w:val="left" w:pos="540"/>
        </w:tabs>
        <w:ind w:left="360" w:hanging="180"/>
        <w:rPr>
          <w:rFonts w:ascii="Cambria" w:hAnsi="Cambria"/>
          <w:i/>
          <w:u w:val="single"/>
          <w:lang w:val="sq-AL"/>
        </w:rPr>
      </w:pPr>
      <w:r w:rsidRPr="002730DD">
        <w:rPr>
          <w:rFonts w:ascii="Cambria" w:hAnsi="Cambria"/>
          <w:i/>
          <w:lang w:val="sq-AL"/>
        </w:rPr>
        <w:t xml:space="preserve"> </w:t>
      </w:r>
      <w:r w:rsidR="005A638F" w:rsidRPr="005A638F">
        <w:rPr>
          <w:rFonts w:ascii="Cambria" w:hAnsi="Cambria"/>
          <w:i/>
          <w:u w:val="single"/>
          <w:lang w:val="sq-AL"/>
        </w:rPr>
        <w:t>Karta e OKB-së dhe të drejtat e njeriut</w:t>
      </w:r>
    </w:p>
    <w:p w:rsidR="0082437F" w:rsidRDefault="0082437F" w:rsidP="005A638F">
      <w:pPr>
        <w:tabs>
          <w:tab w:val="left" w:pos="900"/>
        </w:tabs>
        <w:rPr>
          <w:rFonts w:ascii="Cambria" w:hAnsi="Cambria"/>
          <w:lang w:val="sq-AL"/>
        </w:rPr>
      </w:pPr>
      <w:r>
        <w:rPr>
          <w:rFonts w:ascii="Cambria" w:hAnsi="Cambria"/>
          <w:lang w:val="sq-AL"/>
        </w:rPr>
        <w:t xml:space="preserve">    </w:t>
      </w:r>
      <w:r w:rsidRPr="002441D8">
        <w:rPr>
          <w:rFonts w:ascii="Cambria" w:hAnsi="Cambria"/>
          <w:lang w:val="sq-AL"/>
        </w:rPr>
        <w:t>Karta e OKB-së nuk i përkufizon të drejtat e njeriut dhe liritë themelore, as që ka ndonjë dispozitë që do të siguronte respektimin e tyre. Karta ka më shumë dispozita që i referohen njohjes ndërkombëtare dhe mbrojtjes së të drejtave të njeriut. Në hyrje të saj riafirmohet besimi ‘në të drejtat themelore të njeriut, në dinjitetin dhe në vlerën e njeriut, në barazinë e të drejtave të meshkujve dhe të femrave’, kurse neni 1 p.3 e vë respektimin e të drejtave të njeriut dhe të lirive themelore për të gjithë pa dallim race, seksi, gjuhe e feje ndër qëllimet kryesore të Kombeve të Bashkuara.</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Karta e OKB-së ka përcaktuar organet qendrore që duhet të bartin veprimtarinë lidhur me të drejtat e njeriut dhe që duhet të kujdesen për sendërtimin e dispozitave të përmendura më sipër. </w:t>
      </w:r>
    </w:p>
    <w:p w:rsidR="005A638F" w:rsidRPr="005A638F" w:rsidRDefault="0082437F" w:rsidP="005A638F">
      <w:pPr>
        <w:tabs>
          <w:tab w:val="left" w:pos="900"/>
        </w:tabs>
        <w:rPr>
          <w:rFonts w:ascii="Cambria" w:hAnsi="Cambria"/>
          <w:b/>
          <w:lang w:val="sq-AL"/>
        </w:rPr>
      </w:pPr>
      <w:r w:rsidRPr="002441D8">
        <w:rPr>
          <w:rFonts w:ascii="Cambria" w:hAnsi="Cambria"/>
          <w:lang w:val="sq-AL"/>
        </w:rPr>
        <w:t>Këto janë: Asambleja e Përgjithshme dhe Këshilli Ekonomik e Social. Duke u mbështetur në këtë, Këshilli Ekonomik e Social ka formuar një komision të veçantë</w:t>
      </w:r>
      <w:r>
        <w:rPr>
          <w:rFonts w:ascii="Cambria" w:hAnsi="Cambria"/>
          <w:lang w:val="sq-AL"/>
        </w:rPr>
        <w:t xml:space="preserve"> </w:t>
      </w:r>
      <w:r w:rsidRPr="002441D8">
        <w:rPr>
          <w:rFonts w:ascii="Cambria" w:hAnsi="Cambria"/>
          <w:lang w:val="sq-AL"/>
        </w:rPr>
        <w:t>-</w:t>
      </w:r>
      <w:r>
        <w:rPr>
          <w:rFonts w:ascii="Cambria" w:hAnsi="Cambria"/>
          <w:lang w:val="sq-AL"/>
        </w:rPr>
        <w:t xml:space="preserve"> </w:t>
      </w:r>
      <w:r w:rsidRPr="002441D8">
        <w:rPr>
          <w:rFonts w:ascii="Cambria" w:hAnsi="Cambria"/>
          <w:lang w:val="sq-AL"/>
        </w:rPr>
        <w:t>Komisioni për të drejtat e Njeriut, me 1946, me detyrë që të përgatisë rregullat më të hollësishme lidhur me të drejtat e njeriut. Komisioni ka formuar më vonë më shumë nën komisione, këshilla, grupe ekspertësh etj, të ngarkuar që të merren me pengimin e diskriminimit dhe mbrojtjen e pakicave, çështjet e cenimit të të drejtave të njeriut.</w:t>
      </w:r>
      <w:r w:rsidRPr="002441D8">
        <w:rPr>
          <w:rFonts w:ascii="Cambria" w:hAnsi="Cambria"/>
          <w:lang w:val="sq-AL"/>
        </w:rPr>
        <w:br/>
      </w:r>
      <w:r>
        <w:rPr>
          <w:rFonts w:ascii="Cambria" w:hAnsi="Cambria"/>
          <w:lang w:val="sq-AL"/>
        </w:rPr>
        <w:t xml:space="preserve">  </w:t>
      </w:r>
      <w:r w:rsidRPr="002441D8">
        <w:rPr>
          <w:rFonts w:ascii="Cambria" w:hAnsi="Cambria"/>
          <w:lang w:val="sq-AL"/>
        </w:rPr>
        <w:t>Ndonëse Karta e OKB-së nuk ka asnjë dispozitë e cila ‘ekspresis verbis’ i obligon shtetet që të sigurojnë respektimin e plotë dhe efektiv të të drejtave të njeriut dhe të lirive themelore, ekziston një botëkuptim dominant për domosdoshmërinë e respektimit të të drejtave të njeriut dhe lirive themelore. Ky është obligim moral, por edhe obligim juridik sado që i papërsosur.</w:t>
      </w:r>
      <w:r w:rsidRPr="002441D8">
        <w:rPr>
          <w:rFonts w:ascii="Cambria" w:hAnsi="Cambria"/>
          <w:lang w:val="sq-AL"/>
        </w:rPr>
        <w:br/>
      </w:r>
      <w:r>
        <w:rPr>
          <w:rFonts w:ascii="Cambria" w:hAnsi="Cambria"/>
          <w:lang w:val="sq-AL"/>
        </w:rPr>
        <w:t xml:space="preserve">  </w:t>
      </w:r>
      <w:r w:rsidRPr="002441D8">
        <w:rPr>
          <w:rFonts w:ascii="Cambria" w:hAnsi="Cambria"/>
          <w:lang w:val="sq-AL"/>
        </w:rPr>
        <w:t>Me miratimin e Kartës, të drejtat e njeriut bëhen pjesë e së drejtës ndërkombëtare pozitive, ato njëherë e përgjithmonë pushojnë të jenë çështje e kompetencës ekskluzive të shteteve dhe bëhen çështje e preokupimit të ligjshëm të bashkësisë ndërkombëtare.</w:t>
      </w:r>
    </w:p>
    <w:p w:rsidR="0022203A" w:rsidRDefault="0022203A" w:rsidP="006A0685"/>
    <w:p w:rsidR="00412F63" w:rsidRPr="00A63AE2" w:rsidRDefault="004A6B2A" w:rsidP="00A63AE2">
      <w:pPr>
        <w:pStyle w:val="ListParagraph"/>
        <w:numPr>
          <w:ilvl w:val="1"/>
          <w:numId w:val="1"/>
        </w:numPr>
        <w:ind w:left="630" w:hanging="360"/>
        <w:rPr>
          <w:i/>
          <w:u w:val="single"/>
        </w:rPr>
      </w:pPr>
      <w:r w:rsidRPr="00A63AE2">
        <w:rPr>
          <w:rFonts w:ascii="Cambria" w:hAnsi="Cambria"/>
          <w:i/>
          <w:u w:val="single"/>
          <w:lang w:val="sq-AL"/>
        </w:rPr>
        <w:t>Trupat e ndihmës të Asamblesë së Përgjithshme</w:t>
      </w:r>
    </w:p>
    <w:p w:rsidR="0003477C" w:rsidRPr="0012086B" w:rsidRDefault="0012086B" w:rsidP="0012086B">
      <w:pPr>
        <w:pStyle w:val="ListParagraph"/>
        <w:numPr>
          <w:ilvl w:val="0"/>
          <w:numId w:val="6"/>
        </w:numPr>
        <w:rPr>
          <w:i/>
          <w:u w:val="single"/>
        </w:rPr>
      </w:pPr>
      <w:r w:rsidRPr="0012086B">
        <w:rPr>
          <w:rFonts w:ascii="Cambria" w:hAnsi="Cambria"/>
          <w:lang w:val="sq-AL"/>
        </w:rPr>
        <w:t>Komisioni i së Drejtës Ndërkombëtare</w:t>
      </w:r>
    </w:p>
    <w:p w:rsidR="00A63AE2" w:rsidRDefault="0090026D" w:rsidP="00A63AE2">
      <w:pPr>
        <w:rPr>
          <w:rFonts w:ascii="Cambria" w:hAnsi="Cambria"/>
          <w:lang w:val="sq-AL"/>
        </w:rPr>
      </w:pPr>
      <w:r>
        <w:rPr>
          <w:rFonts w:ascii="Cambria" w:hAnsi="Cambria"/>
          <w:lang w:val="sq-AL"/>
        </w:rPr>
        <w:t xml:space="preserve">  </w:t>
      </w:r>
      <w:r w:rsidRPr="00034CEC">
        <w:rPr>
          <w:rFonts w:ascii="Cambria" w:hAnsi="Cambria"/>
          <w:lang w:val="sq-AL"/>
        </w:rPr>
        <w:t>Ë</w:t>
      </w:r>
      <w:r w:rsidRPr="002441D8">
        <w:rPr>
          <w:rFonts w:ascii="Cambria" w:hAnsi="Cambria"/>
          <w:lang w:val="sq-AL"/>
        </w:rPr>
        <w:t xml:space="preserve">shtë themeluar nga Asambleja e Përgjithshme me Rezolutën 174 të nëntorit 1947, si trup ndihmës për kodifikim dhe zhvillim të të Drejtës Ndërkombëtare. </w:t>
      </w:r>
      <w:r w:rsidRPr="002441D8">
        <w:rPr>
          <w:rFonts w:ascii="Cambria" w:hAnsi="Cambria"/>
          <w:lang w:val="sq-AL"/>
        </w:rPr>
        <w:br/>
      </w:r>
      <w:r>
        <w:rPr>
          <w:rFonts w:ascii="Cambria" w:hAnsi="Cambria"/>
          <w:lang w:val="sq-AL"/>
        </w:rPr>
        <w:t xml:space="preserve">  </w:t>
      </w:r>
      <w:r w:rsidRPr="002441D8">
        <w:rPr>
          <w:rFonts w:ascii="Cambria" w:hAnsi="Cambria"/>
          <w:lang w:val="sq-AL"/>
        </w:rPr>
        <w:t>Sipas statutit, Komisioni ka për detyrë: zhvillimin progresiv të propozimeve për konventat për fushat të cilat ende nuk janë rregulluar me të d. ndërkomb. , si dhe kodifikimin</w:t>
      </w:r>
    </w:p>
    <w:p w:rsidR="00DA76F7" w:rsidRDefault="00DA76F7" w:rsidP="00A63AE2">
      <w:pPr>
        <w:rPr>
          <w:rFonts w:ascii="Cambria" w:hAnsi="Cambria"/>
          <w:lang w:val="sq-AL"/>
        </w:rPr>
      </w:pPr>
    </w:p>
    <w:p w:rsidR="00265F5C" w:rsidRPr="00DA76F7" w:rsidRDefault="009A1B5E" w:rsidP="009A1B5E">
      <w:pPr>
        <w:pStyle w:val="ListParagraph"/>
        <w:numPr>
          <w:ilvl w:val="0"/>
          <w:numId w:val="6"/>
        </w:numPr>
        <w:rPr>
          <w:u w:val="single"/>
        </w:rPr>
      </w:pPr>
      <w:r w:rsidRPr="009A1B5E">
        <w:rPr>
          <w:rFonts w:ascii="Cambria" w:hAnsi="Cambria"/>
          <w:lang w:val="sq-AL"/>
        </w:rPr>
        <w:t>Komiteti Special p</w:t>
      </w:r>
      <w:r w:rsidR="00E45EFB" w:rsidRPr="00E45EFB">
        <w:rPr>
          <w:rFonts w:ascii="Cambria" w:hAnsi="Cambria"/>
          <w:lang w:val="sq-AL"/>
        </w:rPr>
        <w:t>ë</w:t>
      </w:r>
      <w:r w:rsidRPr="009A1B5E">
        <w:rPr>
          <w:rFonts w:ascii="Cambria" w:hAnsi="Cambria"/>
          <w:lang w:val="sq-AL"/>
        </w:rPr>
        <w:t>r Dekolonizim</w:t>
      </w:r>
    </w:p>
    <w:p w:rsidR="005A15F0" w:rsidRDefault="00E45EFB" w:rsidP="00E45EFB">
      <w:pPr>
        <w:rPr>
          <w:rFonts w:ascii="Cambria" w:hAnsi="Cambria"/>
          <w:lang w:val="sq-AL"/>
        </w:rPr>
      </w:pPr>
      <w:r>
        <w:rPr>
          <w:rFonts w:ascii="Cambria" w:hAnsi="Cambria"/>
          <w:lang w:val="sq-AL"/>
        </w:rPr>
        <w:t xml:space="preserve">  </w:t>
      </w:r>
      <w:r w:rsidRPr="00E45EFB">
        <w:rPr>
          <w:rFonts w:ascii="Cambria" w:hAnsi="Cambria"/>
          <w:lang w:val="sq-AL"/>
        </w:rPr>
        <w:t>Ështe themeluar jo shumë kohë pas miratimit të Deklaratës për Dhënien e Pavarësisë Vendeve dhe Popujve Koloniale, me detyrë që të analizojë si dhe sa zbatohet në jetë kjo Deklaratë. Magna Karta e Dekolonizimit kishte shpallur se nënshtrimi, dominimi dhe shfrytëimi i popujve përbën mohim të të drejtave të njeriut, është në kundërshtim me Kartën e Kombeve të Bashkuara dhe pengon përparimin e paqes dhe bashkëpunimit në botë si dhe i ftonte shtetet që të ndërrmarrin masa të menjëhershme në territoret nën kujdestari, territoret jo autonome dhe në të gjitha territoret që akoma nuk e kishin arritur pavarësinë për transferimin e tërë pushtetit, pa asnjë kusht dhe kufizim, në pajtim me vullnetin dhe dëshirën e shprehur lirisht, në menyrë që tu mundësohej të gëzonin pavarësinë dhe lirinë e plotë.</w:t>
      </w:r>
      <w:r w:rsidRPr="00E45EFB">
        <w:rPr>
          <w:rFonts w:ascii="Cambria" w:hAnsi="Cambria"/>
          <w:lang w:val="sq-AL"/>
        </w:rPr>
        <w:br/>
        <w:t xml:space="preserve">  Asambleja e Përgjithshme kishte vendosur të themelonte Komitetin Special për Dekolonozim, me detyrë:</w:t>
      </w:r>
      <w:r w:rsidRPr="00E45EFB">
        <w:rPr>
          <w:rFonts w:ascii="Cambria" w:hAnsi="Cambria"/>
          <w:lang w:val="sq-AL"/>
        </w:rPr>
        <w:br/>
        <w:t xml:space="preserve">    </w:t>
      </w:r>
      <w:r w:rsidR="00B00D2A">
        <w:rPr>
          <w:rFonts w:ascii="Cambria" w:hAnsi="Cambria"/>
          <w:lang w:val="sq-AL"/>
        </w:rPr>
        <w:t>1. T</w:t>
      </w:r>
      <w:r w:rsidR="00D645A9" w:rsidRPr="00D645A9">
        <w:rPr>
          <w:rFonts w:ascii="Cambria" w:hAnsi="Cambria"/>
          <w:lang w:val="sq-AL"/>
        </w:rPr>
        <w:t>ë</w:t>
      </w:r>
      <w:r w:rsidRPr="00E45EFB">
        <w:rPr>
          <w:rFonts w:ascii="Cambria" w:hAnsi="Cambria"/>
          <w:lang w:val="sq-AL"/>
        </w:rPr>
        <w:t xml:space="preserve"> monitoronte implementimin e Dek</w:t>
      </w:r>
      <w:r w:rsidR="00CF5826">
        <w:rPr>
          <w:rFonts w:ascii="Cambria" w:hAnsi="Cambria"/>
          <w:lang w:val="sq-AL"/>
        </w:rPr>
        <w:t>larat</w:t>
      </w:r>
      <w:r w:rsidR="00CF5826" w:rsidRPr="00CF5826">
        <w:rPr>
          <w:rFonts w:ascii="Cambria" w:hAnsi="Cambria"/>
          <w:lang w:val="sq-AL"/>
        </w:rPr>
        <w:t>ë</w:t>
      </w:r>
      <w:r w:rsidR="00CF5826">
        <w:rPr>
          <w:rFonts w:ascii="Cambria" w:hAnsi="Cambria"/>
          <w:lang w:val="sq-AL"/>
        </w:rPr>
        <w:t>s</w:t>
      </w:r>
      <w:r w:rsidRPr="00E45EFB">
        <w:rPr>
          <w:rFonts w:ascii="Cambria" w:hAnsi="Cambria"/>
          <w:lang w:val="sq-AL"/>
        </w:rPr>
        <w:t xml:space="preserve"> p</w:t>
      </w:r>
      <w:r w:rsidR="00CF5826" w:rsidRPr="00CF5826">
        <w:rPr>
          <w:rFonts w:ascii="Cambria" w:hAnsi="Cambria"/>
          <w:lang w:val="sq-AL"/>
        </w:rPr>
        <w:t>ë</w:t>
      </w:r>
      <w:r w:rsidRPr="00E45EFB">
        <w:rPr>
          <w:rFonts w:ascii="Cambria" w:hAnsi="Cambria"/>
          <w:lang w:val="sq-AL"/>
        </w:rPr>
        <w:t>r dh</w:t>
      </w:r>
      <w:r w:rsidR="00B00D2A" w:rsidRPr="00B00D2A">
        <w:rPr>
          <w:rFonts w:ascii="Cambria" w:hAnsi="Cambria"/>
          <w:lang w:val="sq-AL"/>
        </w:rPr>
        <w:t>ë</w:t>
      </w:r>
      <w:r w:rsidRPr="00E45EFB">
        <w:rPr>
          <w:rFonts w:ascii="Cambria" w:hAnsi="Cambria"/>
          <w:lang w:val="sq-AL"/>
        </w:rPr>
        <w:t>nien e pavar</w:t>
      </w:r>
      <w:r w:rsidR="00B00D2A" w:rsidRPr="00B00D2A">
        <w:rPr>
          <w:rFonts w:ascii="Cambria" w:hAnsi="Cambria"/>
          <w:lang w:val="sq-AL"/>
        </w:rPr>
        <w:t>ë</w:t>
      </w:r>
      <w:r w:rsidRPr="00E45EFB">
        <w:rPr>
          <w:rFonts w:ascii="Cambria" w:hAnsi="Cambria"/>
          <w:lang w:val="sq-AL"/>
        </w:rPr>
        <w:t>sis</w:t>
      </w:r>
      <w:r w:rsidR="00B00D2A" w:rsidRPr="00B00D2A">
        <w:rPr>
          <w:rFonts w:ascii="Cambria" w:hAnsi="Cambria"/>
          <w:lang w:val="sq-AL"/>
        </w:rPr>
        <w:t>ë</w:t>
      </w:r>
      <w:r w:rsidRPr="00E45EFB">
        <w:rPr>
          <w:rFonts w:ascii="Cambria" w:hAnsi="Cambria"/>
          <w:lang w:val="sq-AL"/>
        </w:rPr>
        <w:t xml:space="preserve"> vendeve dhe popujve kolonial</w:t>
      </w:r>
      <w:r w:rsidR="00B00D2A" w:rsidRPr="00B00D2A">
        <w:rPr>
          <w:rFonts w:ascii="Cambria" w:hAnsi="Cambria"/>
          <w:lang w:val="sq-AL"/>
        </w:rPr>
        <w:t>ë</w:t>
      </w:r>
      <w:r w:rsidR="00B00D2A">
        <w:rPr>
          <w:rFonts w:ascii="Cambria" w:hAnsi="Cambria"/>
          <w:lang w:val="sq-AL"/>
        </w:rPr>
        <w:t>;</w:t>
      </w:r>
      <w:r w:rsidRPr="00E45EFB">
        <w:rPr>
          <w:rFonts w:ascii="Cambria" w:hAnsi="Cambria"/>
          <w:lang w:val="sq-AL"/>
        </w:rPr>
        <w:br/>
      </w:r>
      <w:r w:rsidR="00D645A9">
        <w:rPr>
          <w:rFonts w:ascii="Cambria" w:hAnsi="Cambria"/>
          <w:lang w:val="sq-AL"/>
        </w:rPr>
        <w:t xml:space="preserve">    </w:t>
      </w:r>
      <w:r w:rsidR="00B00D2A">
        <w:rPr>
          <w:rFonts w:ascii="Cambria" w:hAnsi="Cambria"/>
          <w:lang w:val="sq-AL"/>
        </w:rPr>
        <w:t xml:space="preserve">2. </w:t>
      </w:r>
      <w:r w:rsidR="00B00D2A" w:rsidRPr="00E45EFB">
        <w:rPr>
          <w:rFonts w:ascii="Cambria" w:hAnsi="Cambria"/>
          <w:lang w:val="sq-AL"/>
        </w:rPr>
        <w:t>T</w:t>
      </w:r>
      <w:r w:rsidR="00B00D2A" w:rsidRPr="00B00D2A">
        <w:rPr>
          <w:rFonts w:ascii="Cambria" w:hAnsi="Cambria"/>
          <w:lang w:val="sq-AL"/>
        </w:rPr>
        <w:t>ë</w:t>
      </w:r>
      <w:r w:rsidRPr="00E45EFB">
        <w:rPr>
          <w:rFonts w:ascii="Cambria" w:hAnsi="Cambria"/>
          <w:lang w:val="sq-AL"/>
        </w:rPr>
        <w:t xml:space="preserve"> informonte K</w:t>
      </w:r>
      <w:r w:rsidR="00B00D2A" w:rsidRPr="00B00D2A">
        <w:rPr>
          <w:rFonts w:ascii="Cambria" w:hAnsi="Cambria"/>
          <w:lang w:val="sq-AL"/>
        </w:rPr>
        <w:t>ë</w:t>
      </w:r>
      <w:r w:rsidRPr="00E45EFB">
        <w:rPr>
          <w:rFonts w:ascii="Cambria" w:hAnsi="Cambria"/>
          <w:lang w:val="sq-AL"/>
        </w:rPr>
        <w:t>shllin e Sigurimit p</w:t>
      </w:r>
      <w:r w:rsidR="005A15F0" w:rsidRPr="005A15F0">
        <w:rPr>
          <w:rFonts w:ascii="Cambria" w:hAnsi="Cambria"/>
          <w:lang w:val="sq-AL"/>
        </w:rPr>
        <w:t>ë</w:t>
      </w:r>
      <w:r w:rsidRPr="00E45EFB">
        <w:rPr>
          <w:rFonts w:ascii="Cambria" w:hAnsi="Cambria"/>
          <w:lang w:val="sq-AL"/>
        </w:rPr>
        <w:t>r t</w:t>
      </w:r>
      <w:r w:rsidR="005A15F0" w:rsidRPr="005A15F0">
        <w:rPr>
          <w:rFonts w:ascii="Cambria" w:hAnsi="Cambria"/>
          <w:lang w:val="sq-AL"/>
        </w:rPr>
        <w:t>ë</w:t>
      </w:r>
      <w:r w:rsidRPr="00E45EFB">
        <w:rPr>
          <w:rFonts w:ascii="Cambria" w:hAnsi="Cambria"/>
          <w:lang w:val="sq-AL"/>
        </w:rPr>
        <w:t xml:space="preserve"> gjitha zhvillimet n</w:t>
      </w:r>
      <w:r w:rsidR="005A15F0" w:rsidRPr="005A15F0">
        <w:rPr>
          <w:rFonts w:ascii="Cambria" w:hAnsi="Cambria"/>
          <w:lang w:val="sq-AL"/>
        </w:rPr>
        <w:t>ë</w:t>
      </w:r>
      <w:r w:rsidRPr="00E45EFB">
        <w:rPr>
          <w:rFonts w:ascii="Cambria" w:hAnsi="Cambria"/>
          <w:lang w:val="sq-AL"/>
        </w:rPr>
        <w:t xml:space="preserve"> territoret q</w:t>
      </w:r>
      <w:r w:rsidR="005A15F0" w:rsidRPr="005A15F0">
        <w:rPr>
          <w:rFonts w:ascii="Cambria" w:hAnsi="Cambria"/>
          <w:lang w:val="sq-AL"/>
        </w:rPr>
        <w:t>ë</w:t>
      </w:r>
      <w:r w:rsidRPr="00E45EFB">
        <w:rPr>
          <w:rFonts w:ascii="Cambria" w:hAnsi="Cambria"/>
          <w:lang w:val="sq-AL"/>
        </w:rPr>
        <w:t xml:space="preserve"> i perfshinte Deklarata, q</w:t>
      </w:r>
      <w:r w:rsidR="005A15F0" w:rsidRPr="005A15F0">
        <w:rPr>
          <w:rFonts w:ascii="Cambria" w:hAnsi="Cambria"/>
          <w:lang w:val="sq-AL"/>
        </w:rPr>
        <w:t>ë</w:t>
      </w:r>
      <w:r w:rsidRPr="00E45EFB">
        <w:rPr>
          <w:rFonts w:ascii="Cambria" w:hAnsi="Cambria"/>
          <w:lang w:val="sq-AL"/>
        </w:rPr>
        <w:t xml:space="preserve"> </w:t>
      </w:r>
      <w:r w:rsidR="005A15F0">
        <w:rPr>
          <w:rFonts w:ascii="Cambria" w:hAnsi="Cambria"/>
          <w:lang w:val="sq-AL"/>
        </w:rPr>
        <w:t xml:space="preserve"> </w:t>
      </w:r>
    </w:p>
    <w:p w:rsidR="00E10AB1" w:rsidRDefault="005A15F0" w:rsidP="00E45EFB">
      <w:pPr>
        <w:rPr>
          <w:rFonts w:ascii="Cambria" w:hAnsi="Cambria"/>
          <w:lang w:val="sq-AL"/>
        </w:rPr>
      </w:pPr>
      <w:r>
        <w:rPr>
          <w:rFonts w:ascii="Cambria" w:hAnsi="Cambria"/>
          <w:lang w:val="sq-AL"/>
        </w:rPr>
        <w:t xml:space="preserve">         </w:t>
      </w:r>
      <w:r w:rsidR="00E45EFB" w:rsidRPr="00E45EFB">
        <w:rPr>
          <w:rFonts w:ascii="Cambria" w:hAnsi="Cambria"/>
          <w:lang w:val="sq-AL"/>
        </w:rPr>
        <w:t>mund t</w:t>
      </w:r>
      <w:r w:rsidRPr="005A15F0">
        <w:rPr>
          <w:rFonts w:ascii="Cambria" w:hAnsi="Cambria"/>
          <w:lang w:val="sq-AL"/>
        </w:rPr>
        <w:t>ë</w:t>
      </w:r>
      <w:r w:rsidR="00E45EFB" w:rsidRPr="00E45EFB">
        <w:rPr>
          <w:rFonts w:ascii="Cambria" w:hAnsi="Cambria"/>
          <w:lang w:val="sq-AL"/>
        </w:rPr>
        <w:t xml:space="preserve"> rrezikonin paqen dhe sigurin</w:t>
      </w:r>
      <w:r w:rsidRPr="005A15F0">
        <w:rPr>
          <w:rFonts w:ascii="Cambria" w:hAnsi="Cambria"/>
          <w:lang w:val="sq-AL"/>
        </w:rPr>
        <w:t>ë</w:t>
      </w:r>
      <w:r w:rsidR="00E45EFB" w:rsidRPr="00E45EFB">
        <w:rPr>
          <w:rFonts w:ascii="Cambria" w:hAnsi="Cambria"/>
          <w:lang w:val="sq-AL"/>
        </w:rPr>
        <w:t xml:space="preserve"> nd</w:t>
      </w:r>
      <w:r w:rsidRPr="005A15F0">
        <w:rPr>
          <w:rFonts w:ascii="Cambria" w:hAnsi="Cambria"/>
          <w:lang w:val="sq-AL"/>
        </w:rPr>
        <w:t>ë</w:t>
      </w:r>
      <w:r w:rsidR="00E45EFB" w:rsidRPr="00E45EFB">
        <w:rPr>
          <w:rFonts w:ascii="Cambria" w:hAnsi="Cambria"/>
          <w:lang w:val="sq-AL"/>
        </w:rPr>
        <w:t>rkomb</w:t>
      </w:r>
      <w:r w:rsidRPr="005A15F0">
        <w:rPr>
          <w:rFonts w:ascii="Cambria" w:hAnsi="Cambria"/>
          <w:lang w:val="sq-AL"/>
        </w:rPr>
        <w:t>ë</w:t>
      </w:r>
      <w:r w:rsidR="00E45EFB" w:rsidRPr="00E45EFB">
        <w:rPr>
          <w:rFonts w:ascii="Cambria" w:hAnsi="Cambria"/>
          <w:lang w:val="sq-AL"/>
        </w:rPr>
        <w:t>tare</w:t>
      </w:r>
      <w:r>
        <w:rPr>
          <w:rFonts w:ascii="Cambria" w:hAnsi="Cambria"/>
          <w:lang w:val="sq-AL"/>
        </w:rPr>
        <w:t>;</w:t>
      </w:r>
      <w:r w:rsidR="00E45EFB" w:rsidRPr="00E45EFB">
        <w:rPr>
          <w:rFonts w:ascii="Cambria" w:hAnsi="Cambria"/>
          <w:lang w:val="sq-AL"/>
        </w:rPr>
        <w:t xml:space="preserve"> dhe </w:t>
      </w:r>
    </w:p>
    <w:p w:rsidR="00DA76F7" w:rsidRDefault="00E10AB1" w:rsidP="00E45EFB">
      <w:pPr>
        <w:rPr>
          <w:rFonts w:ascii="Cambria" w:hAnsi="Cambria"/>
          <w:lang w:val="sq-AL"/>
        </w:rPr>
      </w:pPr>
      <w:r>
        <w:rPr>
          <w:rFonts w:ascii="Cambria" w:hAnsi="Cambria"/>
          <w:lang w:val="sq-AL"/>
        </w:rPr>
        <w:t xml:space="preserve">    </w:t>
      </w:r>
      <w:r w:rsidR="005A15F0">
        <w:rPr>
          <w:rFonts w:ascii="Cambria" w:hAnsi="Cambria"/>
          <w:lang w:val="sq-AL"/>
        </w:rPr>
        <w:t>3. T</w:t>
      </w:r>
      <w:r w:rsidR="005A15F0" w:rsidRPr="005A15F0">
        <w:rPr>
          <w:rFonts w:ascii="Cambria" w:hAnsi="Cambria"/>
          <w:lang w:val="sq-AL"/>
        </w:rPr>
        <w:t>ë</w:t>
      </w:r>
      <w:r w:rsidR="005A15F0">
        <w:rPr>
          <w:rFonts w:ascii="Cambria" w:hAnsi="Cambria"/>
          <w:lang w:val="sq-AL"/>
        </w:rPr>
        <w:t xml:space="preserve"> </w:t>
      </w:r>
      <w:r w:rsidR="00E45EFB" w:rsidRPr="00E45EFB">
        <w:rPr>
          <w:rFonts w:ascii="Cambria" w:hAnsi="Cambria"/>
          <w:lang w:val="sq-AL"/>
        </w:rPr>
        <w:t>vendoste kur nj</w:t>
      </w:r>
      <w:r w:rsidR="005A15F0" w:rsidRPr="005A15F0">
        <w:rPr>
          <w:rFonts w:ascii="Cambria" w:hAnsi="Cambria"/>
          <w:lang w:val="sq-AL"/>
        </w:rPr>
        <w:t>ë</w:t>
      </w:r>
      <w:r w:rsidR="00E45EFB" w:rsidRPr="00E45EFB">
        <w:rPr>
          <w:rFonts w:ascii="Cambria" w:hAnsi="Cambria"/>
          <w:lang w:val="sq-AL"/>
        </w:rPr>
        <w:t xml:space="preserve"> territor t</w:t>
      </w:r>
      <w:r w:rsidR="005A15F0" w:rsidRPr="005A15F0">
        <w:rPr>
          <w:rFonts w:ascii="Cambria" w:hAnsi="Cambria"/>
          <w:lang w:val="sq-AL"/>
        </w:rPr>
        <w:t>ë</w:t>
      </w:r>
      <w:r w:rsidR="00E45EFB" w:rsidRPr="00E45EFB">
        <w:rPr>
          <w:rFonts w:ascii="Cambria" w:hAnsi="Cambria"/>
          <w:lang w:val="sq-AL"/>
        </w:rPr>
        <w:t xml:space="preserve"> b</w:t>
      </w:r>
      <w:r w:rsidR="005A15F0" w:rsidRPr="005A15F0">
        <w:rPr>
          <w:rFonts w:ascii="Cambria" w:hAnsi="Cambria"/>
          <w:lang w:val="sq-AL"/>
        </w:rPr>
        <w:t>ë</w:t>
      </w:r>
      <w:r w:rsidR="00E45EFB" w:rsidRPr="00E45EFB">
        <w:rPr>
          <w:rFonts w:ascii="Cambria" w:hAnsi="Cambria"/>
          <w:lang w:val="sq-AL"/>
        </w:rPr>
        <w:t>hej shtet i pavarur.</w:t>
      </w:r>
      <w:r w:rsidR="00E45EFB" w:rsidRPr="00E45EFB">
        <w:rPr>
          <w:rFonts w:ascii="Cambria" w:hAnsi="Cambria"/>
          <w:lang w:val="sq-AL"/>
        </w:rPr>
        <w:br/>
      </w:r>
      <w:r w:rsidR="008819AF">
        <w:rPr>
          <w:rFonts w:ascii="Cambria" w:hAnsi="Cambria"/>
          <w:lang w:val="sq-AL"/>
        </w:rPr>
        <w:t xml:space="preserve">  </w:t>
      </w:r>
      <w:r w:rsidR="00E45EFB" w:rsidRPr="00E45EFB">
        <w:rPr>
          <w:rFonts w:ascii="Cambria" w:hAnsi="Cambria"/>
          <w:lang w:val="sq-AL"/>
        </w:rPr>
        <w:t>Komiteti, p</w:t>
      </w:r>
      <w:r w:rsidR="008819AF" w:rsidRPr="008819AF">
        <w:rPr>
          <w:rFonts w:ascii="Cambria" w:hAnsi="Cambria"/>
          <w:lang w:val="sq-AL"/>
        </w:rPr>
        <w:t>ë</w:t>
      </w:r>
      <w:r w:rsidR="00E45EFB" w:rsidRPr="00E45EFB">
        <w:rPr>
          <w:rFonts w:ascii="Cambria" w:hAnsi="Cambria"/>
          <w:lang w:val="sq-AL"/>
        </w:rPr>
        <w:t>r tu informuar, mund t</w:t>
      </w:r>
      <w:r w:rsidR="008819AF" w:rsidRPr="008819AF">
        <w:rPr>
          <w:rFonts w:ascii="Cambria" w:hAnsi="Cambria"/>
          <w:lang w:val="sq-AL"/>
        </w:rPr>
        <w:t>ë</w:t>
      </w:r>
      <w:r w:rsidR="00E45EFB" w:rsidRPr="00E45EFB">
        <w:rPr>
          <w:rFonts w:ascii="Cambria" w:hAnsi="Cambria"/>
          <w:lang w:val="sq-AL"/>
        </w:rPr>
        <w:t xml:space="preserve"> pranoj peticione, t</w:t>
      </w:r>
      <w:r w:rsidR="008819AF" w:rsidRPr="008819AF">
        <w:rPr>
          <w:rFonts w:ascii="Cambria" w:hAnsi="Cambria"/>
          <w:lang w:val="sq-AL"/>
        </w:rPr>
        <w:t>ë</w:t>
      </w:r>
      <w:r w:rsidR="00E45EFB" w:rsidRPr="00E45EFB">
        <w:rPr>
          <w:rFonts w:ascii="Cambria" w:hAnsi="Cambria"/>
          <w:lang w:val="sq-AL"/>
        </w:rPr>
        <w:t xml:space="preserve"> degjoj parashtruesit dhe t</w:t>
      </w:r>
      <w:r w:rsidR="008819AF" w:rsidRPr="008819AF">
        <w:rPr>
          <w:rFonts w:ascii="Cambria" w:hAnsi="Cambria"/>
          <w:lang w:val="sq-AL"/>
        </w:rPr>
        <w:t>ë</w:t>
      </w:r>
      <w:r w:rsidR="00E45EFB" w:rsidRPr="00E45EFB">
        <w:rPr>
          <w:rFonts w:ascii="Cambria" w:hAnsi="Cambria"/>
          <w:lang w:val="sq-AL"/>
        </w:rPr>
        <w:t xml:space="preserve"> d</w:t>
      </w:r>
      <w:r w:rsidR="008819AF" w:rsidRPr="008819AF">
        <w:rPr>
          <w:rFonts w:ascii="Cambria" w:hAnsi="Cambria"/>
          <w:lang w:val="sq-AL"/>
        </w:rPr>
        <w:t>ë</w:t>
      </w:r>
      <w:r w:rsidR="00E45EFB" w:rsidRPr="00E45EFB">
        <w:rPr>
          <w:rFonts w:ascii="Cambria" w:hAnsi="Cambria"/>
          <w:lang w:val="sq-AL"/>
        </w:rPr>
        <w:t>rgoj misione t</w:t>
      </w:r>
      <w:r w:rsidR="008819AF" w:rsidRPr="008819AF">
        <w:rPr>
          <w:rFonts w:ascii="Cambria" w:hAnsi="Cambria"/>
          <w:lang w:val="sq-AL"/>
        </w:rPr>
        <w:t>ë</w:t>
      </w:r>
      <w:r w:rsidR="00E45EFB" w:rsidRPr="00E45EFB">
        <w:rPr>
          <w:rFonts w:ascii="Cambria" w:hAnsi="Cambria"/>
          <w:lang w:val="sq-AL"/>
        </w:rPr>
        <w:t xml:space="preserve"> posa</w:t>
      </w:r>
      <w:r w:rsidR="008819AF">
        <w:rPr>
          <w:rFonts w:ascii="Cambria" w:hAnsi="Cambria"/>
          <w:lang w:val="sq-AL"/>
        </w:rPr>
        <w:t>ç</w:t>
      </w:r>
      <w:r w:rsidR="00E45EFB" w:rsidRPr="00E45EFB">
        <w:rPr>
          <w:rFonts w:ascii="Cambria" w:hAnsi="Cambria"/>
          <w:lang w:val="sq-AL"/>
        </w:rPr>
        <w:t>me n</w:t>
      </w:r>
      <w:r w:rsidR="008819AF" w:rsidRPr="008819AF">
        <w:rPr>
          <w:rFonts w:ascii="Cambria" w:hAnsi="Cambria"/>
          <w:lang w:val="sq-AL"/>
        </w:rPr>
        <w:t>ë</w:t>
      </w:r>
      <w:r w:rsidR="00E45EFB" w:rsidRPr="00E45EFB">
        <w:rPr>
          <w:rFonts w:ascii="Cambria" w:hAnsi="Cambria"/>
          <w:lang w:val="sq-AL"/>
        </w:rPr>
        <w:t xml:space="preserve"> vende n</w:t>
      </w:r>
      <w:r w:rsidR="008819AF" w:rsidRPr="008819AF">
        <w:rPr>
          <w:rFonts w:ascii="Cambria" w:hAnsi="Cambria"/>
          <w:lang w:val="sq-AL"/>
        </w:rPr>
        <w:t>ë</w:t>
      </w:r>
      <w:r w:rsidR="00E45EFB" w:rsidRPr="00E45EFB">
        <w:rPr>
          <w:rFonts w:ascii="Cambria" w:hAnsi="Cambria"/>
          <w:lang w:val="sq-AL"/>
        </w:rPr>
        <w:t xml:space="preserve">n sundimin </w:t>
      </w:r>
      <w:r w:rsidR="008819AF">
        <w:rPr>
          <w:rFonts w:ascii="Cambria" w:hAnsi="Cambria"/>
          <w:lang w:val="sq-AL"/>
        </w:rPr>
        <w:t>k</w:t>
      </w:r>
      <w:r w:rsidR="00E45EFB" w:rsidRPr="00E45EFB">
        <w:rPr>
          <w:rFonts w:ascii="Cambria" w:hAnsi="Cambria"/>
          <w:lang w:val="sq-AL"/>
        </w:rPr>
        <w:t>olonial p</w:t>
      </w:r>
      <w:r w:rsidR="008819AF" w:rsidRPr="008819AF">
        <w:rPr>
          <w:rFonts w:ascii="Cambria" w:hAnsi="Cambria"/>
          <w:lang w:val="sq-AL"/>
        </w:rPr>
        <w:t>ë</w:t>
      </w:r>
      <w:r w:rsidR="00E45EFB" w:rsidRPr="00E45EFB">
        <w:rPr>
          <w:rFonts w:ascii="Cambria" w:hAnsi="Cambria"/>
          <w:lang w:val="sq-AL"/>
        </w:rPr>
        <w:t>r t</w:t>
      </w:r>
      <w:r w:rsidR="008819AF" w:rsidRPr="008819AF">
        <w:rPr>
          <w:rFonts w:ascii="Cambria" w:hAnsi="Cambria"/>
          <w:lang w:val="sq-AL"/>
        </w:rPr>
        <w:t>ë</w:t>
      </w:r>
      <w:r w:rsidR="00E45EFB" w:rsidRPr="00E45EFB">
        <w:rPr>
          <w:rFonts w:ascii="Cambria" w:hAnsi="Cambria"/>
          <w:lang w:val="sq-AL"/>
        </w:rPr>
        <w:t xml:space="preserve"> mbledhur fakte. Komiteti ka inicuar miratimin e m</w:t>
      </w:r>
      <w:r w:rsidR="008819AF" w:rsidRPr="008819AF">
        <w:rPr>
          <w:rFonts w:ascii="Cambria" w:hAnsi="Cambria"/>
          <w:lang w:val="sq-AL"/>
        </w:rPr>
        <w:t>ë</w:t>
      </w:r>
      <w:r w:rsidR="00E45EFB" w:rsidRPr="00E45EFB">
        <w:rPr>
          <w:rFonts w:ascii="Cambria" w:hAnsi="Cambria"/>
          <w:lang w:val="sq-AL"/>
        </w:rPr>
        <w:t xml:space="preserve"> shum</w:t>
      </w:r>
      <w:r w:rsidR="008819AF" w:rsidRPr="008819AF">
        <w:rPr>
          <w:rFonts w:ascii="Cambria" w:hAnsi="Cambria"/>
          <w:lang w:val="sq-AL"/>
        </w:rPr>
        <w:t>ë</w:t>
      </w:r>
      <w:r w:rsidR="00E45EFB" w:rsidRPr="00E45EFB">
        <w:rPr>
          <w:rFonts w:ascii="Cambria" w:hAnsi="Cambria"/>
          <w:lang w:val="sq-AL"/>
        </w:rPr>
        <w:t xml:space="preserve"> rezolutave me t</w:t>
      </w:r>
      <w:r w:rsidR="008819AF" w:rsidRPr="008819AF">
        <w:rPr>
          <w:rFonts w:ascii="Cambria" w:hAnsi="Cambria"/>
          <w:lang w:val="sq-AL"/>
        </w:rPr>
        <w:t>ë</w:t>
      </w:r>
      <w:r w:rsidR="00E45EFB" w:rsidRPr="00E45EFB">
        <w:rPr>
          <w:rFonts w:ascii="Cambria" w:hAnsi="Cambria"/>
          <w:lang w:val="sq-AL"/>
        </w:rPr>
        <w:t xml:space="preserve"> cilat k</w:t>
      </w:r>
      <w:r w:rsidR="008819AF" w:rsidRPr="008819AF">
        <w:rPr>
          <w:rFonts w:ascii="Cambria" w:hAnsi="Cambria"/>
          <w:lang w:val="sq-AL"/>
        </w:rPr>
        <w:t>ë</w:t>
      </w:r>
      <w:r w:rsidR="00E45EFB" w:rsidRPr="00E45EFB">
        <w:rPr>
          <w:rFonts w:ascii="Cambria" w:hAnsi="Cambria"/>
          <w:lang w:val="sq-AL"/>
        </w:rPr>
        <w:t>rkohej respektimi i rezolutave t</w:t>
      </w:r>
      <w:r w:rsidR="008819AF" w:rsidRPr="008819AF">
        <w:rPr>
          <w:rFonts w:ascii="Cambria" w:hAnsi="Cambria"/>
          <w:lang w:val="sq-AL"/>
        </w:rPr>
        <w:t>ë</w:t>
      </w:r>
      <w:r w:rsidR="00E45EFB" w:rsidRPr="00E45EFB">
        <w:rPr>
          <w:rFonts w:ascii="Cambria" w:hAnsi="Cambria"/>
          <w:lang w:val="sq-AL"/>
        </w:rPr>
        <w:t xml:space="preserve"> Kombeve t</w:t>
      </w:r>
      <w:r w:rsidR="008819AF" w:rsidRPr="008819AF">
        <w:rPr>
          <w:rFonts w:ascii="Cambria" w:hAnsi="Cambria"/>
          <w:lang w:val="sq-AL"/>
        </w:rPr>
        <w:t>ë</w:t>
      </w:r>
      <w:r w:rsidR="00E45EFB" w:rsidRPr="00E45EFB">
        <w:rPr>
          <w:rFonts w:ascii="Cambria" w:hAnsi="Cambria"/>
          <w:lang w:val="sq-AL"/>
        </w:rPr>
        <w:t xml:space="preserve"> Bashkuara dhe t</w:t>
      </w:r>
      <w:r w:rsidR="008819AF" w:rsidRPr="008819AF">
        <w:rPr>
          <w:rFonts w:ascii="Cambria" w:hAnsi="Cambria"/>
          <w:lang w:val="sq-AL"/>
        </w:rPr>
        <w:t>ë</w:t>
      </w:r>
      <w:r w:rsidR="00E45EFB" w:rsidRPr="00E45EFB">
        <w:rPr>
          <w:rFonts w:ascii="Cambria" w:hAnsi="Cambria"/>
          <w:lang w:val="sq-AL"/>
        </w:rPr>
        <w:t xml:space="preserve"> kontribuohej n</w:t>
      </w:r>
      <w:r w:rsidR="008819AF" w:rsidRPr="008819AF">
        <w:rPr>
          <w:rFonts w:ascii="Cambria" w:hAnsi="Cambria"/>
          <w:lang w:val="sq-AL"/>
        </w:rPr>
        <w:t>ë</w:t>
      </w:r>
      <w:r w:rsidR="00E45EFB" w:rsidRPr="00E45EFB">
        <w:rPr>
          <w:rFonts w:ascii="Cambria" w:hAnsi="Cambria"/>
          <w:lang w:val="sq-AL"/>
        </w:rPr>
        <w:t xml:space="preserve"> implementimin e plot</w:t>
      </w:r>
      <w:r w:rsidR="008819AF" w:rsidRPr="008819AF">
        <w:rPr>
          <w:rFonts w:ascii="Cambria" w:hAnsi="Cambria"/>
          <w:lang w:val="sq-AL"/>
        </w:rPr>
        <w:t>ë</w:t>
      </w:r>
      <w:r w:rsidR="00E45EFB" w:rsidRPr="00E45EFB">
        <w:rPr>
          <w:rFonts w:ascii="Cambria" w:hAnsi="Cambria"/>
          <w:lang w:val="sq-AL"/>
        </w:rPr>
        <w:t xml:space="preserve"> dhe t</w:t>
      </w:r>
      <w:r w:rsidR="008819AF" w:rsidRPr="008819AF">
        <w:rPr>
          <w:rFonts w:ascii="Cambria" w:hAnsi="Cambria"/>
          <w:lang w:val="sq-AL"/>
        </w:rPr>
        <w:t>ë</w:t>
      </w:r>
      <w:r w:rsidR="00E45EFB" w:rsidRPr="00E45EFB">
        <w:rPr>
          <w:rFonts w:ascii="Cambria" w:hAnsi="Cambria"/>
          <w:lang w:val="sq-AL"/>
        </w:rPr>
        <w:t xml:space="preserve"> shpejt</w:t>
      </w:r>
      <w:r w:rsidR="008819AF" w:rsidRPr="008819AF">
        <w:rPr>
          <w:rFonts w:ascii="Cambria" w:hAnsi="Cambria"/>
          <w:lang w:val="sq-AL"/>
        </w:rPr>
        <w:t>ë</w:t>
      </w:r>
      <w:r w:rsidR="00E45EFB" w:rsidRPr="00E45EFB">
        <w:rPr>
          <w:rFonts w:ascii="Cambria" w:hAnsi="Cambria"/>
          <w:lang w:val="sq-AL"/>
        </w:rPr>
        <w:t xml:space="preserve"> t</w:t>
      </w:r>
      <w:r w:rsidR="008819AF" w:rsidRPr="008819AF">
        <w:rPr>
          <w:rFonts w:ascii="Cambria" w:hAnsi="Cambria"/>
          <w:lang w:val="sq-AL"/>
        </w:rPr>
        <w:t>ë</w:t>
      </w:r>
      <w:r w:rsidR="00E45EFB" w:rsidRPr="00E45EFB">
        <w:rPr>
          <w:rFonts w:ascii="Cambria" w:hAnsi="Cambria"/>
          <w:lang w:val="sq-AL"/>
        </w:rPr>
        <w:t xml:space="preserve"> Deklarat</w:t>
      </w:r>
      <w:r w:rsidR="008819AF" w:rsidRPr="008819AF">
        <w:rPr>
          <w:rFonts w:ascii="Cambria" w:hAnsi="Cambria"/>
          <w:lang w:val="sq-AL"/>
        </w:rPr>
        <w:t>ë</w:t>
      </w:r>
      <w:r w:rsidR="00E45EFB" w:rsidRPr="00E45EFB">
        <w:rPr>
          <w:rFonts w:ascii="Cambria" w:hAnsi="Cambria"/>
          <w:lang w:val="sq-AL"/>
        </w:rPr>
        <w:t>s p</w:t>
      </w:r>
      <w:r w:rsidR="008819AF" w:rsidRPr="008819AF">
        <w:rPr>
          <w:rFonts w:ascii="Cambria" w:hAnsi="Cambria"/>
          <w:lang w:val="sq-AL"/>
        </w:rPr>
        <w:t>ë</w:t>
      </w:r>
      <w:r w:rsidR="00E45EFB" w:rsidRPr="00E45EFB">
        <w:rPr>
          <w:rFonts w:ascii="Cambria" w:hAnsi="Cambria"/>
          <w:lang w:val="sq-AL"/>
        </w:rPr>
        <w:t xml:space="preserve">r </w:t>
      </w:r>
      <w:r w:rsidR="008819AF">
        <w:rPr>
          <w:rFonts w:ascii="Cambria" w:hAnsi="Cambria"/>
          <w:lang w:val="sq-AL"/>
        </w:rPr>
        <w:t>d</w:t>
      </w:r>
      <w:r w:rsidR="00E45EFB" w:rsidRPr="00E45EFB">
        <w:rPr>
          <w:rFonts w:ascii="Cambria" w:hAnsi="Cambria"/>
          <w:lang w:val="sq-AL"/>
        </w:rPr>
        <w:t>h</w:t>
      </w:r>
      <w:r w:rsidR="008819AF" w:rsidRPr="008819AF">
        <w:rPr>
          <w:rFonts w:ascii="Cambria" w:hAnsi="Cambria"/>
          <w:lang w:val="sq-AL"/>
        </w:rPr>
        <w:t>ë</w:t>
      </w:r>
      <w:r w:rsidR="00E45EFB" w:rsidRPr="00E45EFB">
        <w:rPr>
          <w:rFonts w:ascii="Cambria" w:hAnsi="Cambria"/>
          <w:lang w:val="sq-AL"/>
        </w:rPr>
        <w:t>nien e Pavar</w:t>
      </w:r>
      <w:r w:rsidR="008819AF" w:rsidRPr="008819AF">
        <w:rPr>
          <w:rFonts w:ascii="Cambria" w:hAnsi="Cambria"/>
          <w:lang w:val="sq-AL"/>
        </w:rPr>
        <w:t>ë</w:t>
      </w:r>
      <w:r w:rsidR="00E45EFB" w:rsidRPr="00E45EFB">
        <w:rPr>
          <w:rFonts w:ascii="Cambria" w:hAnsi="Cambria"/>
          <w:lang w:val="sq-AL"/>
        </w:rPr>
        <w:t>sis</w:t>
      </w:r>
      <w:r w:rsidR="008819AF" w:rsidRPr="008819AF">
        <w:rPr>
          <w:rFonts w:ascii="Cambria" w:hAnsi="Cambria"/>
          <w:lang w:val="sq-AL"/>
        </w:rPr>
        <w:t>ë</w:t>
      </w:r>
      <w:r w:rsidR="00E45EFB" w:rsidRPr="00E45EFB">
        <w:rPr>
          <w:rFonts w:ascii="Cambria" w:hAnsi="Cambria"/>
          <w:lang w:val="sq-AL"/>
        </w:rPr>
        <w:t xml:space="preserve"> Vendeve dhe Popujve Kolonial</w:t>
      </w:r>
      <w:r w:rsidRPr="00E10AB1">
        <w:rPr>
          <w:rFonts w:ascii="Cambria" w:hAnsi="Cambria"/>
          <w:lang w:val="sq-AL"/>
        </w:rPr>
        <w:t>ë</w:t>
      </w:r>
      <w:r w:rsidR="00E45EFB" w:rsidRPr="00E45EFB">
        <w:rPr>
          <w:rFonts w:ascii="Cambria" w:hAnsi="Cambria"/>
          <w:lang w:val="sq-AL"/>
        </w:rPr>
        <w:t xml:space="preserve">. Komiteti </w:t>
      </w:r>
      <w:r>
        <w:rPr>
          <w:rFonts w:ascii="Cambria" w:hAnsi="Cambria"/>
          <w:lang w:val="sq-AL"/>
        </w:rPr>
        <w:t>Special p</w:t>
      </w:r>
      <w:r w:rsidRPr="00E10AB1">
        <w:rPr>
          <w:rFonts w:ascii="Cambria" w:hAnsi="Cambria"/>
          <w:lang w:val="sq-AL"/>
        </w:rPr>
        <w:t>ë</w:t>
      </w:r>
      <w:r>
        <w:rPr>
          <w:rFonts w:ascii="Cambria" w:hAnsi="Cambria"/>
          <w:lang w:val="sq-AL"/>
        </w:rPr>
        <w:t xml:space="preserve">r Dekolonizim </w:t>
      </w:r>
      <w:r w:rsidR="00E45EFB" w:rsidRPr="00E45EFB">
        <w:rPr>
          <w:rFonts w:ascii="Cambria" w:hAnsi="Cambria"/>
          <w:lang w:val="sq-AL"/>
        </w:rPr>
        <w:t>p</w:t>
      </w:r>
      <w:r w:rsidRPr="00E10AB1">
        <w:rPr>
          <w:rFonts w:ascii="Cambria" w:hAnsi="Cambria"/>
          <w:lang w:val="sq-AL"/>
        </w:rPr>
        <w:t>ë</w:t>
      </w:r>
      <w:r w:rsidR="00E45EFB" w:rsidRPr="00E45EFB">
        <w:rPr>
          <w:rFonts w:ascii="Cambria" w:hAnsi="Cambria"/>
          <w:lang w:val="sq-AL"/>
        </w:rPr>
        <w:t>rb</w:t>
      </w:r>
      <w:r w:rsidRPr="00E10AB1">
        <w:rPr>
          <w:rFonts w:ascii="Cambria" w:hAnsi="Cambria"/>
          <w:lang w:val="sq-AL"/>
        </w:rPr>
        <w:t>ë</w:t>
      </w:r>
      <w:r w:rsidR="00E45EFB" w:rsidRPr="00E45EFB">
        <w:rPr>
          <w:rFonts w:ascii="Cambria" w:hAnsi="Cambria"/>
          <w:lang w:val="sq-AL"/>
        </w:rPr>
        <w:t>hej nga 17 an</w:t>
      </w:r>
      <w:r w:rsidRPr="00E10AB1">
        <w:rPr>
          <w:rFonts w:ascii="Cambria" w:hAnsi="Cambria"/>
          <w:lang w:val="sq-AL"/>
        </w:rPr>
        <w:t>ë</w:t>
      </w:r>
      <w:r w:rsidR="00E45EFB" w:rsidRPr="00E45EFB">
        <w:rPr>
          <w:rFonts w:ascii="Cambria" w:hAnsi="Cambria"/>
          <w:lang w:val="sq-AL"/>
        </w:rPr>
        <w:t>tar</w:t>
      </w:r>
      <w:r w:rsidRPr="00E10AB1">
        <w:rPr>
          <w:rFonts w:ascii="Cambria" w:hAnsi="Cambria"/>
          <w:lang w:val="sq-AL"/>
        </w:rPr>
        <w:t>ë</w:t>
      </w:r>
      <w:r w:rsidR="00E45EFB" w:rsidRPr="00E45EFB">
        <w:rPr>
          <w:rFonts w:ascii="Cambria" w:hAnsi="Cambria"/>
          <w:lang w:val="sq-AL"/>
        </w:rPr>
        <w:t xml:space="preserve"> q</w:t>
      </w:r>
      <w:r w:rsidRPr="00E10AB1">
        <w:rPr>
          <w:rFonts w:ascii="Cambria" w:hAnsi="Cambria"/>
          <w:lang w:val="sq-AL"/>
        </w:rPr>
        <w:t>ë</w:t>
      </w:r>
      <w:r w:rsidR="00E45EFB" w:rsidRPr="00E45EFB">
        <w:rPr>
          <w:rFonts w:ascii="Cambria" w:hAnsi="Cambria"/>
          <w:lang w:val="sq-AL"/>
        </w:rPr>
        <w:t xml:space="preserve"> i em</w:t>
      </w:r>
      <w:r w:rsidRPr="00E10AB1">
        <w:rPr>
          <w:rFonts w:ascii="Cambria" w:hAnsi="Cambria"/>
          <w:lang w:val="sq-AL"/>
        </w:rPr>
        <w:t>ë</w:t>
      </w:r>
      <w:r w:rsidR="00E45EFB" w:rsidRPr="00E45EFB">
        <w:rPr>
          <w:rFonts w:ascii="Cambria" w:hAnsi="Cambria"/>
          <w:lang w:val="sq-AL"/>
        </w:rPr>
        <w:t>ronte kryetari i Asambles</w:t>
      </w:r>
      <w:r w:rsidRPr="00E10AB1">
        <w:rPr>
          <w:rFonts w:ascii="Cambria" w:hAnsi="Cambria"/>
          <w:lang w:val="sq-AL"/>
        </w:rPr>
        <w:t>ë</w:t>
      </w:r>
      <w:r w:rsidR="00E45EFB" w:rsidRPr="00E45EFB">
        <w:rPr>
          <w:rFonts w:ascii="Cambria" w:hAnsi="Cambria"/>
          <w:lang w:val="sq-AL"/>
        </w:rPr>
        <w:t xml:space="preserve"> s</w:t>
      </w:r>
      <w:r w:rsidRPr="00E10AB1">
        <w:rPr>
          <w:rFonts w:ascii="Cambria" w:hAnsi="Cambria"/>
          <w:lang w:val="sq-AL"/>
        </w:rPr>
        <w:t>ë</w:t>
      </w:r>
      <w:r w:rsidR="00E45EFB" w:rsidRPr="00E45EFB">
        <w:rPr>
          <w:rFonts w:ascii="Cambria" w:hAnsi="Cambria"/>
          <w:lang w:val="sq-AL"/>
        </w:rPr>
        <w:t xml:space="preserve"> P</w:t>
      </w:r>
      <w:r w:rsidRPr="00E10AB1">
        <w:rPr>
          <w:rFonts w:ascii="Cambria" w:hAnsi="Cambria"/>
          <w:lang w:val="sq-AL"/>
        </w:rPr>
        <w:t>ë</w:t>
      </w:r>
      <w:r w:rsidR="00E45EFB" w:rsidRPr="00E45EFB">
        <w:rPr>
          <w:rFonts w:ascii="Cambria" w:hAnsi="Cambria"/>
          <w:lang w:val="sq-AL"/>
        </w:rPr>
        <w:t>rgjithshme. M</w:t>
      </w:r>
      <w:r w:rsidRPr="00E10AB1">
        <w:rPr>
          <w:rFonts w:ascii="Cambria" w:hAnsi="Cambria"/>
          <w:lang w:val="sq-AL"/>
        </w:rPr>
        <w:t>ë</w:t>
      </w:r>
      <w:r w:rsidR="00E45EFB" w:rsidRPr="00E45EFB">
        <w:rPr>
          <w:rFonts w:ascii="Cambria" w:hAnsi="Cambria"/>
          <w:lang w:val="sq-AL"/>
        </w:rPr>
        <w:t xml:space="preserve"> von</w:t>
      </w:r>
      <w:r w:rsidRPr="00E10AB1">
        <w:rPr>
          <w:rFonts w:ascii="Cambria" w:hAnsi="Cambria"/>
          <w:lang w:val="sq-AL"/>
        </w:rPr>
        <w:t>ë</w:t>
      </w:r>
      <w:r w:rsidR="00E45EFB" w:rsidRPr="00E45EFB">
        <w:rPr>
          <w:rFonts w:ascii="Cambria" w:hAnsi="Cambria"/>
          <w:lang w:val="sq-AL"/>
        </w:rPr>
        <w:t xml:space="preserve"> numri i an</w:t>
      </w:r>
      <w:r w:rsidRPr="00E10AB1">
        <w:rPr>
          <w:rFonts w:ascii="Cambria" w:hAnsi="Cambria"/>
          <w:lang w:val="sq-AL"/>
        </w:rPr>
        <w:t>ë</w:t>
      </w:r>
      <w:r w:rsidR="00E45EFB" w:rsidRPr="00E45EFB">
        <w:rPr>
          <w:rFonts w:ascii="Cambria" w:hAnsi="Cambria"/>
          <w:lang w:val="sq-AL"/>
        </w:rPr>
        <w:t>tar</w:t>
      </w:r>
      <w:r w:rsidRPr="00E10AB1">
        <w:rPr>
          <w:rFonts w:ascii="Cambria" w:hAnsi="Cambria"/>
          <w:lang w:val="sq-AL"/>
        </w:rPr>
        <w:t>ë</w:t>
      </w:r>
      <w:r w:rsidR="00E45EFB" w:rsidRPr="00E45EFB">
        <w:rPr>
          <w:rFonts w:ascii="Cambria" w:hAnsi="Cambria"/>
          <w:lang w:val="sq-AL"/>
        </w:rPr>
        <w:t xml:space="preserve">ve </w:t>
      </w:r>
      <w:r w:rsidRPr="00E10AB1">
        <w:rPr>
          <w:rFonts w:ascii="Cambria" w:hAnsi="Cambria"/>
          <w:lang w:val="sq-AL"/>
        </w:rPr>
        <w:t>ë</w:t>
      </w:r>
      <w:r w:rsidR="00E45EFB" w:rsidRPr="00E45EFB">
        <w:rPr>
          <w:rFonts w:ascii="Cambria" w:hAnsi="Cambria"/>
          <w:lang w:val="sq-AL"/>
        </w:rPr>
        <w:t>sht</w:t>
      </w:r>
      <w:r w:rsidRPr="00E10AB1">
        <w:rPr>
          <w:rFonts w:ascii="Cambria" w:hAnsi="Cambria"/>
          <w:lang w:val="sq-AL"/>
        </w:rPr>
        <w:t>ë</w:t>
      </w:r>
      <w:r w:rsidR="00E45EFB" w:rsidRPr="00E45EFB">
        <w:rPr>
          <w:rFonts w:ascii="Cambria" w:hAnsi="Cambria"/>
          <w:lang w:val="sq-AL"/>
        </w:rPr>
        <w:t xml:space="preserve"> shtuar n</w:t>
      </w:r>
      <w:r w:rsidRPr="00E10AB1">
        <w:rPr>
          <w:rFonts w:ascii="Cambria" w:hAnsi="Cambria"/>
          <w:lang w:val="sq-AL"/>
        </w:rPr>
        <w:t>ë</w:t>
      </w:r>
      <w:r w:rsidR="00E45EFB" w:rsidRPr="00E45EFB">
        <w:rPr>
          <w:rFonts w:ascii="Cambria" w:hAnsi="Cambria"/>
          <w:lang w:val="sq-AL"/>
        </w:rPr>
        <w:t xml:space="preserve"> 25.</w:t>
      </w:r>
    </w:p>
    <w:p w:rsidR="00D66A9D" w:rsidRDefault="00D66A9D" w:rsidP="00E45EFB">
      <w:pPr>
        <w:rPr>
          <w:rFonts w:ascii="Cambria" w:hAnsi="Cambria"/>
          <w:lang w:val="sq-AL"/>
        </w:rPr>
      </w:pPr>
    </w:p>
    <w:p w:rsidR="00DA7924" w:rsidRDefault="003A5F90" w:rsidP="003A5F90">
      <w:pPr>
        <w:pStyle w:val="ListParagraph"/>
        <w:numPr>
          <w:ilvl w:val="0"/>
          <w:numId w:val="6"/>
        </w:numPr>
        <w:rPr>
          <w:rFonts w:ascii="Cambria" w:hAnsi="Cambria"/>
          <w:lang w:val="sq-AL"/>
        </w:rPr>
      </w:pPr>
      <w:r w:rsidRPr="003A5F90">
        <w:rPr>
          <w:rFonts w:ascii="Cambria" w:hAnsi="Cambria"/>
          <w:lang w:val="sq-AL"/>
        </w:rPr>
        <w:lastRenderedPageBreak/>
        <w:t>Komiteti Special kundër Aparteidit</w:t>
      </w:r>
    </w:p>
    <w:p w:rsidR="00E36E47" w:rsidRDefault="00654FF2" w:rsidP="00E36E47">
      <w:pPr>
        <w:rPr>
          <w:rFonts w:ascii="Cambria" w:hAnsi="Cambria"/>
          <w:lang w:val="sq-AL"/>
        </w:rPr>
      </w:pPr>
      <w:r>
        <w:rPr>
          <w:rFonts w:ascii="Cambria" w:hAnsi="Cambria"/>
          <w:lang w:val="sq-AL"/>
        </w:rPr>
        <w:t xml:space="preserve">  </w:t>
      </w:r>
      <w:r w:rsidRPr="002441D8">
        <w:rPr>
          <w:rFonts w:ascii="Cambria" w:hAnsi="Cambria"/>
          <w:lang w:val="sq-AL"/>
        </w:rPr>
        <w:t>K</w:t>
      </w:r>
      <w:r>
        <w:rPr>
          <w:rFonts w:ascii="Cambria" w:hAnsi="Cambria"/>
          <w:lang w:val="sq-AL"/>
        </w:rPr>
        <w:t xml:space="preserve">omiteti </w:t>
      </w:r>
      <w:r w:rsidRPr="002441D8">
        <w:rPr>
          <w:rFonts w:ascii="Cambria" w:hAnsi="Cambria"/>
          <w:lang w:val="sq-AL"/>
        </w:rPr>
        <w:t>S</w:t>
      </w:r>
      <w:r>
        <w:rPr>
          <w:rFonts w:ascii="Cambria" w:hAnsi="Cambria"/>
          <w:lang w:val="sq-AL"/>
        </w:rPr>
        <w:t xml:space="preserve">pecial </w:t>
      </w:r>
      <w:r w:rsidRPr="002441D8">
        <w:rPr>
          <w:rFonts w:ascii="Cambria" w:hAnsi="Cambria"/>
          <w:lang w:val="sq-AL"/>
        </w:rPr>
        <w:t>p</w:t>
      </w:r>
      <w:r w:rsidR="005358D3" w:rsidRPr="005358D3">
        <w:rPr>
          <w:rFonts w:ascii="Cambria" w:hAnsi="Cambria"/>
          <w:lang w:val="sq-AL"/>
        </w:rPr>
        <w:t>ë</w:t>
      </w:r>
      <w:r w:rsidRPr="002441D8">
        <w:rPr>
          <w:rFonts w:ascii="Cambria" w:hAnsi="Cambria"/>
          <w:lang w:val="sq-AL"/>
        </w:rPr>
        <w:t>r politik</w:t>
      </w:r>
      <w:r w:rsidR="005358D3" w:rsidRPr="005358D3">
        <w:rPr>
          <w:rFonts w:ascii="Cambria" w:hAnsi="Cambria"/>
          <w:lang w:val="sq-AL"/>
        </w:rPr>
        <w:t>ë</w:t>
      </w:r>
      <w:r w:rsidRPr="002441D8">
        <w:rPr>
          <w:rFonts w:ascii="Cambria" w:hAnsi="Cambria"/>
          <w:lang w:val="sq-AL"/>
        </w:rPr>
        <w:t>n e aparteidit t</w:t>
      </w:r>
      <w:r w:rsidR="005358D3" w:rsidRPr="005358D3">
        <w:rPr>
          <w:rFonts w:ascii="Cambria" w:hAnsi="Cambria"/>
          <w:lang w:val="sq-AL"/>
        </w:rPr>
        <w:t>ë</w:t>
      </w:r>
      <w:r w:rsidRPr="002441D8">
        <w:rPr>
          <w:rFonts w:ascii="Cambria" w:hAnsi="Cambria"/>
          <w:lang w:val="sq-AL"/>
        </w:rPr>
        <w:t xml:space="preserve"> qeveris</w:t>
      </w:r>
      <w:r w:rsidR="005358D3" w:rsidRPr="005358D3">
        <w:rPr>
          <w:rFonts w:ascii="Cambria" w:hAnsi="Cambria"/>
          <w:lang w:val="sq-AL"/>
        </w:rPr>
        <w:t>ë</w:t>
      </w:r>
      <w:r w:rsidRPr="002441D8">
        <w:rPr>
          <w:rFonts w:ascii="Cambria" w:hAnsi="Cambria"/>
          <w:lang w:val="sq-AL"/>
        </w:rPr>
        <w:t xml:space="preserve"> s</w:t>
      </w:r>
      <w:r w:rsidR="005358D3" w:rsidRPr="005358D3">
        <w:rPr>
          <w:rFonts w:ascii="Cambria" w:hAnsi="Cambria"/>
          <w:lang w:val="sq-AL"/>
        </w:rPr>
        <w:t>ë</w:t>
      </w:r>
      <w:r w:rsidRPr="002441D8">
        <w:rPr>
          <w:rFonts w:ascii="Cambria" w:hAnsi="Cambria"/>
          <w:lang w:val="sq-AL"/>
        </w:rPr>
        <w:t xml:space="preserve"> Rep</w:t>
      </w:r>
      <w:r w:rsidR="005358D3">
        <w:rPr>
          <w:rFonts w:ascii="Cambria" w:hAnsi="Cambria"/>
          <w:lang w:val="sq-AL"/>
        </w:rPr>
        <w:t>.</w:t>
      </w:r>
      <w:r w:rsidRPr="002441D8">
        <w:rPr>
          <w:rFonts w:ascii="Cambria" w:hAnsi="Cambria"/>
          <w:lang w:val="sq-AL"/>
        </w:rPr>
        <w:t xml:space="preserve"> </w:t>
      </w:r>
      <w:r w:rsidR="005358D3" w:rsidRPr="002441D8">
        <w:rPr>
          <w:rFonts w:ascii="Cambria" w:hAnsi="Cambria"/>
          <w:lang w:val="sq-AL"/>
        </w:rPr>
        <w:t>S</w:t>
      </w:r>
      <w:r w:rsidR="005358D3" w:rsidRPr="005358D3">
        <w:rPr>
          <w:rFonts w:ascii="Cambria" w:hAnsi="Cambria"/>
          <w:lang w:val="sq-AL"/>
        </w:rPr>
        <w:t>ë</w:t>
      </w:r>
      <w:r w:rsidRPr="002441D8">
        <w:rPr>
          <w:rFonts w:ascii="Cambria" w:hAnsi="Cambria"/>
          <w:lang w:val="sq-AL"/>
        </w:rPr>
        <w:t xml:space="preserve"> Afrik</w:t>
      </w:r>
      <w:r w:rsidR="005358D3" w:rsidRPr="005358D3">
        <w:rPr>
          <w:rFonts w:ascii="Cambria" w:hAnsi="Cambria"/>
          <w:lang w:val="sq-AL"/>
        </w:rPr>
        <w:t>ë</w:t>
      </w:r>
      <w:r w:rsidRPr="002441D8">
        <w:rPr>
          <w:rFonts w:ascii="Cambria" w:hAnsi="Cambria"/>
          <w:lang w:val="sq-AL"/>
        </w:rPr>
        <w:t xml:space="preserve">s Jugore </w:t>
      </w:r>
      <w:r w:rsidR="005358D3" w:rsidRPr="005358D3">
        <w:rPr>
          <w:rFonts w:ascii="Cambria" w:hAnsi="Cambria"/>
          <w:lang w:val="sq-AL"/>
        </w:rPr>
        <w:t>ë</w:t>
      </w:r>
      <w:r w:rsidRPr="002441D8">
        <w:rPr>
          <w:rFonts w:ascii="Cambria" w:hAnsi="Cambria"/>
          <w:lang w:val="sq-AL"/>
        </w:rPr>
        <w:t>sht</w:t>
      </w:r>
      <w:r w:rsidR="005358D3" w:rsidRPr="005358D3">
        <w:rPr>
          <w:rFonts w:ascii="Cambria" w:hAnsi="Cambria"/>
          <w:lang w:val="sq-AL"/>
        </w:rPr>
        <w:t>ë</w:t>
      </w:r>
      <w:r w:rsidRPr="002441D8">
        <w:rPr>
          <w:rFonts w:ascii="Cambria" w:hAnsi="Cambria"/>
          <w:lang w:val="sq-AL"/>
        </w:rPr>
        <w:t xml:space="preserve"> themeluar nga Asamblea e Pergj</w:t>
      </w:r>
      <w:r w:rsidR="005358D3">
        <w:rPr>
          <w:rFonts w:ascii="Cambria" w:hAnsi="Cambria"/>
          <w:lang w:val="sq-AL"/>
        </w:rPr>
        <w:t>ithshme</w:t>
      </w:r>
      <w:r w:rsidRPr="002441D8">
        <w:rPr>
          <w:rFonts w:ascii="Cambria" w:hAnsi="Cambria"/>
          <w:lang w:val="sq-AL"/>
        </w:rPr>
        <w:t xml:space="preserve"> me Rezolut</w:t>
      </w:r>
      <w:r w:rsidR="005358D3" w:rsidRPr="005358D3">
        <w:rPr>
          <w:rFonts w:ascii="Cambria" w:hAnsi="Cambria"/>
          <w:lang w:val="sq-AL"/>
        </w:rPr>
        <w:t>ë</w:t>
      </w:r>
      <w:r w:rsidRPr="002441D8">
        <w:rPr>
          <w:rFonts w:ascii="Cambria" w:hAnsi="Cambria"/>
          <w:lang w:val="sq-AL"/>
        </w:rPr>
        <w:t>n 1761.</w:t>
      </w:r>
      <w:r w:rsidRPr="002441D8">
        <w:rPr>
          <w:rFonts w:ascii="Cambria" w:hAnsi="Cambria"/>
          <w:lang w:val="sq-AL"/>
        </w:rPr>
        <w:br/>
      </w:r>
      <w:r w:rsidR="005358D3">
        <w:rPr>
          <w:rFonts w:ascii="Cambria" w:hAnsi="Cambria"/>
          <w:lang w:val="sq-AL"/>
        </w:rPr>
        <w:t xml:space="preserve">  </w:t>
      </w:r>
      <w:r w:rsidRPr="002441D8">
        <w:rPr>
          <w:rFonts w:ascii="Cambria" w:hAnsi="Cambria"/>
          <w:lang w:val="sq-AL"/>
        </w:rPr>
        <w:t>Ky komitet kishte p</w:t>
      </w:r>
      <w:r w:rsidR="00F62CF4" w:rsidRPr="00F62CF4">
        <w:rPr>
          <w:rFonts w:ascii="Cambria" w:hAnsi="Cambria"/>
          <w:lang w:val="sq-AL"/>
        </w:rPr>
        <w:t>ë</w:t>
      </w:r>
      <w:r w:rsidRPr="002441D8">
        <w:rPr>
          <w:rFonts w:ascii="Cambria" w:hAnsi="Cambria"/>
          <w:lang w:val="sq-AL"/>
        </w:rPr>
        <w:t>r detyr</w:t>
      </w:r>
      <w:r w:rsidR="00F62CF4" w:rsidRPr="00F62CF4">
        <w:rPr>
          <w:rFonts w:ascii="Cambria" w:hAnsi="Cambria"/>
          <w:lang w:val="sq-AL"/>
        </w:rPr>
        <w:t>ë</w:t>
      </w:r>
      <w:r w:rsidRPr="002441D8">
        <w:rPr>
          <w:rFonts w:ascii="Cambria" w:hAnsi="Cambria"/>
          <w:lang w:val="sq-AL"/>
        </w:rPr>
        <w:t xml:space="preserve"> t</w:t>
      </w:r>
      <w:r w:rsidR="00F62CF4" w:rsidRPr="00F62CF4">
        <w:rPr>
          <w:rFonts w:ascii="Cambria" w:hAnsi="Cambria"/>
          <w:lang w:val="sq-AL"/>
        </w:rPr>
        <w:t>ë</w:t>
      </w:r>
      <w:r w:rsidRPr="002441D8">
        <w:rPr>
          <w:rFonts w:ascii="Cambria" w:hAnsi="Cambria"/>
          <w:lang w:val="sq-AL"/>
        </w:rPr>
        <w:t xml:space="preserve"> mbikqyrte politik</w:t>
      </w:r>
      <w:r w:rsidR="00F62CF4" w:rsidRPr="00F62CF4">
        <w:rPr>
          <w:rFonts w:ascii="Cambria" w:hAnsi="Cambria"/>
          <w:lang w:val="sq-AL"/>
        </w:rPr>
        <w:t>ë</w:t>
      </w:r>
      <w:r w:rsidRPr="002441D8">
        <w:rPr>
          <w:rFonts w:ascii="Cambria" w:hAnsi="Cambria"/>
          <w:lang w:val="sq-AL"/>
        </w:rPr>
        <w:t>n raciste t</w:t>
      </w:r>
      <w:r w:rsidR="00F62CF4" w:rsidRPr="00F62CF4">
        <w:rPr>
          <w:rFonts w:ascii="Cambria" w:hAnsi="Cambria"/>
          <w:lang w:val="sq-AL"/>
        </w:rPr>
        <w:t>ë</w:t>
      </w:r>
      <w:r w:rsidRPr="002441D8">
        <w:rPr>
          <w:rFonts w:ascii="Cambria" w:hAnsi="Cambria"/>
          <w:lang w:val="sq-AL"/>
        </w:rPr>
        <w:t xml:space="preserve"> qeveris</w:t>
      </w:r>
      <w:r w:rsidR="00F62CF4" w:rsidRPr="00F62CF4">
        <w:rPr>
          <w:rFonts w:ascii="Cambria" w:hAnsi="Cambria"/>
          <w:lang w:val="sq-AL"/>
        </w:rPr>
        <w:t>ë</w:t>
      </w:r>
      <w:r w:rsidRPr="002441D8">
        <w:rPr>
          <w:rFonts w:ascii="Cambria" w:hAnsi="Cambria"/>
          <w:lang w:val="sq-AL"/>
        </w:rPr>
        <w:t xml:space="preserve"> s</w:t>
      </w:r>
      <w:r w:rsidR="00F62CF4" w:rsidRPr="00F62CF4">
        <w:rPr>
          <w:rFonts w:ascii="Cambria" w:hAnsi="Cambria"/>
          <w:lang w:val="sq-AL"/>
        </w:rPr>
        <w:t>ë</w:t>
      </w:r>
      <w:r w:rsidRPr="002441D8">
        <w:rPr>
          <w:rFonts w:ascii="Cambria" w:hAnsi="Cambria"/>
          <w:lang w:val="sq-AL"/>
        </w:rPr>
        <w:t xml:space="preserve"> </w:t>
      </w:r>
      <w:r w:rsidR="00F62CF4">
        <w:rPr>
          <w:rFonts w:ascii="Cambria" w:hAnsi="Cambria"/>
          <w:lang w:val="sq-AL"/>
        </w:rPr>
        <w:t>A</w:t>
      </w:r>
      <w:r w:rsidRPr="002441D8">
        <w:rPr>
          <w:rFonts w:ascii="Cambria" w:hAnsi="Cambria"/>
          <w:lang w:val="sq-AL"/>
        </w:rPr>
        <w:t>frik</w:t>
      </w:r>
      <w:r w:rsidR="00F62CF4" w:rsidRPr="00F62CF4">
        <w:rPr>
          <w:rFonts w:ascii="Cambria" w:hAnsi="Cambria"/>
          <w:lang w:val="sq-AL"/>
        </w:rPr>
        <w:t>ë</w:t>
      </w:r>
      <w:r w:rsidRPr="002441D8">
        <w:rPr>
          <w:rFonts w:ascii="Cambria" w:hAnsi="Cambria"/>
          <w:lang w:val="sq-AL"/>
        </w:rPr>
        <w:t>s J</w:t>
      </w:r>
      <w:r w:rsidR="00F62CF4">
        <w:rPr>
          <w:rFonts w:ascii="Cambria" w:hAnsi="Cambria"/>
          <w:lang w:val="sq-AL"/>
        </w:rPr>
        <w:t>u</w:t>
      </w:r>
      <w:r w:rsidRPr="002441D8">
        <w:rPr>
          <w:rFonts w:ascii="Cambria" w:hAnsi="Cambria"/>
          <w:lang w:val="sq-AL"/>
        </w:rPr>
        <w:t>gore kur Asembl</w:t>
      </w:r>
      <w:r w:rsidR="00F62CF4">
        <w:rPr>
          <w:rFonts w:ascii="Cambria" w:hAnsi="Cambria"/>
          <w:lang w:val="sq-AL"/>
        </w:rPr>
        <w:t>ea</w:t>
      </w:r>
      <w:r w:rsidRPr="002441D8">
        <w:rPr>
          <w:rFonts w:ascii="Cambria" w:hAnsi="Cambria"/>
          <w:lang w:val="sq-AL"/>
        </w:rPr>
        <w:t xml:space="preserve"> e Pergj</w:t>
      </w:r>
      <w:r w:rsidR="00F62CF4">
        <w:rPr>
          <w:rFonts w:ascii="Cambria" w:hAnsi="Cambria"/>
          <w:lang w:val="sq-AL"/>
        </w:rPr>
        <w:t>ithshme</w:t>
      </w:r>
      <w:r w:rsidRPr="002441D8">
        <w:rPr>
          <w:rFonts w:ascii="Cambria" w:hAnsi="Cambria"/>
          <w:lang w:val="sq-AL"/>
        </w:rPr>
        <w:t xml:space="preserve"> nuk </w:t>
      </w:r>
      <w:r w:rsidR="00F62CF4" w:rsidRPr="00F62CF4">
        <w:rPr>
          <w:rFonts w:ascii="Cambria" w:hAnsi="Cambria"/>
          <w:lang w:val="sq-AL"/>
        </w:rPr>
        <w:t>ë</w:t>
      </w:r>
      <w:r w:rsidRPr="002441D8">
        <w:rPr>
          <w:rFonts w:ascii="Cambria" w:hAnsi="Cambria"/>
          <w:lang w:val="sq-AL"/>
        </w:rPr>
        <w:t>sht</w:t>
      </w:r>
      <w:r w:rsidR="00F62CF4" w:rsidRPr="00F62CF4">
        <w:rPr>
          <w:rFonts w:ascii="Cambria" w:hAnsi="Cambria"/>
          <w:lang w:val="sq-AL"/>
        </w:rPr>
        <w:t>ë</w:t>
      </w:r>
      <w:r w:rsidRPr="002441D8">
        <w:rPr>
          <w:rFonts w:ascii="Cambria" w:hAnsi="Cambria"/>
          <w:lang w:val="sq-AL"/>
        </w:rPr>
        <w:t xml:space="preserve"> n</w:t>
      </w:r>
      <w:r w:rsidR="0073112A" w:rsidRPr="0073112A">
        <w:rPr>
          <w:rFonts w:ascii="Cambria" w:hAnsi="Cambria"/>
          <w:lang w:val="sq-AL"/>
        </w:rPr>
        <w:t>ë</w:t>
      </w:r>
      <w:r w:rsidRPr="002441D8">
        <w:rPr>
          <w:rFonts w:ascii="Cambria" w:hAnsi="Cambria"/>
          <w:lang w:val="sq-AL"/>
        </w:rPr>
        <w:t xml:space="preserve"> mbledhje dhe tu raportonte Asambles</w:t>
      </w:r>
      <w:r w:rsidR="0073112A" w:rsidRPr="0073112A">
        <w:rPr>
          <w:rFonts w:ascii="Cambria" w:hAnsi="Cambria"/>
          <w:lang w:val="sq-AL"/>
        </w:rPr>
        <w:t>ë</w:t>
      </w:r>
      <w:r w:rsidRPr="002441D8">
        <w:rPr>
          <w:rFonts w:ascii="Cambria" w:hAnsi="Cambria"/>
          <w:lang w:val="sq-AL"/>
        </w:rPr>
        <w:t xml:space="preserve"> dhe K</w:t>
      </w:r>
      <w:r w:rsidR="0073112A">
        <w:rPr>
          <w:rFonts w:ascii="Cambria" w:hAnsi="Cambria"/>
          <w:lang w:val="sq-AL"/>
        </w:rPr>
        <w:t xml:space="preserve">shillit </w:t>
      </w:r>
      <w:r w:rsidRPr="002441D8">
        <w:rPr>
          <w:rFonts w:ascii="Cambria" w:hAnsi="Cambria"/>
          <w:lang w:val="sq-AL"/>
        </w:rPr>
        <w:t>t</w:t>
      </w:r>
      <w:r w:rsidR="0073112A" w:rsidRPr="0073112A">
        <w:rPr>
          <w:rFonts w:ascii="Cambria" w:hAnsi="Cambria"/>
          <w:lang w:val="sq-AL"/>
        </w:rPr>
        <w:t>ë</w:t>
      </w:r>
      <w:r w:rsidRPr="002441D8">
        <w:rPr>
          <w:rFonts w:ascii="Cambria" w:hAnsi="Cambria"/>
          <w:lang w:val="sq-AL"/>
        </w:rPr>
        <w:t xml:space="preserve"> Sigurimit kur kjo ishte e p</w:t>
      </w:r>
      <w:r w:rsidR="0073112A" w:rsidRPr="0073112A">
        <w:rPr>
          <w:rFonts w:ascii="Cambria" w:hAnsi="Cambria"/>
          <w:lang w:val="sq-AL"/>
        </w:rPr>
        <w:t>ë</w:t>
      </w:r>
      <w:r w:rsidRPr="002441D8">
        <w:rPr>
          <w:rFonts w:ascii="Cambria" w:hAnsi="Cambria"/>
          <w:lang w:val="sq-AL"/>
        </w:rPr>
        <w:t xml:space="preserve">rshtatshme. </w:t>
      </w:r>
      <w:r w:rsidR="002E0802">
        <w:rPr>
          <w:rFonts w:ascii="Cambria" w:hAnsi="Cambria"/>
          <w:lang w:val="sq-AL"/>
        </w:rPr>
        <w:t>Komiteti Special kund</w:t>
      </w:r>
      <w:r w:rsidR="002E0802" w:rsidRPr="002E0802">
        <w:rPr>
          <w:rFonts w:ascii="Cambria" w:hAnsi="Cambria"/>
          <w:lang w:val="sq-AL"/>
        </w:rPr>
        <w:t>ë</w:t>
      </w:r>
      <w:r w:rsidR="002E0802">
        <w:rPr>
          <w:rFonts w:ascii="Cambria" w:hAnsi="Cambria"/>
          <w:lang w:val="sq-AL"/>
        </w:rPr>
        <w:t>r Aparteidit</w:t>
      </w:r>
      <w:r w:rsidRPr="002441D8">
        <w:rPr>
          <w:rFonts w:ascii="Cambria" w:hAnsi="Cambria"/>
          <w:lang w:val="sq-AL"/>
        </w:rPr>
        <w:t xml:space="preserve"> p</w:t>
      </w:r>
      <w:r w:rsidR="002E0802" w:rsidRPr="002E0802">
        <w:rPr>
          <w:rFonts w:ascii="Cambria" w:hAnsi="Cambria"/>
          <w:lang w:val="sq-AL"/>
        </w:rPr>
        <w:t>ë</w:t>
      </w:r>
      <w:r w:rsidRPr="002441D8">
        <w:rPr>
          <w:rFonts w:ascii="Cambria" w:hAnsi="Cambria"/>
          <w:lang w:val="sq-AL"/>
        </w:rPr>
        <w:t>rb</w:t>
      </w:r>
      <w:r w:rsidR="002E0802" w:rsidRPr="002E0802">
        <w:rPr>
          <w:rFonts w:ascii="Cambria" w:hAnsi="Cambria"/>
          <w:lang w:val="sq-AL"/>
        </w:rPr>
        <w:t>ë</w:t>
      </w:r>
      <w:r w:rsidRPr="002441D8">
        <w:rPr>
          <w:rFonts w:ascii="Cambria" w:hAnsi="Cambria"/>
          <w:lang w:val="sq-AL"/>
        </w:rPr>
        <w:t>hej nga 11 shtete an</w:t>
      </w:r>
      <w:r w:rsidR="002E0802" w:rsidRPr="002E0802">
        <w:rPr>
          <w:rFonts w:ascii="Cambria" w:hAnsi="Cambria"/>
          <w:lang w:val="sq-AL"/>
        </w:rPr>
        <w:t>ë</w:t>
      </w:r>
      <w:r w:rsidRPr="002441D8">
        <w:rPr>
          <w:rFonts w:ascii="Cambria" w:hAnsi="Cambria"/>
          <w:lang w:val="sq-AL"/>
        </w:rPr>
        <w:t>tare, t</w:t>
      </w:r>
      <w:r w:rsidR="002E0802" w:rsidRPr="002E0802">
        <w:rPr>
          <w:rFonts w:ascii="Cambria" w:hAnsi="Cambria"/>
          <w:lang w:val="sq-AL"/>
        </w:rPr>
        <w:t>ë</w:t>
      </w:r>
      <w:r w:rsidRPr="002441D8">
        <w:rPr>
          <w:rFonts w:ascii="Cambria" w:hAnsi="Cambria"/>
          <w:lang w:val="sq-AL"/>
        </w:rPr>
        <w:t xml:space="preserve"> cil</w:t>
      </w:r>
      <w:r w:rsidR="002E0802" w:rsidRPr="002E0802">
        <w:rPr>
          <w:rFonts w:ascii="Cambria" w:hAnsi="Cambria"/>
          <w:lang w:val="sq-AL"/>
        </w:rPr>
        <w:t>ë</w:t>
      </w:r>
      <w:r w:rsidRPr="002441D8">
        <w:rPr>
          <w:rFonts w:ascii="Cambria" w:hAnsi="Cambria"/>
          <w:lang w:val="sq-AL"/>
        </w:rPr>
        <w:t>t i em</w:t>
      </w:r>
      <w:r w:rsidR="002E0802" w:rsidRPr="002E0802">
        <w:rPr>
          <w:rFonts w:ascii="Cambria" w:hAnsi="Cambria"/>
          <w:lang w:val="sq-AL"/>
        </w:rPr>
        <w:t>ë</w:t>
      </w:r>
      <w:r w:rsidRPr="002441D8">
        <w:rPr>
          <w:rFonts w:ascii="Cambria" w:hAnsi="Cambria"/>
          <w:lang w:val="sq-AL"/>
        </w:rPr>
        <w:t>ron kryetari i Asamb</w:t>
      </w:r>
      <w:r w:rsidR="002E0802">
        <w:rPr>
          <w:rFonts w:ascii="Cambria" w:hAnsi="Cambria"/>
          <w:lang w:val="sq-AL"/>
        </w:rPr>
        <w:t>les s</w:t>
      </w:r>
      <w:r w:rsidR="002E0802" w:rsidRPr="002E0802">
        <w:rPr>
          <w:rFonts w:ascii="Cambria" w:hAnsi="Cambria"/>
          <w:lang w:val="sq-AL"/>
        </w:rPr>
        <w:t>ë</w:t>
      </w:r>
      <w:r w:rsidR="002E0802">
        <w:rPr>
          <w:rFonts w:ascii="Cambria" w:hAnsi="Cambria"/>
          <w:lang w:val="sq-AL"/>
        </w:rPr>
        <w:t xml:space="preserve"> </w:t>
      </w:r>
      <w:r w:rsidRPr="002441D8">
        <w:rPr>
          <w:rFonts w:ascii="Cambria" w:hAnsi="Cambria"/>
          <w:lang w:val="sq-AL"/>
        </w:rPr>
        <w:t>P</w:t>
      </w:r>
      <w:r w:rsidR="002E0802" w:rsidRPr="002E0802">
        <w:rPr>
          <w:rFonts w:ascii="Cambria" w:hAnsi="Cambria"/>
          <w:lang w:val="sq-AL"/>
        </w:rPr>
        <w:t>ë</w:t>
      </w:r>
      <w:r w:rsidRPr="002441D8">
        <w:rPr>
          <w:rFonts w:ascii="Cambria" w:hAnsi="Cambria"/>
          <w:lang w:val="sq-AL"/>
        </w:rPr>
        <w:t>rgj</w:t>
      </w:r>
      <w:r w:rsidR="002E0802">
        <w:rPr>
          <w:rFonts w:ascii="Cambria" w:hAnsi="Cambria"/>
          <w:lang w:val="sq-AL"/>
        </w:rPr>
        <w:t>ithshme</w:t>
      </w:r>
      <w:r w:rsidRPr="002441D8">
        <w:rPr>
          <w:rFonts w:ascii="Cambria" w:hAnsi="Cambria"/>
          <w:lang w:val="sq-AL"/>
        </w:rPr>
        <w:t>, nd</w:t>
      </w:r>
      <w:r w:rsidR="002E0802" w:rsidRPr="002E0802">
        <w:rPr>
          <w:rFonts w:ascii="Cambria" w:hAnsi="Cambria"/>
          <w:lang w:val="sq-AL"/>
        </w:rPr>
        <w:t>ë</w:t>
      </w:r>
      <w:r w:rsidRPr="002441D8">
        <w:rPr>
          <w:rFonts w:ascii="Cambria" w:hAnsi="Cambria"/>
          <w:lang w:val="sq-AL"/>
        </w:rPr>
        <w:t>rsa nga viti 1982 numri i shteteve an</w:t>
      </w:r>
      <w:r w:rsidR="002E0802" w:rsidRPr="002E0802">
        <w:rPr>
          <w:rFonts w:ascii="Cambria" w:hAnsi="Cambria"/>
          <w:lang w:val="sq-AL"/>
        </w:rPr>
        <w:t>ë</w:t>
      </w:r>
      <w:r w:rsidRPr="002441D8">
        <w:rPr>
          <w:rFonts w:ascii="Cambria" w:hAnsi="Cambria"/>
          <w:lang w:val="sq-AL"/>
        </w:rPr>
        <w:t>tare shtohet n</w:t>
      </w:r>
      <w:r w:rsidR="002E0802" w:rsidRPr="002E0802">
        <w:rPr>
          <w:rFonts w:ascii="Cambria" w:hAnsi="Cambria"/>
          <w:lang w:val="sq-AL"/>
        </w:rPr>
        <w:t>ë</w:t>
      </w:r>
      <w:r w:rsidRPr="002441D8">
        <w:rPr>
          <w:rFonts w:ascii="Cambria" w:hAnsi="Cambria"/>
          <w:lang w:val="sq-AL"/>
        </w:rPr>
        <w:t xml:space="preserve"> 18. Komiteti u parashtron raporte vjtore dhe raporte spciale.</w:t>
      </w:r>
    </w:p>
    <w:p w:rsidR="00DD7B9C" w:rsidRDefault="00DD7B9C" w:rsidP="00E36E47">
      <w:pPr>
        <w:rPr>
          <w:rFonts w:ascii="Cambria" w:hAnsi="Cambria"/>
          <w:lang w:val="sq-AL"/>
        </w:rPr>
      </w:pPr>
    </w:p>
    <w:p w:rsidR="000D45EF" w:rsidRDefault="00DD7B9C" w:rsidP="00DD7B9C">
      <w:pPr>
        <w:pStyle w:val="ListParagraph"/>
        <w:numPr>
          <w:ilvl w:val="0"/>
          <w:numId w:val="6"/>
        </w:numPr>
        <w:rPr>
          <w:rFonts w:ascii="Cambria" w:hAnsi="Cambria"/>
          <w:lang w:val="sq-AL"/>
        </w:rPr>
      </w:pPr>
      <w:r w:rsidRPr="00DD7B9C">
        <w:rPr>
          <w:rFonts w:ascii="Cambria" w:hAnsi="Cambria"/>
          <w:lang w:val="sq-AL"/>
        </w:rPr>
        <w:t>Komisari i Lartë p</w:t>
      </w:r>
      <w:r w:rsidR="00C825E9" w:rsidRPr="00C825E9">
        <w:rPr>
          <w:rFonts w:ascii="Cambria" w:hAnsi="Cambria"/>
          <w:lang w:val="sq-AL"/>
        </w:rPr>
        <w:t>ë</w:t>
      </w:r>
      <w:r w:rsidRPr="00DD7B9C">
        <w:rPr>
          <w:rFonts w:ascii="Cambria" w:hAnsi="Cambria"/>
          <w:lang w:val="sq-AL"/>
        </w:rPr>
        <w:t>r t</w:t>
      </w:r>
      <w:r w:rsidR="00C825E9" w:rsidRPr="00C825E9">
        <w:rPr>
          <w:rFonts w:ascii="Cambria" w:hAnsi="Cambria"/>
          <w:lang w:val="sq-AL"/>
        </w:rPr>
        <w:t>ë</w:t>
      </w:r>
      <w:r w:rsidRPr="00DD7B9C">
        <w:rPr>
          <w:rFonts w:ascii="Cambria" w:hAnsi="Cambria"/>
          <w:lang w:val="sq-AL"/>
        </w:rPr>
        <w:t xml:space="preserve"> Drejtat e Njeriut</w:t>
      </w:r>
    </w:p>
    <w:p w:rsidR="00C825E9" w:rsidRDefault="007D3A95" w:rsidP="00C825E9">
      <w:pPr>
        <w:rPr>
          <w:rFonts w:ascii="Cambria" w:hAnsi="Cambria"/>
          <w:lang w:val="sq-AL"/>
        </w:rPr>
      </w:pPr>
      <w:r>
        <w:rPr>
          <w:rFonts w:ascii="Cambria" w:hAnsi="Cambria"/>
          <w:lang w:val="sq-AL"/>
        </w:rPr>
        <w:t xml:space="preserve">  K</w:t>
      </w:r>
      <w:r w:rsidRPr="002441D8">
        <w:rPr>
          <w:rFonts w:ascii="Cambria" w:hAnsi="Cambria"/>
          <w:lang w:val="sq-AL"/>
        </w:rPr>
        <w:t xml:space="preserve">y </w:t>
      </w:r>
      <w:r>
        <w:rPr>
          <w:rFonts w:ascii="Cambria" w:hAnsi="Cambria"/>
          <w:lang w:val="sq-AL"/>
        </w:rPr>
        <w:t>e</w:t>
      </w:r>
      <w:r w:rsidRPr="002441D8">
        <w:rPr>
          <w:rFonts w:ascii="Cambria" w:hAnsi="Cambria"/>
          <w:lang w:val="sq-AL"/>
        </w:rPr>
        <w:t>m</w:t>
      </w:r>
      <w:r w:rsidRPr="007D3A95">
        <w:rPr>
          <w:rFonts w:ascii="Cambria" w:hAnsi="Cambria"/>
          <w:lang w:val="sq-AL"/>
        </w:rPr>
        <w:t>ë</w:t>
      </w:r>
      <w:r w:rsidRPr="002441D8">
        <w:rPr>
          <w:rFonts w:ascii="Cambria" w:hAnsi="Cambria"/>
          <w:lang w:val="sq-AL"/>
        </w:rPr>
        <w:t>rohet nga Sekretari i P</w:t>
      </w:r>
      <w:r w:rsidRPr="007D3A95">
        <w:rPr>
          <w:rFonts w:ascii="Cambria" w:hAnsi="Cambria"/>
          <w:lang w:val="sq-AL"/>
        </w:rPr>
        <w:t>ë</w:t>
      </w:r>
      <w:r w:rsidRPr="002441D8">
        <w:rPr>
          <w:rFonts w:ascii="Cambria" w:hAnsi="Cambria"/>
          <w:lang w:val="sq-AL"/>
        </w:rPr>
        <w:t>rgjithsh</w:t>
      </w:r>
      <w:r w:rsidRPr="007D3A95">
        <w:rPr>
          <w:rFonts w:ascii="Cambria" w:hAnsi="Cambria"/>
          <w:lang w:val="sq-AL"/>
        </w:rPr>
        <w:t>ë</w:t>
      </w:r>
      <w:r w:rsidRPr="002441D8">
        <w:rPr>
          <w:rFonts w:ascii="Cambria" w:hAnsi="Cambria"/>
          <w:lang w:val="sq-AL"/>
        </w:rPr>
        <w:t>m i KB, por zgjedhjen duhet ta miratoj</w:t>
      </w:r>
      <w:r w:rsidRPr="007D3A95">
        <w:rPr>
          <w:rFonts w:ascii="Cambria" w:hAnsi="Cambria"/>
          <w:lang w:val="sq-AL"/>
        </w:rPr>
        <w:t>ë</w:t>
      </w:r>
      <w:r w:rsidRPr="002441D8">
        <w:rPr>
          <w:rFonts w:ascii="Cambria" w:hAnsi="Cambria"/>
          <w:lang w:val="sq-AL"/>
        </w:rPr>
        <w:t xml:space="preserve"> Asam</w:t>
      </w:r>
      <w:r>
        <w:rPr>
          <w:rFonts w:ascii="Cambria" w:hAnsi="Cambria"/>
          <w:lang w:val="sq-AL"/>
        </w:rPr>
        <w:t xml:space="preserve">blea </w:t>
      </w:r>
      <w:r w:rsidRPr="002441D8">
        <w:rPr>
          <w:rFonts w:ascii="Cambria" w:hAnsi="Cambria"/>
          <w:lang w:val="sq-AL"/>
        </w:rPr>
        <w:t>e P</w:t>
      </w:r>
      <w:r w:rsidRPr="007D3A95">
        <w:rPr>
          <w:rFonts w:ascii="Cambria" w:hAnsi="Cambria"/>
          <w:lang w:val="sq-AL"/>
        </w:rPr>
        <w:t>ë</w:t>
      </w:r>
      <w:r w:rsidRPr="002441D8">
        <w:rPr>
          <w:rFonts w:ascii="Cambria" w:hAnsi="Cambria"/>
          <w:lang w:val="sq-AL"/>
        </w:rPr>
        <w:t>rgj</w:t>
      </w:r>
      <w:r>
        <w:rPr>
          <w:rFonts w:ascii="Cambria" w:hAnsi="Cambria"/>
          <w:lang w:val="sq-AL"/>
        </w:rPr>
        <w:t>ithshme.</w:t>
      </w:r>
      <w:r w:rsidRPr="002441D8">
        <w:rPr>
          <w:rFonts w:ascii="Cambria" w:hAnsi="Cambria"/>
          <w:lang w:val="sq-AL"/>
        </w:rPr>
        <w:br/>
      </w:r>
      <w:r>
        <w:rPr>
          <w:rFonts w:ascii="Cambria" w:hAnsi="Cambria"/>
          <w:lang w:val="sq-AL"/>
        </w:rPr>
        <w:t xml:space="preserve">  </w:t>
      </w:r>
      <w:r w:rsidRPr="002441D8">
        <w:rPr>
          <w:rFonts w:ascii="Cambria" w:hAnsi="Cambria"/>
          <w:lang w:val="sq-AL"/>
        </w:rPr>
        <w:t>Komisari i Lart</w:t>
      </w:r>
      <w:r w:rsidRPr="007D3A95">
        <w:rPr>
          <w:rFonts w:ascii="Cambria" w:hAnsi="Cambria"/>
          <w:lang w:val="sq-AL"/>
        </w:rPr>
        <w:t>ë</w:t>
      </w:r>
      <w:r w:rsidRPr="002441D8">
        <w:rPr>
          <w:rFonts w:ascii="Cambria" w:hAnsi="Cambria"/>
          <w:lang w:val="sq-AL"/>
        </w:rPr>
        <w:t xml:space="preserve"> zgjedhet p</w:t>
      </w:r>
      <w:r w:rsidRPr="007D3A95">
        <w:rPr>
          <w:rFonts w:ascii="Cambria" w:hAnsi="Cambria"/>
          <w:lang w:val="sq-AL"/>
        </w:rPr>
        <w:t>ë</w:t>
      </w:r>
      <w:r w:rsidRPr="002441D8">
        <w:rPr>
          <w:rFonts w:ascii="Cambria" w:hAnsi="Cambria"/>
          <w:lang w:val="sq-AL"/>
        </w:rPr>
        <w:t>r nj</w:t>
      </w:r>
      <w:r w:rsidRPr="007D3A95">
        <w:rPr>
          <w:rFonts w:ascii="Cambria" w:hAnsi="Cambria"/>
          <w:lang w:val="sq-AL"/>
        </w:rPr>
        <w:t>ë</w:t>
      </w:r>
      <w:r w:rsidRPr="002441D8">
        <w:rPr>
          <w:rFonts w:ascii="Cambria" w:hAnsi="Cambria"/>
          <w:lang w:val="sq-AL"/>
        </w:rPr>
        <w:t xml:space="preserve"> afat 4 vjecar dhe mund t</w:t>
      </w:r>
      <w:r w:rsidRPr="007D3A95">
        <w:rPr>
          <w:rFonts w:ascii="Cambria" w:hAnsi="Cambria"/>
          <w:lang w:val="sq-AL"/>
        </w:rPr>
        <w:t>ë</w:t>
      </w:r>
      <w:r w:rsidRPr="002441D8">
        <w:rPr>
          <w:rFonts w:ascii="Cambria" w:hAnsi="Cambria"/>
          <w:lang w:val="sq-AL"/>
        </w:rPr>
        <w:t xml:space="preserve"> rizgjedhet vet</w:t>
      </w:r>
      <w:r w:rsidRPr="007D3A95">
        <w:rPr>
          <w:rFonts w:ascii="Cambria" w:hAnsi="Cambria"/>
          <w:lang w:val="sq-AL"/>
        </w:rPr>
        <w:t>ë</w:t>
      </w:r>
      <w:r w:rsidRPr="002441D8">
        <w:rPr>
          <w:rFonts w:ascii="Cambria" w:hAnsi="Cambria"/>
          <w:lang w:val="sq-AL"/>
        </w:rPr>
        <w:t>m nj</w:t>
      </w:r>
      <w:r w:rsidRPr="007D3A95">
        <w:rPr>
          <w:rFonts w:ascii="Cambria" w:hAnsi="Cambria"/>
          <w:lang w:val="sq-AL"/>
        </w:rPr>
        <w:t>ë</w:t>
      </w:r>
      <w:r w:rsidRPr="002441D8">
        <w:rPr>
          <w:rFonts w:ascii="Cambria" w:hAnsi="Cambria"/>
          <w:lang w:val="sq-AL"/>
        </w:rPr>
        <w:t xml:space="preserve"> her</w:t>
      </w:r>
      <w:r w:rsidRPr="007D3A95">
        <w:rPr>
          <w:rFonts w:ascii="Cambria" w:hAnsi="Cambria"/>
          <w:lang w:val="sq-AL"/>
        </w:rPr>
        <w:t>ë</w:t>
      </w:r>
      <w:r w:rsidRPr="002441D8">
        <w:rPr>
          <w:rFonts w:ascii="Cambria" w:hAnsi="Cambria"/>
          <w:lang w:val="sq-AL"/>
        </w:rPr>
        <w:t xml:space="preserve">. Zyra e KL </w:t>
      </w:r>
      <w:r w:rsidRPr="007D3A95">
        <w:rPr>
          <w:rFonts w:ascii="Cambria" w:hAnsi="Cambria"/>
          <w:lang w:val="sq-AL"/>
        </w:rPr>
        <w:t>ë</w:t>
      </w:r>
      <w:r w:rsidRPr="002441D8">
        <w:rPr>
          <w:rFonts w:ascii="Cambria" w:hAnsi="Cambria"/>
          <w:lang w:val="sq-AL"/>
        </w:rPr>
        <w:t>sht</w:t>
      </w:r>
      <w:r w:rsidRPr="007D3A95">
        <w:rPr>
          <w:rFonts w:ascii="Cambria" w:hAnsi="Cambria"/>
          <w:lang w:val="sq-AL"/>
        </w:rPr>
        <w:t>ë</w:t>
      </w:r>
      <w:r w:rsidRPr="002441D8">
        <w:rPr>
          <w:rFonts w:ascii="Cambria" w:hAnsi="Cambria"/>
          <w:lang w:val="sq-AL"/>
        </w:rPr>
        <w:t xml:space="preserve"> vendosur n</w:t>
      </w:r>
      <w:r w:rsidRPr="007D3A95">
        <w:rPr>
          <w:rFonts w:ascii="Cambria" w:hAnsi="Cambria"/>
          <w:lang w:val="sq-AL"/>
        </w:rPr>
        <w:t>ë</w:t>
      </w:r>
      <w:r w:rsidRPr="002441D8">
        <w:rPr>
          <w:rFonts w:ascii="Cambria" w:hAnsi="Cambria"/>
          <w:lang w:val="sq-AL"/>
        </w:rPr>
        <w:t xml:space="preserve"> Gjenev</w:t>
      </w:r>
      <w:r w:rsidRPr="007D3A95">
        <w:rPr>
          <w:rFonts w:ascii="Cambria" w:hAnsi="Cambria"/>
          <w:lang w:val="sq-AL"/>
        </w:rPr>
        <w:t>ë</w:t>
      </w:r>
      <w:r w:rsidRPr="002441D8">
        <w:rPr>
          <w:rFonts w:ascii="Cambria" w:hAnsi="Cambria"/>
          <w:lang w:val="sq-AL"/>
        </w:rPr>
        <w:t>, por ka edhe zyr</w:t>
      </w:r>
      <w:r w:rsidRPr="007D3A95">
        <w:rPr>
          <w:rFonts w:ascii="Cambria" w:hAnsi="Cambria"/>
          <w:lang w:val="sq-AL"/>
        </w:rPr>
        <w:t>ë</w:t>
      </w:r>
      <w:r w:rsidRPr="002441D8">
        <w:rPr>
          <w:rFonts w:ascii="Cambria" w:hAnsi="Cambria"/>
          <w:lang w:val="sq-AL"/>
        </w:rPr>
        <w:t xml:space="preserve"> nd</w:t>
      </w:r>
      <w:r w:rsidRPr="007D3A95">
        <w:rPr>
          <w:rFonts w:ascii="Cambria" w:hAnsi="Cambria"/>
          <w:lang w:val="sq-AL"/>
        </w:rPr>
        <w:t>ë</w:t>
      </w:r>
      <w:r w:rsidRPr="002441D8">
        <w:rPr>
          <w:rFonts w:ascii="Cambria" w:hAnsi="Cambria"/>
          <w:lang w:val="sq-AL"/>
        </w:rPr>
        <w:t>rlidh</w:t>
      </w:r>
      <w:r w:rsidRPr="007D3A95">
        <w:rPr>
          <w:rFonts w:ascii="Cambria" w:hAnsi="Cambria"/>
          <w:lang w:val="sq-AL"/>
        </w:rPr>
        <w:t>ë</w:t>
      </w:r>
      <w:r w:rsidRPr="002441D8">
        <w:rPr>
          <w:rFonts w:ascii="Cambria" w:hAnsi="Cambria"/>
          <w:lang w:val="sq-AL"/>
        </w:rPr>
        <w:t>se n</w:t>
      </w:r>
      <w:r w:rsidRPr="007D3A95">
        <w:rPr>
          <w:rFonts w:ascii="Cambria" w:hAnsi="Cambria"/>
          <w:lang w:val="sq-AL"/>
        </w:rPr>
        <w:t>ë</w:t>
      </w:r>
      <w:r w:rsidRPr="002441D8">
        <w:rPr>
          <w:rFonts w:ascii="Cambria" w:hAnsi="Cambria"/>
          <w:lang w:val="sq-AL"/>
        </w:rPr>
        <w:t xml:space="preserve"> New York. Prej vitit 1998 k</w:t>
      </w:r>
      <w:r w:rsidRPr="007D3A95">
        <w:rPr>
          <w:rFonts w:ascii="Cambria" w:hAnsi="Cambria"/>
          <w:lang w:val="sq-AL"/>
        </w:rPr>
        <w:t>ë</w:t>
      </w:r>
      <w:r w:rsidRPr="002441D8">
        <w:rPr>
          <w:rFonts w:ascii="Cambria" w:hAnsi="Cambria"/>
          <w:lang w:val="sq-AL"/>
        </w:rPr>
        <w:t>t</w:t>
      </w:r>
      <w:r w:rsidRPr="007D3A95">
        <w:rPr>
          <w:rFonts w:ascii="Cambria" w:hAnsi="Cambria"/>
          <w:lang w:val="sq-AL"/>
        </w:rPr>
        <w:t>ë</w:t>
      </w:r>
      <w:r w:rsidRPr="002441D8">
        <w:rPr>
          <w:rFonts w:ascii="Cambria" w:hAnsi="Cambria"/>
          <w:lang w:val="sq-AL"/>
        </w:rPr>
        <w:t xml:space="preserve"> funksion e ushtron znj. Mary Robinson e Irland</w:t>
      </w:r>
      <w:r w:rsidRPr="007D3A95">
        <w:rPr>
          <w:rFonts w:ascii="Cambria" w:hAnsi="Cambria"/>
          <w:lang w:val="sq-AL"/>
        </w:rPr>
        <w:t>ë</w:t>
      </w:r>
      <w:r w:rsidRPr="002441D8">
        <w:rPr>
          <w:rFonts w:ascii="Cambria" w:hAnsi="Cambria"/>
          <w:lang w:val="sq-AL"/>
        </w:rPr>
        <w:t>s.</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Funksioni kryesor i tij </w:t>
      </w:r>
      <w:r w:rsidRPr="007D3A95">
        <w:rPr>
          <w:rFonts w:ascii="Cambria" w:hAnsi="Cambria"/>
          <w:lang w:val="sq-AL"/>
        </w:rPr>
        <w:t>ë</w:t>
      </w:r>
      <w:r w:rsidRPr="002441D8">
        <w:rPr>
          <w:rFonts w:ascii="Cambria" w:hAnsi="Cambria"/>
          <w:lang w:val="sq-AL"/>
        </w:rPr>
        <w:t>sht</w:t>
      </w:r>
      <w:r w:rsidRPr="007D3A95">
        <w:rPr>
          <w:rFonts w:ascii="Cambria" w:hAnsi="Cambria"/>
          <w:lang w:val="sq-AL"/>
        </w:rPr>
        <w:t>ë</w:t>
      </w:r>
      <w:r w:rsidRPr="002441D8">
        <w:rPr>
          <w:rFonts w:ascii="Cambria" w:hAnsi="Cambria"/>
          <w:lang w:val="sq-AL"/>
        </w:rPr>
        <w:t xml:space="preserve"> p</w:t>
      </w:r>
      <w:r w:rsidRPr="007D3A95">
        <w:rPr>
          <w:rFonts w:ascii="Cambria" w:hAnsi="Cambria"/>
          <w:lang w:val="sq-AL"/>
        </w:rPr>
        <w:t>ë</w:t>
      </w:r>
      <w:r w:rsidRPr="002441D8">
        <w:rPr>
          <w:rFonts w:ascii="Cambria" w:hAnsi="Cambria"/>
          <w:lang w:val="sq-AL"/>
        </w:rPr>
        <w:t>rparimi i respektimit t</w:t>
      </w:r>
      <w:r w:rsidRPr="007D3A95">
        <w:rPr>
          <w:rFonts w:ascii="Cambria" w:hAnsi="Cambria"/>
          <w:lang w:val="sq-AL"/>
        </w:rPr>
        <w:t>ë</w:t>
      </w:r>
      <w:r w:rsidRPr="002441D8">
        <w:rPr>
          <w:rFonts w:ascii="Cambria" w:hAnsi="Cambria"/>
          <w:lang w:val="sq-AL"/>
        </w:rPr>
        <w:t xml:space="preserve"> p</w:t>
      </w:r>
      <w:r w:rsidRPr="007D3A95">
        <w:rPr>
          <w:rFonts w:ascii="Cambria" w:hAnsi="Cambria"/>
          <w:lang w:val="sq-AL"/>
        </w:rPr>
        <w:t>ë</w:t>
      </w:r>
      <w:r w:rsidRPr="002441D8">
        <w:rPr>
          <w:rFonts w:ascii="Cambria" w:hAnsi="Cambria"/>
          <w:lang w:val="sq-AL"/>
        </w:rPr>
        <w:t>rgjithsh</w:t>
      </w:r>
      <w:r w:rsidRPr="007D3A95">
        <w:rPr>
          <w:rFonts w:ascii="Cambria" w:hAnsi="Cambria"/>
          <w:lang w:val="sq-AL"/>
        </w:rPr>
        <w:t>ë</w:t>
      </w:r>
      <w:r w:rsidRPr="002441D8">
        <w:rPr>
          <w:rFonts w:ascii="Cambria" w:hAnsi="Cambria"/>
          <w:lang w:val="sq-AL"/>
        </w:rPr>
        <w:t>m p</w:t>
      </w:r>
      <w:r w:rsidRPr="007D3A95">
        <w:rPr>
          <w:rFonts w:ascii="Cambria" w:hAnsi="Cambria"/>
          <w:lang w:val="sq-AL"/>
        </w:rPr>
        <w:t>ë</w:t>
      </w:r>
      <w:r w:rsidRPr="002441D8">
        <w:rPr>
          <w:rFonts w:ascii="Cambria" w:hAnsi="Cambria"/>
          <w:lang w:val="sq-AL"/>
        </w:rPr>
        <w:t>r zbatimin e t</w:t>
      </w:r>
      <w:r w:rsidRPr="007D3A95">
        <w:rPr>
          <w:rFonts w:ascii="Cambria" w:hAnsi="Cambria"/>
          <w:lang w:val="sq-AL"/>
        </w:rPr>
        <w:t>ë</w:t>
      </w:r>
      <w:r w:rsidRPr="002441D8">
        <w:rPr>
          <w:rFonts w:ascii="Cambria" w:hAnsi="Cambria"/>
          <w:lang w:val="sq-AL"/>
        </w:rPr>
        <w:t xml:space="preserve"> gjitha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 q</w:t>
      </w:r>
      <w:r w:rsidRPr="007D3A95">
        <w:rPr>
          <w:rFonts w:ascii="Cambria" w:hAnsi="Cambria"/>
          <w:lang w:val="sq-AL"/>
        </w:rPr>
        <w:t>ë</w:t>
      </w:r>
      <w:r w:rsidRPr="002441D8">
        <w:rPr>
          <w:rFonts w:ascii="Cambria" w:hAnsi="Cambria"/>
          <w:lang w:val="sq-AL"/>
        </w:rPr>
        <w:t xml:space="preserve"> </w:t>
      </w:r>
      <w:r w:rsidRPr="007D3A95">
        <w:rPr>
          <w:rFonts w:ascii="Cambria" w:hAnsi="Cambria"/>
          <w:lang w:val="sq-AL"/>
        </w:rPr>
        <w:t>ë</w:t>
      </w:r>
      <w:r w:rsidRPr="002441D8">
        <w:rPr>
          <w:rFonts w:ascii="Cambria" w:hAnsi="Cambria"/>
          <w:lang w:val="sq-AL"/>
        </w:rPr>
        <w:t>sht</w:t>
      </w:r>
      <w:r w:rsidRPr="007D3A95">
        <w:rPr>
          <w:rFonts w:ascii="Cambria" w:hAnsi="Cambria"/>
          <w:lang w:val="sq-AL"/>
        </w:rPr>
        <w:t>ë</w:t>
      </w:r>
      <w:r w:rsidRPr="002441D8">
        <w:rPr>
          <w:rFonts w:ascii="Cambria" w:hAnsi="Cambria"/>
          <w:lang w:val="sq-AL"/>
        </w:rPr>
        <w:t xml:space="preserve"> interes i ligjsh</w:t>
      </w:r>
      <w:r w:rsidRPr="007D3A95">
        <w:rPr>
          <w:rFonts w:ascii="Cambria" w:hAnsi="Cambria"/>
          <w:lang w:val="sq-AL"/>
        </w:rPr>
        <w:t>ë</w:t>
      </w:r>
      <w:r w:rsidRPr="002441D8">
        <w:rPr>
          <w:rFonts w:ascii="Cambria" w:hAnsi="Cambria"/>
          <w:lang w:val="sq-AL"/>
        </w:rPr>
        <w:t>m i Bashk</w:t>
      </w:r>
      <w:r w:rsidRPr="007D3A95">
        <w:rPr>
          <w:rFonts w:ascii="Cambria" w:hAnsi="Cambria"/>
          <w:lang w:val="sq-AL"/>
        </w:rPr>
        <w:t>ë</w:t>
      </w:r>
      <w:r w:rsidRPr="002441D8">
        <w:rPr>
          <w:rFonts w:ascii="Cambria" w:hAnsi="Cambria"/>
          <w:lang w:val="sq-AL"/>
        </w:rPr>
        <w:t>sis</w:t>
      </w:r>
      <w:r w:rsidRPr="007D3A95">
        <w:rPr>
          <w:rFonts w:ascii="Cambria" w:hAnsi="Cambria"/>
          <w:lang w:val="sq-AL"/>
        </w:rPr>
        <w:t>ë</w:t>
      </w:r>
      <w:r w:rsidRPr="002441D8">
        <w:rPr>
          <w:rFonts w:ascii="Cambria" w:hAnsi="Cambria"/>
          <w:lang w:val="sq-AL"/>
        </w:rPr>
        <w:t xml:space="preserve"> Nd</w:t>
      </w:r>
      <w:r w:rsidRPr="007D3A95">
        <w:rPr>
          <w:rFonts w:ascii="Cambria" w:hAnsi="Cambria"/>
          <w:lang w:val="sq-AL"/>
        </w:rPr>
        <w:t>ë</w:t>
      </w:r>
      <w:r w:rsidRPr="002441D8">
        <w:rPr>
          <w:rFonts w:ascii="Cambria" w:hAnsi="Cambria"/>
          <w:lang w:val="sq-AL"/>
        </w:rPr>
        <w:t>rkomb</w:t>
      </w:r>
      <w:r w:rsidRPr="007D3A95">
        <w:rPr>
          <w:rFonts w:ascii="Cambria" w:hAnsi="Cambria"/>
          <w:lang w:val="sq-AL"/>
        </w:rPr>
        <w:t>ë</w:t>
      </w:r>
      <w:r w:rsidRPr="002441D8">
        <w:rPr>
          <w:rFonts w:ascii="Cambria" w:hAnsi="Cambria"/>
          <w:lang w:val="sq-AL"/>
        </w:rPr>
        <w:t>tare.</w:t>
      </w:r>
      <w:r w:rsidRPr="002441D8">
        <w:rPr>
          <w:rFonts w:ascii="Cambria" w:hAnsi="Cambria"/>
          <w:lang w:val="sq-AL"/>
        </w:rPr>
        <w:br/>
      </w:r>
      <w:r>
        <w:rPr>
          <w:rFonts w:ascii="Cambria" w:hAnsi="Cambria"/>
          <w:lang w:val="sq-AL"/>
        </w:rPr>
        <w:t xml:space="preserve">  </w:t>
      </w:r>
      <w:r w:rsidRPr="002441D8">
        <w:rPr>
          <w:rFonts w:ascii="Cambria" w:hAnsi="Cambria"/>
          <w:lang w:val="sq-AL"/>
        </w:rPr>
        <w:t>Sipas Rezolut</w:t>
      </w:r>
      <w:r w:rsidRPr="007D3A95">
        <w:rPr>
          <w:rFonts w:ascii="Cambria" w:hAnsi="Cambria"/>
          <w:lang w:val="sq-AL"/>
        </w:rPr>
        <w:t>ë</w:t>
      </w:r>
      <w:r w:rsidRPr="002441D8">
        <w:rPr>
          <w:rFonts w:ascii="Cambria" w:hAnsi="Cambria"/>
          <w:lang w:val="sq-AL"/>
        </w:rPr>
        <w:t>s, KL ka p</w:t>
      </w:r>
      <w:r w:rsidRPr="007D3A95">
        <w:rPr>
          <w:rFonts w:ascii="Cambria" w:hAnsi="Cambria"/>
          <w:lang w:val="sq-AL"/>
        </w:rPr>
        <w:t>ë</w:t>
      </w:r>
      <w:r w:rsidRPr="002441D8">
        <w:rPr>
          <w:rFonts w:ascii="Cambria" w:hAnsi="Cambria"/>
          <w:lang w:val="sq-AL"/>
        </w:rPr>
        <w:t>r detyr</w:t>
      </w:r>
      <w:r w:rsidRPr="007D3A95">
        <w:rPr>
          <w:rFonts w:ascii="Cambria" w:hAnsi="Cambria"/>
          <w:lang w:val="sq-AL"/>
        </w:rPr>
        <w:t>ë</w:t>
      </w:r>
      <w:r w:rsidRPr="002441D8">
        <w:rPr>
          <w:rFonts w:ascii="Cambria" w:hAnsi="Cambria"/>
          <w:lang w:val="sq-AL"/>
        </w:rPr>
        <w:t>:</w:t>
      </w:r>
      <w:r w:rsidRPr="002441D8">
        <w:rPr>
          <w:rFonts w:ascii="Cambria" w:hAnsi="Cambria"/>
          <w:lang w:val="sq-AL"/>
        </w:rPr>
        <w:br/>
        <w:t>-</w:t>
      </w:r>
      <w:r>
        <w:rPr>
          <w:rFonts w:ascii="Cambria" w:hAnsi="Cambria"/>
          <w:lang w:val="sq-AL"/>
        </w:rPr>
        <w:t xml:space="preserve"> </w:t>
      </w:r>
      <w:r w:rsidRPr="002441D8">
        <w:rPr>
          <w:rFonts w:ascii="Cambria" w:hAnsi="Cambria"/>
          <w:lang w:val="sq-AL"/>
        </w:rPr>
        <w:t>te perparoj</w:t>
      </w:r>
      <w:r w:rsidRPr="007D3A95">
        <w:rPr>
          <w:rFonts w:ascii="Cambria" w:hAnsi="Cambria"/>
          <w:lang w:val="sq-AL"/>
        </w:rPr>
        <w:t>ë</w:t>
      </w:r>
      <w:r w:rsidRPr="002441D8">
        <w:rPr>
          <w:rFonts w:ascii="Cambria" w:hAnsi="Cambria"/>
          <w:lang w:val="sq-AL"/>
        </w:rPr>
        <w:t xml:space="preserve"> dhe mbroj g</w:t>
      </w:r>
      <w:r w:rsidRPr="007D3A95">
        <w:rPr>
          <w:rFonts w:ascii="Cambria" w:hAnsi="Cambria"/>
          <w:lang w:val="sq-AL"/>
        </w:rPr>
        <w:t>ë</w:t>
      </w:r>
      <w:r w:rsidRPr="002441D8">
        <w:rPr>
          <w:rFonts w:ascii="Cambria" w:hAnsi="Cambria"/>
          <w:lang w:val="sq-AL"/>
        </w:rPr>
        <w:t>zimin efektiv nga t</w:t>
      </w:r>
      <w:r w:rsidRPr="007D3A95">
        <w:rPr>
          <w:rFonts w:ascii="Cambria" w:hAnsi="Cambria"/>
          <w:lang w:val="sq-AL"/>
        </w:rPr>
        <w:t>ë</w:t>
      </w:r>
      <w:r w:rsidRPr="002441D8">
        <w:rPr>
          <w:rFonts w:ascii="Cambria" w:hAnsi="Cambria"/>
          <w:lang w:val="sq-AL"/>
        </w:rPr>
        <w:t xml:space="preserve"> gjith</w:t>
      </w:r>
      <w:r w:rsidRPr="007D3A95">
        <w:rPr>
          <w:rFonts w:ascii="Cambria" w:hAnsi="Cambria"/>
          <w:lang w:val="sq-AL"/>
        </w:rPr>
        <w:t>ë</w:t>
      </w:r>
      <w:r w:rsidRPr="002441D8">
        <w:rPr>
          <w:rFonts w:ascii="Cambria" w:hAnsi="Cambria"/>
          <w:lang w:val="sq-AL"/>
        </w:rPr>
        <w:t>, t</w:t>
      </w:r>
      <w:r w:rsidRPr="007D3A95">
        <w:rPr>
          <w:rFonts w:ascii="Cambria" w:hAnsi="Cambria"/>
          <w:lang w:val="sq-AL"/>
        </w:rPr>
        <w:t>ë</w:t>
      </w:r>
      <w:r w:rsidRPr="002441D8">
        <w:rPr>
          <w:rFonts w:ascii="Cambria" w:hAnsi="Cambria"/>
          <w:lang w:val="sq-AL"/>
        </w:rPr>
        <w:t xml:space="preserve"> gjitha t</w:t>
      </w:r>
      <w:r w:rsidRPr="007D3A95">
        <w:rPr>
          <w:rFonts w:ascii="Cambria" w:hAnsi="Cambria"/>
          <w:lang w:val="sq-AL"/>
        </w:rPr>
        <w:t>ë</w:t>
      </w:r>
      <w:r w:rsidRPr="002441D8">
        <w:rPr>
          <w:rFonts w:ascii="Cambria" w:hAnsi="Cambria"/>
          <w:lang w:val="sq-AL"/>
        </w:rPr>
        <w:t xml:space="preserve"> drejtave civile, kulturore, ekonomike, politike dhe sociale</w:t>
      </w:r>
      <w:r>
        <w:rPr>
          <w:rFonts w:ascii="Cambria" w:hAnsi="Cambria"/>
          <w:lang w:val="sq-AL"/>
        </w:rPr>
        <w:t>;</w:t>
      </w:r>
      <w:r w:rsidRPr="002441D8">
        <w:rPr>
          <w:rFonts w:ascii="Cambria" w:hAnsi="Cambria"/>
          <w:lang w:val="sq-AL"/>
        </w:rPr>
        <w:br/>
        <w:t>-</w:t>
      </w:r>
      <w:r>
        <w:rPr>
          <w:rFonts w:ascii="Cambria" w:hAnsi="Cambria"/>
          <w:lang w:val="sq-AL"/>
        </w:rPr>
        <w:t xml:space="preserve"> </w:t>
      </w:r>
      <w:r w:rsidRPr="002441D8">
        <w:rPr>
          <w:rFonts w:ascii="Cambria" w:hAnsi="Cambria"/>
          <w:lang w:val="sq-AL"/>
        </w:rPr>
        <w:t>tu b</w:t>
      </w:r>
      <w:r w:rsidRPr="007D3A95">
        <w:rPr>
          <w:rFonts w:ascii="Cambria" w:hAnsi="Cambria"/>
          <w:lang w:val="sq-AL"/>
        </w:rPr>
        <w:t>ë</w:t>
      </w:r>
      <w:r w:rsidRPr="002441D8">
        <w:rPr>
          <w:rFonts w:ascii="Cambria" w:hAnsi="Cambria"/>
          <w:lang w:val="sq-AL"/>
        </w:rPr>
        <w:t>j</w:t>
      </w:r>
      <w:r w:rsidRPr="007D3A95">
        <w:rPr>
          <w:rFonts w:ascii="Cambria" w:hAnsi="Cambria"/>
          <w:lang w:val="sq-AL"/>
        </w:rPr>
        <w:t>ë</w:t>
      </w:r>
      <w:r w:rsidRPr="002441D8">
        <w:rPr>
          <w:rFonts w:ascii="Cambria" w:hAnsi="Cambria"/>
          <w:lang w:val="sq-AL"/>
        </w:rPr>
        <w:t xml:space="preserve"> rekomandime organeve t</w:t>
      </w:r>
      <w:r w:rsidRPr="007D3A95">
        <w:rPr>
          <w:rFonts w:ascii="Cambria" w:hAnsi="Cambria"/>
          <w:lang w:val="sq-AL"/>
        </w:rPr>
        <w:t>ë</w:t>
      </w:r>
      <w:r w:rsidRPr="002441D8">
        <w:rPr>
          <w:rFonts w:ascii="Cambria" w:hAnsi="Cambria"/>
          <w:lang w:val="sq-AL"/>
        </w:rPr>
        <w:t xml:space="preserve"> KB-ve p</w:t>
      </w:r>
      <w:r w:rsidRPr="007D3A95">
        <w:rPr>
          <w:rFonts w:ascii="Cambria" w:hAnsi="Cambria"/>
          <w:lang w:val="sq-AL"/>
        </w:rPr>
        <w:t>ë</w:t>
      </w:r>
      <w:r w:rsidRPr="002441D8">
        <w:rPr>
          <w:rFonts w:ascii="Cambria" w:hAnsi="Cambria"/>
          <w:lang w:val="sq-AL"/>
        </w:rPr>
        <w:t>r p</w:t>
      </w:r>
      <w:r w:rsidRPr="007D3A95">
        <w:rPr>
          <w:rFonts w:ascii="Cambria" w:hAnsi="Cambria"/>
          <w:lang w:val="sq-AL"/>
        </w:rPr>
        <w:t>ë</w:t>
      </w:r>
      <w:r w:rsidRPr="002441D8">
        <w:rPr>
          <w:rFonts w:ascii="Cambria" w:hAnsi="Cambria"/>
          <w:lang w:val="sq-AL"/>
        </w:rPr>
        <w:t>rmiresimin dhe p</w:t>
      </w:r>
      <w:r w:rsidRPr="007D3A95">
        <w:rPr>
          <w:rFonts w:ascii="Cambria" w:hAnsi="Cambria"/>
          <w:lang w:val="sq-AL"/>
        </w:rPr>
        <w:t>ë</w:t>
      </w:r>
      <w:r w:rsidRPr="002441D8">
        <w:rPr>
          <w:rFonts w:ascii="Cambria" w:hAnsi="Cambria"/>
          <w:lang w:val="sq-AL"/>
        </w:rPr>
        <w:t>rparimin e mbrojtjes s</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w:t>
      </w:r>
      <w:r w:rsidRPr="002441D8">
        <w:rPr>
          <w:rFonts w:ascii="Cambria" w:hAnsi="Cambria"/>
          <w:lang w:val="sq-AL"/>
        </w:rPr>
        <w:br/>
        <w:t>-</w:t>
      </w:r>
      <w:r>
        <w:rPr>
          <w:rFonts w:ascii="Cambria" w:hAnsi="Cambria"/>
          <w:lang w:val="sq-AL"/>
        </w:rPr>
        <w:t xml:space="preserve"> </w:t>
      </w:r>
      <w:r w:rsidRPr="002441D8">
        <w:rPr>
          <w:rFonts w:ascii="Cambria" w:hAnsi="Cambria"/>
          <w:lang w:val="sq-AL"/>
        </w:rPr>
        <w:t>t</w:t>
      </w:r>
      <w:r w:rsidRPr="007D3A95">
        <w:rPr>
          <w:rFonts w:ascii="Cambria" w:hAnsi="Cambria"/>
          <w:lang w:val="sq-AL"/>
        </w:rPr>
        <w:t>ë</w:t>
      </w:r>
      <w:r w:rsidRPr="002441D8">
        <w:rPr>
          <w:rFonts w:ascii="Cambria" w:hAnsi="Cambria"/>
          <w:lang w:val="sq-AL"/>
        </w:rPr>
        <w:t xml:space="preserve"> kordinoj</w:t>
      </w:r>
      <w:r w:rsidRPr="007D3A95">
        <w:rPr>
          <w:rFonts w:ascii="Cambria" w:hAnsi="Cambria"/>
          <w:lang w:val="sq-AL"/>
        </w:rPr>
        <w:t>ë</w:t>
      </w:r>
      <w:r w:rsidRPr="002441D8">
        <w:rPr>
          <w:rFonts w:ascii="Cambria" w:hAnsi="Cambria"/>
          <w:lang w:val="sq-AL"/>
        </w:rPr>
        <w:t xml:space="preserve"> programet edukative dhe t</w:t>
      </w:r>
      <w:r w:rsidRPr="007D3A95">
        <w:rPr>
          <w:rFonts w:ascii="Cambria" w:hAnsi="Cambria"/>
          <w:lang w:val="sq-AL"/>
        </w:rPr>
        <w:t>ë</w:t>
      </w:r>
      <w:r w:rsidRPr="002441D8">
        <w:rPr>
          <w:rFonts w:ascii="Cambria" w:hAnsi="Cambria"/>
          <w:lang w:val="sq-AL"/>
        </w:rPr>
        <w:t xml:space="preserve"> informimit publik n</w:t>
      </w:r>
      <w:r w:rsidRPr="007D3A95">
        <w:rPr>
          <w:rFonts w:ascii="Cambria" w:hAnsi="Cambria"/>
          <w:lang w:val="sq-AL"/>
        </w:rPr>
        <w:t>ë</w:t>
      </w:r>
      <w:r w:rsidRPr="002441D8">
        <w:rPr>
          <w:rFonts w:ascii="Cambria" w:hAnsi="Cambria"/>
          <w:lang w:val="sq-AL"/>
        </w:rPr>
        <w:t xml:space="preserve"> fushen e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w:t>
      </w:r>
      <w:r w:rsidRPr="002441D8">
        <w:rPr>
          <w:rFonts w:ascii="Cambria" w:hAnsi="Cambria"/>
          <w:lang w:val="sq-AL"/>
        </w:rPr>
        <w:br/>
        <w:t>-</w:t>
      </w:r>
      <w:r>
        <w:rPr>
          <w:rFonts w:ascii="Cambria" w:hAnsi="Cambria"/>
          <w:lang w:val="sq-AL"/>
        </w:rPr>
        <w:t xml:space="preserve"> </w:t>
      </w:r>
      <w:r w:rsidRPr="002441D8">
        <w:rPr>
          <w:rFonts w:ascii="Cambria" w:hAnsi="Cambria"/>
          <w:lang w:val="sq-AL"/>
        </w:rPr>
        <w:t>t</w:t>
      </w:r>
      <w:r w:rsidRPr="007D3A95">
        <w:rPr>
          <w:rFonts w:ascii="Cambria" w:hAnsi="Cambria"/>
          <w:lang w:val="sq-AL"/>
        </w:rPr>
        <w:t>ë</w:t>
      </w:r>
      <w:r w:rsidRPr="002441D8">
        <w:rPr>
          <w:rFonts w:ascii="Cambria" w:hAnsi="Cambria"/>
          <w:lang w:val="sq-AL"/>
        </w:rPr>
        <w:t xml:space="preserve"> luaj rol aktiv n</w:t>
      </w:r>
      <w:r w:rsidRPr="007D3A95">
        <w:rPr>
          <w:rFonts w:ascii="Cambria" w:hAnsi="Cambria"/>
          <w:lang w:val="sq-AL"/>
        </w:rPr>
        <w:t>ë</w:t>
      </w:r>
      <w:r w:rsidRPr="002441D8">
        <w:rPr>
          <w:rFonts w:ascii="Cambria" w:hAnsi="Cambria"/>
          <w:lang w:val="sq-AL"/>
        </w:rPr>
        <w:t xml:space="preserve"> evitimin e pengesave aktuale dhe t</w:t>
      </w:r>
      <w:r w:rsidRPr="007D3A95">
        <w:rPr>
          <w:rFonts w:ascii="Cambria" w:hAnsi="Cambria"/>
          <w:lang w:val="sq-AL"/>
        </w:rPr>
        <w:t>ë</w:t>
      </w:r>
      <w:r w:rsidRPr="002441D8">
        <w:rPr>
          <w:rFonts w:ascii="Cambria" w:hAnsi="Cambria"/>
          <w:lang w:val="sq-AL"/>
        </w:rPr>
        <w:t xml:space="preserve"> ballafaqohet me sfidat e realizimit t</w:t>
      </w:r>
      <w:r w:rsidRPr="007D3A95">
        <w:rPr>
          <w:rFonts w:ascii="Cambria" w:hAnsi="Cambria"/>
          <w:lang w:val="sq-AL"/>
        </w:rPr>
        <w:t>ë</w:t>
      </w:r>
      <w:r w:rsidRPr="002441D8">
        <w:rPr>
          <w:rFonts w:ascii="Cambria" w:hAnsi="Cambria"/>
          <w:lang w:val="sq-AL"/>
        </w:rPr>
        <w:t xml:space="preserve"> plot</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 xml:space="preserve"> gjitha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 dhe n</w:t>
      </w:r>
      <w:r w:rsidRPr="007D3A95">
        <w:rPr>
          <w:rFonts w:ascii="Cambria" w:hAnsi="Cambria"/>
          <w:lang w:val="sq-AL"/>
        </w:rPr>
        <w:t>ë</w:t>
      </w:r>
      <w:r w:rsidRPr="002441D8">
        <w:rPr>
          <w:rFonts w:ascii="Cambria" w:hAnsi="Cambria"/>
          <w:lang w:val="sq-AL"/>
        </w:rPr>
        <w:t xml:space="preserve"> pengimin e vazhdimit t</w:t>
      </w:r>
      <w:r w:rsidRPr="007D3A95">
        <w:rPr>
          <w:rFonts w:ascii="Cambria" w:hAnsi="Cambria"/>
          <w:lang w:val="sq-AL"/>
        </w:rPr>
        <w:t>ë</w:t>
      </w:r>
      <w:r w:rsidRPr="002441D8">
        <w:rPr>
          <w:rFonts w:ascii="Cambria" w:hAnsi="Cambria"/>
          <w:lang w:val="sq-AL"/>
        </w:rPr>
        <w:t xml:space="preserve"> cenimeve t</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 n</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r</w:t>
      </w:r>
      <w:r w:rsidRPr="007D3A95">
        <w:rPr>
          <w:rFonts w:ascii="Cambria" w:hAnsi="Cambria"/>
          <w:lang w:val="sq-AL"/>
        </w:rPr>
        <w:t>ë</w:t>
      </w:r>
      <w:r w:rsidRPr="002441D8">
        <w:rPr>
          <w:rFonts w:ascii="Cambria" w:hAnsi="Cambria"/>
          <w:lang w:val="sq-AL"/>
        </w:rPr>
        <w:t xml:space="preserve"> bot</w:t>
      </w:r>
      <w:r w:rsidRPr="007D3A95">
        <w:rPr>
          <w:rFonts w:ascii="Cambria" w:hAnsi="Cambria"/>
          <w:lang w:val="sq-AL"/>
        </w:rPr>
        <w:t>ë</w:t>
      </w:r>
      <w:r w:rsidRPr="002441D8">
        <w:rPr>
          <w:rFonts w:ascii="Cambria" w:hAnsi="Cambria"/>
          <w:lang w:val="sq-AL"/>
        </w:rPr>
        <w:t>n.</w:t>
      </w:r>
      <w:r w:rsidRPr="002441D8">
        <w:rPr>
          <w:rFonts w:ascii="Cambria" w:hAnsi="Cambria"/>
          <w:lang w:val="sq-AL"/>
        </w:rPr>
        <w:br/>
        <w:t>-</w:t>
      </w:r>
      <w:r>
        <w:rPr>
          <w:rFonts w:ascii="Cambria" w:hAnsi="Cambria"/>
          <w:lang w:val="sq-AL"/>
        </w:rPr>
        <w:t xml:space="preserve"> </w:t>
      </w:r>
      <w:r w:rsidRPr="002441D8">
        <w:rPr>
          <w:rFonts w:ascii="Cambria" w:hAnsi="Cambria"/>
          <w:lang w:val="sq-AL"/>
        </w:rPr>
        <w:t>t</w:t>
      </w:r>
      <w:r w:rsidRPr="007D3A95">
        <w:rPr>
          <w:rFonts w:ascii="Cambria" w:hAnsi="Cambria"/>
          <w:lang w:val="sq-AL"/>
        </w:rPr>
        <w:t>ë</w:t>
      </w:r>
      <w:r w:rsidRPr="002441D8">
        <w:rPr>
          <w:rFonts w:ascii="Cambria" w:hAnsi="Cambria"/>
          <w:lang w:val="sq-AL"/>
        </w:rPr>
        <w:t xml:space="preserve"> hyj n</w:t>
      </w:r>
      <w:r w:rsidRPr="007D3A95">
        <w:rPr>
          <w:rFonts w:ascii="Cambria" w:hAnsi="Cambria"/>
          <w:lang w:val="sq-AL"/>
        </w:rPr>
        <w:t>ë</w:t>
      </w:r>
      <w:r w:rsidRPr="002441D8">
        <w:rPr>
          <w:rFonts w:ascii="Cambria" w:hAnsi="Cambria"/>
          <w:lang w:val="sq-AL"/>
        </w:rPr>
        <w:t xml:space="preserve"> dialogje me qeverit</w:t>
      </w:r>
      <w:r w:rsidRPr="007D3A95">
        <w:rPr>
          <w:rFonts w:ascii="Cambria" w:hAnsi="Cambria"/>
          <w:lang w:val="sq-AL"/>
        </w:rPr>
        <w:t>ë</w:t>
      </w:r>
      <w:r w:rsidRPr="002441D8">
        <w:rPr>
          <w:rFonts w:ascii="Cambria" w:hAnsi="Cambria"/>
          <w:lang w:val="sq-AL"/>
        </w:rPr>
        <w:t xml:space="preserve"> me q</w:t>
      </w:r>
      <w:r w:rsidRPr="007D3A95">
        <w:rPr>
          <w:rFonts w:ascii="Cambria" w:hAnsi="Cambria"/>
          <w:lang w:val="sq-AL"/>
        </w:rPr>
        <w:t>ë</w:t>
      </w:r>
      <w:r w:rsidRPr="002441D8">
        <w:rPr>
          <w:rFonts w:ascii="Cambria" w:hAnsi="Cambria"/>
          <w:lang w:val="sq-AL"/>
        </w:rPr>
        <w:t>llim t</w:t>
      </w:r>
      <w:r w:rsidRPr="007D3A95">
        <w:rPr>
          <w:rFonts w:ascii="Cambria" w:hAnsi="Cambria"/>
          <w:lang w:val="sq-AL"/>
        </w:rPr>
        <w:t>ë</w:t>
      </w:r>
      <w:r w:rsidRPr="002441D8">
        <w:rPr>
          <w:rFonts w:ascii="Cambria" w:hAnsi="Cambria"/>
          <w:lang w:val="sq-AL"/>
        </w:rPr>
        <w:t xml:space="preserve"> sigurimit t</w:t>
      </w:r>
      <w:r w:rsidRPr="007D3A95">
        <w:rPr>
          <w:rFonts w:ascii="Cambria" w:hAnsi="Cambria"/>
          <w:lang w:val="sq-AL"/>
        </w:rPr>
        <w:t>ë</w:t>
      </w:r>
      <w:r w:rsidRPr="002441D8">
        <w:rPr>
          <w:rFonts w:ascii="Cambria" w:hAnsi="Cambria"/>
          <w:lang w:val="sq-AL"/>
        </w:rPr>
        <w:t xml:space="preserve"> repsektimit t</w:t>
      </w:r>
      <w:r w:rsidRPr="007D3A95">
        <w:rPr>
          <w:rFonts w:ascii="Cambria" w:hAnsi="Cambria"/>
          <w:lang w:val="sq-AL"/>
        </w:rPr>
        <w:t>ë</w:t>
      </w:r>
      <w:r w:rsidRPr="002441D8">
        <w:rPr>
          <w:rFonts w:ascii="Cambria" w:hAnsi="Cambria"/>
          <w:lang w:val="sq-AL"/>
        </w:rPr>
        <w:t xml:space="preserve"> t</w:t>
      </w:r>
      <w:r w:rsidRPr="007D3A95">
        <w:rPr>
          <w:rFonts w:ascii="Cambria" w:hAnsi="Cambria"/>
          <w:lang w:val="sq-AL"/>
        </w:rPr>
        <w:t>ë</w:t>
      </w:r>
      <w:r w:rsidRPr="002441D8">
        <w:rPr>
          <w:rFonts w:ascii="Cambria" w:hAnsi="Cambria"/>
          <w:lang w:val="sq-AL"/>
        </w:rPr>
        <w:t xml:space="preserve"> drejtave t</w:t>
      </w:r>
      <w:r w:rsidRPr="007D3A95">
        <w:rPr>
          <w:rFonts w:ascii="Cambria" w:hAnsi="Cambria"/>
          <w:lang w:val="sq-AL"/>
        </w:rPr>
        <w:t>ë</w:t>
      </w:r>
      <w:r w:rsidRPr="002441D8">
        <w:rPr>
          <w:rFonts w:ascii="Cambria" w:hAnsi="Cambria"/>
          <w:lang w:val="sq-AL"/>
        </w:rPr>
        <w:t xml:space="preserve"> njeriut.</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Ai </w:t>
      </w:r>
      <w:r w:rsidRPr="007D3A95">
        <w:rPr>
          <w:rFonts w:ascii="Cambria" w:hAnsi="Cambria"/>
          <w:lang w:val="sq-AL"/>
        </w:rPr>
        <w:t>ë</w:t>
      </w:r>
      <w:r w:rsidRPr="002441D8">
        <w:rPr>
          <w:rFonts w:ascii="Cambria" w:hAnsi="Cambria"/>
          <w:lang w:val="sq-AL"/>
        </w:rPr>
        <w:t>sht</w:t>
      </w:r>
      <w:r w:rsidRPr="007D3A95">
        <w:rPr>
          <w:rFonts w:ascii="Cambria" w:hAnsi="Cambria"/>
          <w:lang w:val="sq-AL"/>
        </w:rPr>
        <w:t>ë</w:t>
      </w:r>
      <w:r w:rsidRPr="002441D8">
        <w:rPr>
          <w:rFonts w:ascii="Cambria" w:hAnsi="Cambria"/>
          <w:lang w:val="sq-AL"/>
        </w:rPr>
        <w:t xml:space="preserve"> i detyruar t</w:t>
      </w:r>
      <w:r w:rsidRPr="007D3A95">
        <w:rPr>
          <w:rFonts w:ascii="Cambria" w:hAnsi="Cambria"/>
          <w:lang w:val="sq-AL"/>
        </w:rPr>
        <w:t>ë</w:t>
      </w:r>
      <w:r w:rsidRPr="002441D8">
        <w:rPr>
          <w:rFonts w:ascii="Cambria" w:hAnsi="Cambria"/>
          <w:lang w:val="sq-AL"/>
        </w:rPr>
        <w:t xml:space="preserve"> parashtroj</w:t>
      </w:r>
      <w:r w:rsidRPr="007D3A95">
        <w:rPr>
          <w:rFonts w:ascii="Cambria" w:hAnsi="Cambria"/>
          <w:lang w:val="sq-AL"/>
        </w:rPr>
        <w:t>ë</w:t>
      </w:r>
      <w:r w:rsidRPr="002441D8">
        <w:rPr>
          <w:rFonts w:ascii="Cambria" w:hAnsi="Cambria"/>
          <w:lang w:val="sq-AL"/>
        </w:rPr>
        <w:t xml:space="preserve"> raport vjetor p</w:t>
      </w:r>
      <w:r w:rsidRPr="007D3A95">
        <w:rPr>
          <w:rFonts w:ascii="Cambria" w:hAnsi="Cambria"/>
          <w:lang w:val="sq-AL"/>
        </w:rPr>
        <w:t>ë</w:t>
      </w:r>
      <w:r w:rsidRPr="002441D8">
        <w:rPr>
          <w:rFonts w:ascii="Cambria" w:hAnsi="Cambria"/>
          <w:lang w:val="sq-AL"/>
        </w:rPr>
        <w:t>r aktivitetet e tij Komisionit p</w:t>
      </w:r>
      <w:r w:rsidRPr="007D3A95">
        <w:rPr>
          <w:rFonts w:ascii="Cambria" w:hAnsi="Cambria"/>
          <w:lang w:val="sq-AL"/>
        </w:rPr>
        <w:t>ë</w:t>
      </w:r>
      <w:r w:rsidRPr="002441D8">
        <w:rPr>
          <w:rFonts w:ascii="Cambria" w:hAnsi="Cambria"/>
          <w:lang w:val="sq-AL"/>
        </w:rPr>
        <w:t xml:space="preserve">r </w:t>
      </w:r>
      <w:r>
        <w:rPr>
          <w:rFonts w:ascii="Cambria" w:hAnsi="Cambria"/>
          <w:lang w:val="sq-AL"/>
        </w:rPr>
        <w:t>t</w:t>
      </w:r>
      <w:r w:rsidRPr="007D3A95">
        <w:rPr>
          <w:rFonts w:ascii="Cambria" w:hAnsi="Cambria"/>
          <w:lang w:val="sq-AL"/>
        </w:rPr>
        <w:t>ë</w:t>
      </w:r>
      <w:r w:rsidRPr="002441D8">
        <w:rPr>
          <w:rFonts w:ascii="Cambria" w:hAnsi="Cambria"/>
          <w:lang w:val="sq-AL"/>
        </w:rPr>
        <w:t xml:space="preserve"> drejtat e njeriut dhe p</w:t>
      </w:r>
      <w:r w:rsidRPr="007D3A95">
        <w:rPr>
          <w:rFonts w:ascii="Cambria" w:hAnsi="Cambria"/>
          <w:lang w:val="sq-AL"/>
        </w:rPr>
        <w:t>ë</w:t>
      </w:r>
      <w:r w:rsidRPr="002441D8">
        <w:rPr>
          <w:rFonts w:ascii="Cambria" w:hAnsi="Cambria"/>
          <w:lang w:val="sq-AL"/>
        </w:rPr>
        <w:t>rmes K</w:t>
      </w:r>
      <w:r w:rsidRPr="007D3A95">
        <w:rPr>
          <w:rFonts w:ascii="Cambria" w:hAnsi="Cambria"/>
          <w:lang w:val="sq-AL"/>
        </w:rPr>
        <w:t>ë</w:t>
      </w:r>
      <w:r w:rsidRPr="002441D8">
        <w:rPr>
          <w:rFonts w:ascii="Cambria" w:hAnsi="Cambria"/>
          <w:lang w:val="sq-AL"/>
        </w:rPr>
        <w:t>shillit ekonomik e social</w:t>
      </w:r>
      <w:r>
        <w:rPr>
          <w:rFonts w:ascii="Cambria" w:hAnsi="Cambria"/>
          <w:lang w:val="sq-AL"/>
        </w:rPr>
        <w:t xml:space="preserve"> – </w:t>
      </w:r>
      <w:r w:rsidRPr="002441D8">
        <w:rPr>
          <w:rFonts w:ascii="Cambria" w:hAnsi="Cambria"/>
          <w:lang w:val="sq-AL"/>
        </w:rPr>
        <w:t>Asamb</w:t>
      </w:r>
      <w:r>
        <w:rPr>
          <w:rFonts w:ascii="Cambria" w:hAnsi="Cambria"/>
          <w:lang w:val="sq-AL"/>
        </w:rPr>
        <w:t>les</w:t>
      </w:r>
      <w:r w:rsidRPr="007D3A95">
        <w:rPr>
          <w:rFonts w:ascii="Cambria" w:hAnsi="Cambria"/>
          <w:lang w:val="sq-AL"/>
        </w:rPr>
        <w:t>ë</w:t>
      </w:r>
      <w:r w:rsidRPr="002441D8">
        <w:rPr>
          <w:rFonts w:ascii="Cambria" w:hAnsi="Cambria"/>
          <w:lang w:val="sq-AL"/>
        </w:rPr>
        <w:t xml:space="preserve"> s</w:t>
      </w:r>
      <w:r w:rsidRPr="007D3A95">
        <w:rPr>
          <w:rFonts w:ascii="Cambria" w:hAnsi="Cambria"/>
          <w:lang w:val="sq-AL"/>
        </w:rPr>
        <w:t>ë</w:t>
      </w:r>
      <w:r w:rsidRPr="002441D8">
        <w:rPr>
          <w:rFonts w:ascii="Cambria" w:hAnsi="Cambria"/>
          <w:lang w:val="sq-AL"/>
        </w:rPr>
        <w:t xml:space="preserve"> P</w:t>
      </w:r>
      <w:r w:rsidRPr="007D3A95">
        <w:rPr>
          <w:rFonts w:ascii="Cambria" w:hAnsi="Cambria"/>
          <w:lang w:val="sq-AL"/>
        </w:rPr>
        <w:t>ë</w:t>
      </w:r>
      <w:r w:rsidRPr="002441D8">
        <w:rPr>
          <w:rFonts w:ascii="Cambria" w:hAnsi="Cambria"/>
          <w:lang w:val="sq-AL"/>
        </w:rPr>
        <w:t>rgj</w:t>
      </w:r>
      <w:r>
        <w:rPr>
          <w:rFonts w:ascii="Cambria" w:hAnsi="Cambria"/>
          <w:lang w:val="sq-AL"/>
        </w:rPr>
        <w:t>ithshme.</w:t>
      </w:r>
    </w:p>
    <w:p w:rsidR="00F8782C" w:rsidRDefault="00F8782C" w:rsidP="00C825E9">
      <w:pPr>
        <w:rPr>
          <w:rFonts w:ascii="Cambria" w:hAnsi="Cambria"/>
          <w:lang w:val="sq-AL"/>
        </w:rPr>
      </w:pPr>
    </w:p>
    <w:p w:rsidR="00A63AE2" w:rsidRPr="0097078F" w:rsidRDefault="00146724" w:rsidP="00A63AE2">
      <w:pPr>
        <w:pStyle w:val="ListParagraph"/>
        <w:numPr>
          <w:ilvl w:val="1"/>
          <w:numId w:val="1"/>
        </w:numPr>
        <w:ind w:left="630" w:hanging="360"/>
        <w:rPr>
          <w:i/>
          <w:u w:val="single"/>
        </w:rPr>
      </w:pPr>
      <w:r w:rsidRPr="00146724">
        <w:rPr>
          <w:rFonts w:ascii="Cambria" w:hAnsi="Cambria"/>
          <w:i/>
          <w:u w:val="single"/>
          <w:lang w:val="sq-AL"/>
        </w:rPr>
        <w:t>Trupat e ndihmës të Këshillit Ekonomik e Social</w:t>
      </w:r>
    </w:p>
    <w:p w:rsidR="0097078F" w:rsidRPr="0097078F" w:rsidRDefault="0097078F" w:rsidP="0097078F">
      <w:pPr>
        <w:rPr>
          <w:i/>
          <w:u w:val="single"/>
        </w:rPr>
      </w:pPr>
    </w:p>
    <w:p w:rsidR="00FF5D36" w:rsidRPr="007257A7" w:rsidRDefault="0097078F" w:rsidP="001579BF">
      <w:pPr>
        <w:pStyle w:val="ListParagraph"/>
        <w:numPr>
          <w:ilvl w:val="0"/>
          <w:numId w:val="8"/>
        </w:numPr>
      </w:pPr>
      <w:r w:rsidRPr="002441D8">
        <w:rPr>
          <w:rFonts w:ascii="Cambria" w:hAnsi="Cambria"/>
          <w:lang w:val="sq-AL"/>
        </w:rPr>
        <w:t>Komisioni i të Drejtave të Njeriut</w:t>
      </w:r>
    </w:p>
    <w:p w:rsidR="007257A7" w:rsidRDefault="007257A7" w:rsidP="007257A7">
      <w:pPr>
        <w:rPr>
          <w:rFonts w:ascii="Cambria" w:hAnsi="Cambria"/>
          <w:lang w:val="sq-AL"/>
        </w:rPr>
      </w:pPr>
      <w:r>
        <w:rPr>
          <w:rFonts w:ascii="Cambria" w:hAnsi="Cambria"/>
          <w:lang w:val="sq-AL"/>
        </w:rPr>
        <w:t xml:space="preserve">  </w:t>
      </w:r>
      <w:r w:rsidRPr="002441D8">
        <w:rPr>
          <w:rFonts w:ascii="Cambria" w:hAnsi="Cambria"/>
          <w:lang w:val="sq-AL"/>
        </w:rPr>
        <w:t>Komisioni ekonomik e social, themeloi Komisionin e KB-ve për të drejtat e njeriut –UNHCR, si një ndër komisionet funksionale të Këshillit eko</w:t>
      </w:r>
      <w:r>
        <w:rPr>
          <w:rFonts w:ascii="Cambria" w:hAnsi="Cambria"/>
          <w:lang w:val="sq-AL"/>
        </w:rPr>
        <w:t>nomik</w:t>
      </w:r>
      <w:r w:rsidRPr="002441D8">
        <w:rPr>
          <w:rFonts w:ascii="Cambria" w:hAnsi="Cambria"/>
          <w:lang w:val="sq-AL"/>
        </w:rPr>
        <w:t xml:space="preserve"> e soc</w:t>
      </w:r>
      <w:r>
        <w:rPr>
          <w:rFonts w:ascii="Cambria" w:hAnsi="Cambria"/>
          <w:lang w:val="sq-AL"/>
        </w:rPr>
        <w:t>ial.</w:t>
      </w:r>
      <w:r w:rsidRPr="002441D8">
        <w:rPr>
          <w:rFonts w:ascii="Cambria" w:hAnsi="Cambria"/>
          <w:lang w:val="sq-AL"/>
        </w:rPr>
        <w:t xml:space="preserve"> Komisioni përbëhej në fillim nga 9 anëtarë por më vonë KES vendosi që ky të ketë 18 anëtarë, dmth nga një përfaqësues çdo shtet anëtarë i Këshillit. Anëtarët e Komisionit emërohen nga qeveritë dhe i zgjedh KES rregullisht për tri vjet. Në komision duhet siguruar një përfaqësim i drejtë gjeografik.</w:t>
      </w:r>
      <w:r w:rsidRPr="002441D8">
        <w:rPr>
          <w:rFonts w:ascii="Cambria" w:hAnsi="Cambria"/>
          <w:lang w:val="sq-AL"/>
        </w:rPr>
        <w:br/>
      </w:r>
      <w:r>
        <w:rPr>
          <w:rFonts w:ascii="Cambria" w:hAnsi="Cambria"/>
          <w:lang w:val="sq-AL"/>
        </w:rPr>
        <w:t xml:space="preserve">  </w:t>
      </w:r>
      <w:r w:rsidRPr="002441D8">
        <w:rPr>
          <w:rFonts w:ascii="Cambria" w:hAnsi="Cambria"/>
          <w:lang w:val="sq-AL"/>
        </w:rPr>
        <w:t>Komisioni i mbanë mbledhjet e veta në Gjenevë një herë në vit, rregullisht gjatë tremujorit të parë. Mbledhjet zgjasin 6 javë dhe në to shqyrtohen respektimi i të drejtave të njeriut anembanë botës, raportet për cenimin e të drejtave të njeriut, mënyrat për përparimin dhe mbrojtjen e të drejtave të njeriut dhe nxiten shtetet që të respektojnë të drejtat dje liritë themelore të popullsisë së vet.</w:t>
      </w:r>
      <w:r w:rsidRPr="002441D8">
        <w:rPr>
          <w:rFonts w:ascii="Cambria" w:hAnsi="Cambria"/>
          <w:lang w:val="sq-AL"/>
        </w:rPr>
        <w:br/>
      </w:r>
      <w:r>
        <w:rPr>
          <w:rFonts w:ascii="Cambria" w:hAnsi="Cambria"/>
          <w:lang w:val="sq-AL"/>
        </w:rPr>
        <w:t xml:space="preserve">  </w:t>
      </w:r>
      <w:r w:rsidRPr="002441D8">
        <w:rPr>
          <w:rFonts w:ascii="Cambria" w:hAnsi="Cambria"/>
          <w:lang w:val="sq-AL"/>
        </w:rPr>
        <w:t>Me tutje komisioni ka qenë i autorizuar të ftonte ekspertë joqeveritarë nga fushat e caktuara në ad hoc grupe punuese si dhe të krijonte nën komisionet për lirinë e informimit dhe shtypin, për mbrojtjen e pakicave dhe pengimin e diskriminimit.</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Prej vitit 1992 komisioni ka filluar të mbajë mbledhje emergjente. Mbledhja e parë e jashtëzakonshme e </w:t>
      </w:r>
      <w:r>
        <w:rPr>
          <w:rFonts w:ascii="Cambria" w:hAnsi="Cambria"/>
          <w:lang w:val="sq-AL"/>
        </w:rPr>
        <w:t xml:space="preserve">  </w:t>
      </w:r>
      <w:r w:rsidRPr="002441D8">
        <w:rPr>
          <w:rFonts w:ascii="Cambria" w:hAnsi="Cambria"/>
          <w:lang w:val="sq-AL"/>
        </w:rPr>
        <w:t>Komisionit është mbajtur me propozimin e SHBA-së për të shqyrtuar gjendjen në ish-Jugosllavi.</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Komisioni prej fillimit, energjinë kryesore, e kishte orientuar në përgatitjen e ‘Kartës ndërkombëtare të të drejtave të njeriut’ dhe kjo do të mbetet fushëveprimi i parë i rëndësishëm i tij.. roli dhe fushëveprimi i </w:t>
      </w:r>
      <w:r>
        <w:rPr>
          <w:rFonts w:ascii="Cambria" w:hAnsi="Cambria"/>
          <w:lang w:val="sq-AL"/>
        </w:rPr>
        <w:t xml:space="preserve"> </w:t>
      </w:r>
      <w:r w:rsidRPr="002441D8">
        <w:rPr>
          <w:rFonts w:ascii="Cambria" w:hAnsi="Cambria"/>
          <w:lang w:val="sq-AL"/>
        </w:rPr>
        <w:t>Komisionit është ndryshuar dukshëm gjatë viteve të 60-ta, kur të drejtat e njeriut bëhen objekt trajtimi në të gjitha organet kryesore të KB-ve, përfshirë edhe KS. Fatkeqësisht, puna e Komisionit është zhvilluar nën ndikimin e blloqeve politike, të cilat favorizonin çështjet e interesit të caktuar. Kështu, për dy decenie, Komisioni kontrollohej nga vendet perëndimore.</w:t>
      </w:r>
      <w:r w:rsidRPr="002441D8">
        <w:rPr>
          <w:rFonts w:ascii="Cambria" w:hAnsi="Cambria"/>
          <w:lang w:val="sq-AL"/>
        </w:rPr>
        <w:br/>
        <w:t xml:space="preserve"> </w:t>
      </w:r>
    </w:p>
    <w:p w:rsidR="007257A7" w:rsidRDefault="000722C1" w:rsidP="001579BF">
      <w:pPr>
        <w:pStyle w:val="ListParagraph"/>
        <w:numPr>
          <w:ilvl w:val="0"/>
          <w:numId w:val="8"/>
        </w:numPr>
      </w:pPr>
      <w:r w:rsidRPr="002441D8">
        <w:rPr>
          <w:rFonts w:ascii="Cambria" w:hAnsi="Cambria"/>
          <w:lang w:val="sq-AL"/>
        </w:rPr>
        <w:lastRenderedPageBreak/>
        <w:t>Nënkomisioni për Pengimin e Diskriminimit dhe Mbrojtjen e Pakicave</w:t>
      </w:r>
    </w:p>
    <w:p w:rsidR="001579BF" w:rsidRDefault="000722C1" w:rsidP="00FF5D36">
      <w:pPr>
        <w:rPr>
          <w:rFonts w:ascii="Cambria" w:hAnsi="Cambria"/>
          <w:lang w:val="sq-AL"/>
        </w:rPr>
      </w:pPr>
      <w:r>
        <w:rPr>
          <w:rFonts w:ascii="Cambria" w:hAnsi="Cambria"/>
          <w:lang w:val="sq-AL"/>
        </w:rPr>
        <w:t xml:space="preserve">  </w:t>
      </w:r>
      <w:r w:rsidRPr="000722C1">
        <w:rPr>
          <w:rFonts w:ascii="Cambria" w:hAnsi="Cambria"/>
          <w:lang w:val="sq-AL"/>
        </w:rPr>
        <w:t>Ë</w:t>
      </w:r>
      <w:r w:rsidRPr="002441D8">
        <w:rPr>
          <w:rFonts w:ascii="Cambria" w:hAnsi="Cambria"/>
          <w:lang w:val="sq-AL"/>
        </w:rPr>
        <w:t>shtë organ kryesor subsidiar (dytësor) i Komisionit për të drejtat e njeriut (KDN) dhe përgjithësisht konsiderohet si trupi më mirëdashës ndaj idealve të të drejtave të njeriut. Nën komisioni është krijuar me 1947. Nën komisioni ka 26 anëtarë. Anëtarët i zgjedh KDN nga radha e personave të dominuar nga shtetet e KB-ve. Secili anëtar i Nënkomisionit ka një zëvendës, gjithashtu ekspert. Falë pavarësisë që gëzoi Nënkomisioni që nga fillimi, ai kontribuoi shumë në përgatitjen e studimeve të ndryshme, bëri rekomandime KDN-së në lidhje me pengimin e diskriminimit dhe mbrojtjen e pakicave racore, kombëtare, fetare dhe gjuhësore.</w:t>
      </w:r>
    </w:p>
    <w:p w:rsidR="00F248DD" w:rsidRDefault="00F248DD" w:rsidP="00FF5D36">
      <w:pPr>
        <w:rPr>
          <w:rFonts w:ascii="Cambria" w:hAnsi="Cambria"/>
          <w:lang w:val="sq-AL"/>
        </w:rPr>
      </w:pPr>
    </w:p>
    <w:p w:rsidR="00F248DD" w:rsidRPr="003B721D" w:rsidRDefault="00F248DD" w:rsidP="00F248DD">
      <w:pPr>
        <w:pStyle w:val="ListParagraph"/>
        <w:numPr>
          <w:ilvl w:val="0"/>
          <w:numId w:val="1"/>
        </w:numPr>
      </w:pPr>
      <w:r w:rsidRPr="00F248DD">
        <w:rPr>
          <w:rFonts w:ascii="Cambria" w:hAnsi="Cambria"/>
          <w:b/>
          <w:lang w:val="sq-AL"/>
        </w:rPr>
        <w:t>Deklarata e Përgjithshme për të Drejtat e Njeriut</w:t>
      </w:r>
    </w:p>
    <w:p w:rsidR="003B721D" w:rsidRDefault="003B721D" w:rsidP="003B721D"/>
    <w:p w:rsidR="003B721D" w:rsidRDefault="003B721D" w:rsidP="003B721D">
      <w:pPr>
        <w:rPr>
          <w:rFonts w:ascii="Cambria" w:hAnsi="Cambria"/>
          <w:lang w:val="sq-AL"/>
        </w:rPr>
      </w:pPr>
      <w:r>
        <w:rPr>
          <w:rFonts w:ascii="Cambria" w:hAnsi="Cambria"/>
          <w:lang w:val="sq-AL"/>
        </w:rPr>
        <w:t xml:space="preserve">  U</w:t>
      </w:r>
      <w:r w:rsidRPr="002441D8">
        <w:rPr>
          <w:rFonts w:ascii="Cambria" w:hAnsi="Cambria"/>
          <w:lang w:val="sq-AL"/>
        </w:rPr>
        <w:t xml:space="preserve"> miratua nga Asambleja e Përgjithshme me 10 dhjetor 1948. Deklarata ka preambulën dhe 30 nene, ku janë përfshirë një numër i madh i të drejtave të njeriut dhe lirive themelore që u takojnë të gjithë njerëzve të botës pa asnjë dallim. Këto të drejta më së shpeshti ndahen në:</w:t>
      </w:r>
      <w:r w:rsidRPr="002441D8">
        <w:rPr>
          <w:rFonts w:ascii="Cambria" w:hAnsi="Cambria"/>
          <w:lang w:val="sq-AL"/>
        </w:rPr>
        <w:br/>
      </w:r>
      <w:r>
        <w:rPr>
          <w:rFonts w:ascii="Cambria" w:hAnsi="Cambria"/>
          <w:lang w:val="sq-AL"/>
        </w:rPr>
        <w:t xml:space="preserve">   </w:t>
      </w:r>
      <w:r w:rsidRPr="002441D8">
        <w:rPr>
          <w:rFonts w:ascii="Cambria" w:hAnsi="Cambria"/>
          <w:lang w:val="sq-AL"/>
        </w:rPr>
        <w:t>1.</w:t>
      </w:r>
      <w:r>
        <w:rPr>
          <w:rFonts w:ascii="Cambria" w:hAnsi="Cambria"/>
          <w:lang w:val="sq-AL"/>
        </w:rPr>
        <w:t xml:space="preserve"> T</w:t>
      </w:r>
      <w:r w:rsidRPr="002441D8">
        <w:rPr>
          <w:rFonts w:ascii="Cambria" w:hAnsi="Cambria"/>
          <w:lang w:val="sq-AL"/>
        </w:rPr>
        <w:t>ë drejtat civile e politike, dhe</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2. </w:t>
      </w:r>
      <w:r>
        <w:rPr>
          <w:rFonts w:ascii="Cambria" w:hAnsi="Cambria"/>
          <w:lang w:val="sq-AL"/>
        </w:rPr>
        <w:t>T</w:t>
      </w:r>
      <w:r w:rsidRPr="002441D8">
        <w:rPr>
          <w:rFonts w:ascii="Cambria" w:hAnsi="Cambria"/>
          <w:lang w:val="sq-AL"/>
        </w:rPr>
        <w:t>ë drejtat ekonomike, sociale dhe kulturore.</w:t>
      </w:r>
      <w:r w:rsidRPr="002441D8">
        <w:rPr>
          <w:rFonts w:ascii="Cambria" w:hAnsi="Cambria"/>
          <w:lang w:val="sq-AL"/>
        </w:rPr>
        <w:br/>
      </w:r>
      <w:r>
        <w:rPr>
          <w:rFonts w:ascii="Cambria" w:hAnsi="Cambria"/>
          <w:lang w:val="sq-AL"/>
        </w:rPr>
        <w:t xml:space="preserve">  </w:t>
      </w:r>
      <w:r w:rsidRPr="002441D8">
        <w:rPr>
          <w:rFonts w:ascii="Cambria" w:hAnsi="Cambria"/>
          <w:lang w:val="sq-AL"/>
        </w:rPr>
        <w:t>Deklarata shpallë se të gjithë njerëzit lindin të lirë dhje të barabartë në dinjitet dhe me të drejta dhe çdokujt i takojnë të gjitha të drejtat dhe liritë që përmban Deklarata, pa kurrfarë dallimi për sa u përket racës, ngjyrës, gjuhës, fesë, mendimit, bindje politike, origjinës kombëtare, pasurisë, lindjes e rrethanave tjera.</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Në grupin e parë të të drejtave, bëjnë pjesë: e drejta për jetë, liri dhe siguri personale, liria nga skllavëria dhe nënshtrimi, e drejta në gjykim të drejtë dhe publik para gjyqit të pavarur dhe asnjanës, e drejta për tu konsideruar i pafajshëm derisa nuk vërtetohet fajësia, e drejta në shtetësi, e drejta për lidhje martese dhe krijim familjeje etj. </w:t>
      </w:r>
      <w:r w:rsidRPr="002441D8">
        <w:rPr>
          <w:rFonts w:ascii="Cambria" w:hAnsi="Cambria"/>
          <w:lang w:val="sq-AL"/>
        </w:rPr>
        <w:br/>
      </w:r>
      <w:r>
        <w:rPr>
          <w:rFonts w:ascii="Cambria" w:hAnsi="Cambria"/>
          <w:lang w:val="sq-AL"/>
        </w:rPr>
        <w:t xml:space="preserve">  </w:t>
      </w:r>
      <w:r w:rsidRPr="002441D8">
        <w:rPr>
          <w:rFonts w:ascii="Cambria" w:hAnsi="Cambria"/>
          <w:lang w:val="sq-AL"/>
        </w:rPr>
        <w:t>Në grupin e dytë bëjnë pjesë: e drejta e sigurimit social, e drejta në punë, në mbrojtje nga papunësia dhe e drejta në pagë të njejtë për punë të njejtë, e drejta në standard të jetesës, e drejta në sigurim në rast të papunësisë etj.</w:t>
      </w:r>
    </w:p>
    <w:p w:rsidR="00D94079" w:rsidRDefault="00D94079" w:rsidP="003B721D">
      <w:pPr>
        <w:rPr>
          <w:rFonts w:ascii="Cambria" w:hAnsi="Cambria"/>
          <w:lang w:val="sq-AL"/>
        </w:rPr>
      </w:pPr>
    </w:p>
    <w:p w:rsidR="00D94079" w:rsidRPr="0041094D" w:rsidRDefault="0041094D" w:rsidP="0041094D">
      <w:pPr>
        <w:pStyle w:val="ListParagraph"/>
        <w:numPr>
          <w:ilvl w:val="0"/>
          <w:numId w:val="1"/>
        </w:numPr>
      </w:pPr>
      <w:r w:rsidRPr="0041094D">
        <w:rPr>
          <w:rFonts w:ascii="Cambria" w:hAnsi="Cambria"/>
          <w:b/>
          <w:lang w:val="sq-AL"/>
        </w:rPr>
        <w:t>Paktet për të drejtat e njeriut</w:t>
      </w:r>
    </w:p>
    <w:p w:rsidR="0041094D" w:rsidRDefault="0041094D" w:rsidP="0041094D"/>
    <w:p w:rsidR="001C599D" w:rsidRDefault="001C599D" w:rsidP="0041094D">
      <w:r>
        <w:rPr>
          <w:rFonts w:ascii="Cambria" w:hAnsi="Cambria"/>
          <w:lang w:val="sq-AL"/>
        </w:rPr>
        <w:t xml:space="preserve">  </w:t>
      </w:r>
      <w:r w:rsidRPr="002441D8">
        <w:rPr>
          <w:rFonts w:ascii="Cambria" w:hAnsi="Cambria"/>
          <w:lang w:val="sq-AL"/>
        </w:rPr>
        <w:t>Pas diskutimeve që kanë zgjatur më se dhjetë vjet, me 19 1966, Asamb e Përgj e KB-ve, miartoi njëzëri pa asnjë kundërshtim dhe hapi për nënshkrim dhe ratifikim:</w:t>
      </w:r>
      <w:r w:rsidRPr="002441D8">
        <w:rPr>
          <w:rFonts w:ascii="Cambria" w:hAnsi="Cambria"/>
          <w:lang w:val="sq-AL"/>
        </w:rPr>
        <w:br/>
      </w:r>
      <w:r>
        <w:rPr>
          <w:rFonts w:ascii="Cambria" w:hAnsi="Cambria"/>
          <w:lang w:val="sq-AL"/>
        </w:rPr>
        <w:t xml:space="preserve">   </w:t>
      </w:r>
      <w:r w:rsidRPr="002441D8">
        <w:rPr>
          <w:rFonts w:ascii="Cambria" w:hAnsi="Cambria"/>
          <w:lang w:val="sq-AL"/>
        </w:rPr>
        <w:t>-</w:t>
      </w:r>
      <w:r>
        <w:rPr>
          <w:rFonts w:ascii="Cambria" w:hAnsi="Cambria"/>
          <w:lang w:val="sq-AL"/>
        </w:rPr>
        <w:t xml:space="preserve"> </w:t>
      </w:r>
      <w:r w:rsidRPr="002441D8">
        <w:rPr>
          <w:rFonts w:ascii="Cambria" w:hAnsi="Cambria"/>
          <w:lang w:val="sq-AL"/>
        </w:rPr>
        <w:t>Paktin Ndërkombëtar për të drejtat civile dhe politike</w:t>
      </w:r>
      <w:r w:rsidRPr="002441D8">
        <w:rPr>
          <w:rFonts w:ascii="Cambria" w:hAnsi="Cambria"/>
          <w:lang w:val="sq-AL"/>
        </w:rPr>
        <w:br/>
      </w:r>
      <w:r>
        <w:rPr>
          <w:rFonts w:ascii="Cambria" w:hAnsi="Cambria"/>
          <w:lang w:val="sq-AL"/>
        </w:rPr>
        <w:t xml:space="preserve">   </w:t>
      </w:r>
      <w:r w:rsidRPr="002441D8">
        <w:rPr>
          <w:rFonts w:ascii="Cambria" w:hAnsi="Cambria"/>
          <w:lang w:val="sq-AL"/>
        </w:rPr>
        <w:t>-</w:t>
      </w:r>
      <w:r>
        <w:rPr>
          <w:rFonts w:ascii="Cambria" w:hAnsi="Cambria"/>
          <w:lang w:val="sq-AL"/>
        </w:rPr>
        <w:t xml:space="preserve"> </w:t>
      </w:r>
      <w:r w:rsidRPr="002441D8">
        <w:rPr>
          <w:rFonts w:ascii="Cambria" w:hAnsi="Cambria"/>
          <w:lang w:val="sq-AL"/>
        </w:rPr>
        <w:t>Paktin Ndërkombëtar për të drejtat ekonomike, sociale dhe kulturore</w:t>
      </w:r>
      <w:r w:rsidRPr="002441D8">
        <w:rPr>
          <w:rFonts w:ascii="Cambria" w:hAnsi="Cambria"/>
          <w:lang w:val="sq-AL"/>
        </w:rPr>
        <w:br/>
      </w:r>
      <w:r>
        <w:rPr>
          <w:rFonts w:ascii="Cambria" w:hAnsi="Cambria"/>
          <w:lang w:val="sq-AL"/>
        </w:rPr>
        <w:t xml:space="preserve">   </w:t>
      </w:r>
      <w:r w:rsidRPr="002441D8">
        <w:rPr>
          <w:rFonts w:ascii="Cambria" w:hAnsi="Cambria"/>
          <w:lang w:val="sq-AL"/>
        </w:rPr>
        <w:t>-</w:t>
      </w:r>
      <w:r>
        <w:rPr>
          <w:rFonts w:ascii="Cambria" w:hAnsi="Cambria"/>
          <w:lang w:val="sq-AL"/>
        </w:rPr>
        <w:t xml:space="preserve"> </w:t>
      </w:r>
      <w:r w:rsidRPr="002441D8">
        <w:rPr>
          <w:rFonts w:ascii="Cambria" w:hAnsi="Cambria"/>
          <w:lang w:val="sq-AL"/>
        </w:rPr>
        <w:t>Protokollin Opcional në Paktin Ndërkombëtar për të drejta civile dhe politike</w:t>
      </w:r>
      <w:r w:rsidRPr="002441D8">
        <w:rPr>
          <w:rFonts w:ascii="Cambria" w:hAnsi="Cambria"/>
          <w:lang w:val="sq-AL"/>
        </w:rPr>
        <w:br/>
      </w:r>
      <w:r>
        <w:rPr>
          <w:rFonts w:ascii="Cambria" w:hAnsi="Cambria"/>
          <w:lang w:val="sq-AL"/>
        </w:rPr>
        <w:t xml:space="preserve">  </w:t>
      </w:r>
      <w:r w:rsidRPr="002441D8">
        <w:rPr>
          <w:rFonts w:ascii="Cambria" w:hAnsi="Cambria"/>
          <w:lang w:val="sq-AL"/>
        </w:rPr>
        <w:t>Paktet proklamojnë të drejtën për vetëvendosje si parakusht për zbatimin e të gjitha të drejtave të njeriut.</w:t>
      </w:r>
      <w:r w:rsidRPr="002441D8">
        <w:rPr>
          <w:rFonts w:ascii="Cambria" w:hAnsi="Cambria"/>
          <w:lang w:val="sq-AL"/>
        </w:rPr>
        <w:br/>
      </w:r>
    </w:p>
    <w:p w:rsidR="001A21E1" w:rsidRPr="00A940FA" w:rsidRDefault="001A21E1" w:rsidP="001A21E1">
      <w:pPr>
        <w:pStyle w:val="ListParagraph"/>
        <w:numPr>
          <w:ilvl w:val="1"/>
          <w:numId w:val="1"/>
        </w:numPr>
        <w:tabs>
          <w:tab w:val="left" w:pos="990"/>
        </w:tabs>
        <w:ind w:left="810" w:hanging="345"/>
        <w:rPr>
          <w:i/>
          <w:u w:val="single"/>
        </w:rPr>
      </w:pPr>
      <w:r w:rsidRPr="001A21E1">
        <w:rPr>
          <w:rFonts w:ascii="Cambria" w:hAnsi="Cambria"/>
          <w:i/>
          <w:u w:val="single"/>
          <w:lang w:val="sq-AL"/>
        </w:rPr>
        <w:t>Pakti Ndërkombëtar për të drejtat civile dhe politike</w:t>
      </w:r>
    </w:p>
    <w:p w:rsidR="00A940FA" w:rsidRDefault="00A940FA" w:rsidP="00A940FA">
      <w:pPr>
        <w:tabs>
          <w:tab w:val="left" w:pos="990"/>
        </w:tabs>
        <w:rPr>
          <w:rFonts w:ascii="Cambria" w:hAnsi="Cambria"/>
          <w:lang w:val="sq-AL"/>
        </w:rPr>
      </w:pPr>
      <w:r>
        <w:rPr>
          <w:rFonts w:ascii="Cambria" w:hAnsi="Cambria"/>
          <w:lang w:val="sq-AL"/>
        </w:rPr>
        <w:t xml:space="preserve">  P</w:t>
      </w:r>
      <w:r w:rsidRPr="002441D8">
        <w:rPr>
          <w:rFonts w:ascii="Cambria" w:hAnsi="Cambria"/>
          <w:lang w:val="sq-AL"/>
        </w:rPr>
        <w:t xml:space="preserve">ërmban shumë dispozita për të drejtat demokratike dhe liritë e njeriut dhe mjetet për garantimin e tyre. </w:t>
      </w:r>
      <w:r>
        <w:rPr>
          <w:rFonts w:ascii="Cambria" w:hAnsi="Cambria"/>
          <w:lang w:val="sq-AL"/>
        </w:rPr>
        <w:t xml:space="preserve"> </w:t>
      </w:r>
      <w:r w:rsidRPr="002441D8">
        <w:rPr>
          <w:rFonts w:ascii="Cambria" w:hAnsi="Cambria"/>
          <w:lang w:val="sq-AL"/>
        </w:rPr>
        <w:t>Ndër to më të rëndësishmet janë: e drejta e jetës, e cila duhet të mbrohet me ligj, e drejta e lirisë dhe e sigurisë personale, e cila përjashton burgimin ose paraburgimin arbitrar dhe kërkon që personat e burgosur menjëherë, që në momentin e arrestimit, të informohen për arsyet e burgimit, liria e qarkullimit dhe liria e vendqëndrimit, liria e mendimit, besimit, dhe ndërgjegjes.</w:t>
      </w:r>
      <w:r w:rsidRPr="002441D8">
        <w:rPr>
          <w:rFonts w:ascii="Cambria" w:hAnsi="Cambria"/>
          <w:lang w:val="sq-AL"/>
        </w:rPr>
        <w:br/>
      </w:r>
      <w:r>
        <w:rPr>
          <w:rFonts w:ascii="Cambria" w:hAnsi="Cambria"/>
          <w:lang w:val="sq-AL"/>
        </w:rPr>
        <w:t xml:space="preserve">  </w:t>
      </w:r>
      <w:r w:rsidRPr="002441D8">
        <w:rPr>
          <w:rFonts w:ascii="Cambria" w:hAnsi="Cambria"/>
          <w:lang w:val="sq-AL"/>
        </w:rPr>
        <w:t>Duke pasur parasysh se cenimet më të rënda të lirive demokratike dhe të drejtave të njeriut janë bërë pikërisht gjatë luftërave ose gjatë përgatitjes së tyre, Pakti urdhëron shprehimisht që të ndalohet me ligj çfarëdo propagande në favor të luftës dhe nxitjes së urrejtjes kombëtare, racore ose fetare, të cilat nxisin diskriminimin, armiqësinë dhe dhunën.</w:t>
      </w:r>
    </w:p>
    <w:p w:rsidR="00A940FA" w:rsidRDefault="00A940FA" w:rsidP="00A940FA">
      <w:pPr>
        <w:tabs>
          <w:tab w:val="left" w:pos="990"/>
        </w:tabs>
        <w:rPr>
          <w:i/>
          <w:u w:val="single"/>
        </w:rPr>
      </w:pPr>
    </w:p>
    <w:p w:rsidR="00867E43" w:rsidRDefault="00867E43" w:rsidP="00A940FA">
      <w:pPr>
        <w:tabs>
          <w:tab w:val="left" w:pos="990"/>
        </w:tabs>
        <w:rPr>
          <w:i/>
          <w:u w:val="single"/>
        </w:rPr>
      </w:pPr>
    </w:p>
    <w:p w:rsidR="00867E43" w:rsidRDefault="00867E43" w:rsidP="00A940FA">
      <w:pPr>
        <w:tabs>
          <w:tab w:val="left" w:pos="990"/>
        </w:tabs>
        <w:rPr>
          <w:i/>
          <w:u w:val="single"/>
        </w:rPr>
      </w:pPr>
    </w:p>
    <w:p w:rsidR="00867E43" w:rsidRDefault="00867E43" w:rsidP="00A940FA">
      <w:pPr>
        <w:tabs>
          <w:tab w:val="left" w:pos="990"/>
        </w:tabs>
        <w:rPr>
          <w:i/>
          <w:u w:val="single"/>
        </w:rPr>
      </w:pPr>
    </w:p>
    <w:p w:rsidR="00867E43" w:rsidRPr="00A940FA" w:rsidRDefault="00867E43" w:rsidP="00A940FA">
      <w:pPr>
        <w:tabs>
          <w:tab w:val="left" w:pos="990"/>
        </w:tabs>
        <w:rPr>
          <w:i/>
          <w:u w:val="single"/>
        </w:rPr>
      </w:pPr>
    </w:p>
    <w:p w:rsidR="00A940FA" w:rsidRPr="006966F8" w:rsidRDefault="006966F8" w:rsidP="001A21E1">
      <w:pPr>
        <w:pStyle w:val="ListParagraph"/>
        <w:numPr>
          <w:ilvl w:val="1"/>
          <w:numId w:val="1"/>
        </w:numPr>
        <w:tabs>
          <w:tab w:val="left" w:pos="990"/>
        </w:tabs>
        <w:ind w:left="810" w:hanging="345"/>
        <w:rPr>
          <w:i/>
          <w:u w:val="single"/>
        </w:rPr>
      </w:pPr>
      <w:r w:rsidRPr="006966F8">
        <w:rPr>
          <w:rFonts w:ascii="Cambria" w:hAnsi="Cambria"/>
          <w:i/>
          <w:u w:val="single"/>
          <w:lang w:val="sq-AL"/>
        </w:rPr>
        <w:lastRenderedPageBreak/>
        <w:t>Paktin Ndërkombëtar për të drejtat ekonomike, sociale dhe kulturore</w:t>
      </w:r>
    </w:p>
    <w:p w:rsidR="006966F8" w:rsidRDefault="00425B19" w:rsidP="006966F8">
      <w:pPr>
        <w:tabs>
          <w:tab w:val="left" w:pos="990"/>
        </w:tabs>
        <w:rPr>
          <w:rFonts w:ascii="Cambria" w:hAnsi="Cambria"/>
          <w:lang w:val="sq-AL"/>
        </w:rPr>
      </w:pPr>
      <w:r>
        <w:rPr>
          <w:rFonts w:ascii="Cambria" w:hAnsi="Cambria"/>
          <w:lang w:val="sq-AL"/>
        </w:rPr>
        <w:t xml:space="preserve">  Q</w:t>
      </w:r>
      <w:r w:rsidR="00867E43" w:rsidRPr="002441D8">
        <w:rPr>
          <w:rFonts w:ascii="Cambria" w:hAnsi="Cambria"/>
          <w:lang w:val="sq-AL"/>
        </w:rPr>
        <w:t>ë ka 33 nene në të cilat është paraparë: e drejta për punë, e cila nënkupton të drejtën për çdo individ të mund të sigurojë për vete mjete për jetesë, e drejta e shpërblimit që i siguron çdo punëtori pagë të drejtë, shpërblim të njejtë për punë të njejtë, kushte të sigurta dhe higjienike të punës, e drejta e krijimit të sindikatave dhe e hyrjes në grevë, etj. Ky pakt për dallim nga pakti për të drejtat civile dhe politike, i cili kërkon pa kompromis zbatimin e çdo të drejte të njeriut, ky obligimet e shteteve i formulon në atë mendre që lë hapësirë për tu zbatuar ato në jetë aq sa mundëson situata objektive.</w:t>
      </w:r>
    </w:p>
    <w:p w:rsidR="00425B19" w:rsidRPr="006966F8" w:rsidRDefault="00425B19" w:rsidP="006966F8">
      <w:pPr>
        <w:tabs>
          <w:tab w:val="left" w:pos="990"/>
        </w:tabs>
        <w:rPr>
          <w:i/>
          <w:u w:val="single"/>
        </w:rPr>
      </w:pPr>
    </w:p>
    <w:p w:rsidR="006966F8" w:rsidRPr="007E1BEF" w:rsidRDefault="006966F8" w:rsidP="001A21E1">
      <w:pPr>
        <w:pStyle w:val="ListParagraph"/>
        <w:numPr>
          <w:ilvl w:val="1"/>
          <w:numId w:val="1"/>
        </w:numPr>
        <w:tabs>
          <w:tab w:val="left" w:pos="990"/>
        </w:tabs>
        <w:ind w:left="810" w:hanging="345"/>
        <w:rPr>
          <w:i/>
          <w:u w:val="single"/>
        </w:rPr>
      </w:pPr>
    </w:p>
    <w:p w:rsidR="007E1BEF" w:rsidRPr="007E1BEF" w:rsidRDefault="007E1BEF" w:rsidP="001A21E1">
      <w:pPr>
        <w:pStyle w:val="ListParagraph"/>
        <w:numPr>
          <w:ilvl w:val="1"/>
          <w:numId w:val="1"/>
        </w:numPr>
        <w:tabs>
          <w:tab w:val="left" w:pos="990"/>
        </w:tabs>
        <w:ind w:left="810" w:hanging="345"/>
        <w:rPr>
          <w:i/>
          <w:u w:val="single"/>
        </w:rPr>
      </w:pPr>
      <w:r w:rsidRPr="007E1BEF">
        <w:rPr>
          <w:rFonts w:ascii="Cambria" w:hAnsi="Cambria"/>
          <w:i/>
          <w:u w:val="single"/>
          <w:lang w:val="sq-AL"/>
        </w:rPr>
        <w:t>Komiteti per te drejtat e njeriut</w:t>
      </w:r>
    </w:p>
    <w:p w:rsidR="00540999" w:rsidRDefault="007E1BEF" w:rsidP="007E1BEF">
      <w:pPr>
        <w:tabs>
          <w:tab w:val="left" w:pos="990"/>
        </w:tabs>
        <w:rPr>
          <w:rFonts w:ascii="Cambria" w:hAnsi="Cambria"/>
          <w:lang w:val="sq-AL"/>
        </w:rPr>
      </w:pPr>
      <w:r>
        <w:rPr>
          <w:rFonts w:ascii="Cambria" w:hAnsi="Cambria"/>
          <w:lang w:val="sq-AL"/>
        </w:rPr>
        <w:t xml:space="preserve">  P</w:t>
      </w:r>
      <w:r w:rsidRPr="007E1BEF">
        <w:rPr>
          <w:rFonts w:ascii="Cambria" w:hAnsi="Cambria"/>
          <w:lang w:val="sq-AL"/>
        </w:rPr>
        <w:t>ë</w:t>
      </w:r>
      <w:r w:rsidRPr="002441D8">
        <w:rPr>
          <w:rFonts w:ascii="Cambria" w:hAnsi="Cambria"/>
          <w:lang w:val="sq-AL"/>
        </w:rPr>
        <w:t>rb</w:t>
      </w:r>
      <w:r w:rsidRPr="007E1BEF">
        <w:rPr>
          <w:rFonts w:ascii="Cambria" w:hAnsi="Cambria"/>
          <w:lang w:val="sq-AL"/>
        </w:rPr>
        <w:t>ë</w:t>
      </w:r>
      <w:r w:rsidRPr="002441D8">
        <w:rPr>
          <w:rFonts w:ascii="Cambria" w:hAnsi="Cambria"/>
          <w:lang w:val="sq-AL"/>
        </w:rPr>
        <w:t>het nga 18 an</w:t>
      </w:r>
      <w:r w:rsidR="00540999" w:rsidRPr="00540999">
        <w:rPr>
          <w:rFonts w:ascii="Cambria" w:hAnsi="Cambria"/>
          <w:lang w:val="sq-AL"/>
        </w:rPr>
        <w:t>ë</w:t>
      </w:r>
      <w:r w:rsidRPr="002441D8">
        <w:rPr>
          <w:rFonts w:ascii="Cambria" w:hAnsi="Cambria"/>
          <w:lang w:val="sq-AL"/>
        </w:rPr>
        <w:t>tar</w:t>
      </w:r>
      <w:r w:rsidR="00540999" w:rsidRPr="00540999">
        <w:rPr>
          <w:rFonts w:ascii="Cambria" w:hAnsi="Cambria"/>
          <w:lang w:val="sq-AL"/>
        </w:rPr>
        <w:t>ë</w:t>
      </w:r>
      <w:r w:rsidRPr="002441D8">
        <w:rPr>
          <w:rFonts w:ascii="Cambria" w:hAnsi="Cambria"/>
          <w:lang w:val="sq-AL"/>
        </w:rPr>
        <w:t>, t</w:t>
      </w:r>
      <w:r w:rsidR="00540999" w:rsidRPr="00540999">
        <w:rPr>
          <w:rFonts w:ascii="Cambria" w:hAnsi="Cambria"/>
          <w:lang w:val="sq-AL"/>
        </w:rPr>
        <w:t>ë</w:t>
      </w:r>
      <w:r w:rsidRPr="002441D8">
        <w:rPr>
          <w:rFonts w:ascii="Cambria" w:hAnsi="Cambria"/>
          <w:lang w:val="sq-AL"/>
        </w:rPr>
        <w:t xml:space="preserve"> cil</w:t>
      </w:r>
      <w:r w:rsidR="00540999" w:rsidRPr="00540999">
        <w:rPr>
          <w:rFonts w:ascii="Cambria" w:hAnsi="Cambria"/>
          <w:lang w:val="sq-AL"/>
        </w:rPr>
        <w:t>ë</w:t>
      </w:r>
      <w:r w:rsidRPr="002441D8">
        <w:rPr>
          <w:rFonts w:ascii="Cambria" w:hAnsi="Cambria"/>
          <w:lang w:val="sq-AL"/>
        </w:rPr>
        <w:t>t i zgjedh Konfrerenca e n</w:t>
      </w:r>
      <w:r w:rsidR="00540999" w:rsidRPr="00540999">
        <w:rPr>
          <w:rFonts w:ascii="Cambria" w:hAnsi="Cambria"/>
          <w:lang w:val="sq-AL"/>
        </w:rPr>
        <w:t>ë</w:t>
      </w:r>
      <w:r w:rsidRPr="002441D8">
        <w:rPr>
          <w:rFonts w:ascii="Cambria" w:hAnsi="Cambria"/>
          <w:lang w:val="sq-AL"/>
        </w:rPr>
        <w:t>nshkruesve t</w:t>
      </w:r>
      <w:r w:rsidR="00540999" w:rsidRPr="00540999">
        <w:rPr>
          <w:rFonts w:ascii="Cambria" w:hAnsi="Cambria"/>
          <w:lang w:val="sq-AL"/>
        </w:rPr>
        <w:t>ë</w:t>
      </w:r>
      <w:r w:rsidRPr="002441D8">
        <w:rPr>
          <w:rFonts w:ascii="Cambria" w:hAnsi="Cambria"/>
          <w:lang w:val="sq-AL"/>
        </w:rPr>
        <w:t xml:space="preserve"> Paktit, nga radh</w:t>
      </w:r>
      <w:r w:rsidR="00540999" w:rsidRPr="00540999">
        <w:rPr>
          <w:rFonts w:ascii="Cambria" w:hAnsi="Cambria"/>
          <w:lang w:val="sq-AL"/>
        </w:rPr>
        <w:t>ë</w:t>
      </w:r>
      <w:r w:rsidRPr="002441D8">
        <w:rPr>
          <w:rFonts w:ascii="Cambria" w:hAnsi="Cambria"/>
          <w:lang w:val="sq-AL"/>
        </w:rPr>
        <w:t>t e shtetasve t</w:t>
      </w:r>
      <w:r w:rsidR="00540999" w:rsidRPr="00540999">
        <w:rPr>
          <w:rFonts w:ascii="Cambria" w:hAnsi="Cambria"/>
          <w:lang w:val="sq-AL"/>
        </w:rPr>
        <w:t>ë</w:t>
      </w:r>
      <w:r w:rsidRPr="002441D8">
        <w:rPr>
          <w:rFonts w:ascii="Cambria" w:hAnsi="Cambria"/>
          <w:lang w:val="sq-AL"/>
        </w:rPr>
        <w:t xml:space="preserve"> shteteve q</w:t>
      </w:r>
      <w:r w:rsidR="00540999" w:rsidRPr="00540999">
        <w:rPr>
          <w:rFonts w:ascii="Cambria" w:hAnsi="Cambria"/>
          <w:lang w:val="sq-AL"/>
        </w:rPr>
        <w:t>ë</w:t>
      </w:r>
      <w:r w:rsidRPr="002441D8">
        <w:rPr>
          <w:rFonts w:ascii="Cambria" w:hAnsi="Cambria"/>
          <w:lang w:val="sq-AL"/>
        </w:rPr>
        <w:t xml:space="preserve"> kan</w:t>
      </w:r>
      <w:r w:rsidR="00540999" w:rsidRPr="00540999">
        <w:rPr>
          <w:rFonts w:ascii="Cambria" w:hAnsi="Cambria"/>
          <w:lang w:val="sq-AL"/>
        </w:rPr>
        <w:t>ë</w:t>
      </w:r>
      <w:r w:rsidRPr="002441D8">
        <w:rPr>
          <w:rFonts w:ascii="Cambria" w:hAnsi="Cambria"/>
          <w:lang w:val="sq-AL"/>
        </w:rPr>
        <w:t xml:space="preserve"> ratifikuar Paktin. Ata zgjedhen p</w:t>
      </w:r>
      <w:r w:rsidR="00540999" w:rsidRPr="00540999">
        <w:rPr>
          <w:rFonts w:ascii="Cambria" w:hAnsi="Cambria"/>
          <w:lang w:val="sq-AL"/>
        </w:rPr>
        <w:t>ë</w:t>
      </w:r>
      <w:r w:rsidRPr="002441D8">
        <w:rPr>
          <w:rFonts w:ascii="Cambria" w:hAnsi="Cambria"/>
          <w:lang w:val="sq-AL"/>
        </w:rPr>
        <w:t>r kat</w:t>
      </w:r>
      <w:r w:rsidR="00540999" w:rsidRPr="00540999">
        <w:rPr>
          <w:rFonts w:ascii="Cambria" w:hAnsi="Cambria"/>
          <w:lang w:val="sq-AL"/>
        </w:rPr>
        <w:t>ë</w:t>
      </w:r>
      <w:r w:rsidRPr="002441D8">
        <w:rPr>
          <w:rFonts w:ascii="Cambria" w:hAnsi="Cambria"/>
          <w:lang w:val="sq-AL"/>
        </w:rPr>
        <w:t>r vjet dhe jan</w:t>
      </w:r>
      <w:r w:rsidR="00540999" w:rsidRPr="00540999">
        <w:rPr>
          <w:rFonts w:ascii="Cambria" w:hAnsi="Cambria"/>
          <w:lang w:val="sq-AL"/>
        </w:rPr>
        <w:t>ë</w:t>
      </w:r>
      <w:r w:rsidRPr="002441D8">
        <w:rPr>
          <w:rFonts w:ascii="Cambria" w:hAnsi="Cambria"/>
          <w:lang w:val="sq-AL"/>
        </w:rPr>
        <w:t xml:space="preserve"> t</w:t>
      </w:r>
      <w:r w:rsidR="00540999" w:rsidRPr="00540999">
        <w:rPr>
          <w:rFonts w:ascii="Cambria" w:hAnsi="Cambria"/>
          <w:lang w:val="sq-AL"/>
        </w:rPr>
        <w:t>ë</w:t>
      </w:r>
      <w:r w:rsidRPr="002441D8">
        <w:rPr>
          <w:rFonts w:ascii="Cambria" w:hAnsi="Cambria"/>
          <w:lang w:val="sq-AL"/>
        </w:rPr>
        <w:t xml:space="preserve"> pavarur n</w:t>
      </w:r>
      <w:r w:rsidR="00540999" w:rsidRPr="00540999">
        <w:rPr>
          <w:rFonts w:ascii="Cambria" w:hAnsi="Cambria"/>
          <w:lang w:val="sq-AL"/>
        </w:rPr>
        <w:t>ë</w:t>
      </w:r>
      <w:r w:rsidRPr="002441D8">
        <w:rPr>
          <w:rFonts w:ascii="Cambria" w:hAnsi="Cambria"/>
          <w:lang w:val="sq-AL"/>
        </w:rPr>
        <w:t xml:space="preserve"> pun</w:t>
      </w:r>
      <w:r w:rsidR="00540999" w:rsidRPr="00540999">
        <w:rPr>
          <w:rFonts w:ascii="Cambria" w:hAnsi="Cambria"/>
          <w:lang w:val="sq-AL"/>
        </w:rPr>
        <w:t>ë</w:t>
      </w:r>
      <w:r w:rsidRPr="002441D8">
        <w:rPr>
          <w:rFonts w:ascii="Cambria" w:hAnsi="Cambria"/>
          <w:lang w:val="sq-AL"/>
        </w:rPr>
        <w:t xml:space="preserve">n e tyre. </w:t>
      </w:r>
      <w:r w:rsidR="00540999">
        <w:rPr>
          <w:rFonts w:ascii="Cambria" w:hAnsi="Cambria"/>
          <w:lang w:val="sq-AL"/>
        </w:rPr>
        <w:t xml:space="preserve">  </w:t>
      </w:r>
    </w:p>
    <w:p w:rsidR="007E1BEF" w:rsidRDefault="00540999" w:rsidP="007E1BEF">
      <w:pPr>
        <w:tabs>
          <w:tab w:val="left" w:pos="990"/>
        </w:tabs>
        <w:rPr>
          <w:rFonts w:ascii="Cambria" w:hAnsi="Cambria"/>
          <w:lang w:val="sq-AL"/>
        </w:rPr>
      </w:pPr>
      <w:r>
        <w:rPr>
          <w:rFonts w:ascii="Cambria" w:hAnsi="Cambria"/>
          <w:lang w:val="sq-AL"/>
        </w:rPr>
        <w:t xml:space="preserve">  </w:t>
      </w:r>
      <w:r w:rsidR="007E1BEF" w:rsidRPr="002441D8">
        <w:rPr>
          <w:rFonts w:ascii="Cambria" w:hAnsi="Cambria"/>
          <w:lang w:val="sq-AL"/>
        </w:rPr>
        <w:t>Komiteti mban</w:t>
      </w:r>
      <w:r w:rsidRPr="00540999">
        <w:rPr>
          <w:rFonts w:ascii="Cambria" w:hAnsi="Cambria"/>
          <w:lang w:val="sq-AL"/>
        </w:rPr>
        <w:t>ë</w:t>
      </w:r>
      <w:r w:rsidR="007E1BEF" w:rsidRPr="002441D8">
        <w:rPr>
          <w:rFonts w:ascii="Cambria" w:hAnsi="Cambria"/>
          <w:lang w:val="sq-AL"/>
        </w:rPr>
        <w:t xml:space="preserve"> tri mbledhje n</w:t>
      </w:r>
      <w:r w:rsidRPr="00540999">
        <w:rPr>
          <w:rFonts w:ascii="Cambria" w:hAnsi="Cambria"/>
          <w:lang w:val="sq-AL"/>
        </w:rPr>
        <w:t>ë</w:t>
      </w:r>
      <w:r w:rsidR="007E1BEF" w:rsidRPr="002441D8">
        <w:rPr>
          <w:rFonts w:ascii="Cambria" w:hAnsi="Cambria"/>
          <w:lang w:val="sq-AL"/>
        </w:rPr>
        <w:t xml:space="preserve"> vit. Mbledhjet e komitetit mbahen n</w:t>
      </w:r>
      <w:r w:rsidRPr="00540999">
        <w:rPr>
          <w:rFonts w:ascii="Cambria" w:hAnsi="Cambria"/>
          <w:lang w:val="sq-AL"/>
        </w:rPr>
        <w:t>ë</w:t>
      </w:r>
      <w:r w:rsidR="007E1BEF" w:rsidRPr="002441D8">
        <w:rPr>
          <w:rFonts w:ascii="Cambria" w:hAnsi="Cambria"/>
          <w:lang w:val="sq-AL"/>
        </w:rPr>
        <w:t xml:space="preserve"> Gjenev</w:t>
      </w:r>
      <w:r w:rsidRPr="00540999">
        <w:rPr>
          <w:rFonts w:ascii="Cambria" w:hAnsi="Cambria"/>
          <w:lang w:val="sq-AL"/>
        </w:rPr>
        <w:t>ë</w:t>
      </w:r>
      <w:r w:rsidR="007E1BEF" w:rsidRPr="002441D8">
        <w:rPr>
          <w:rFonts w:ascii="Cambria" w:hAnsi="Cambria"/>
          <w:lang w:val="sq-AL"/>
        </w:rPr>
        <w:t xml:space="preserve"> ose n</w:t>
      </w:r>
      <w:r w:rsidRPr="00540999">
        <w:rPr>
          <w:rFonts w:ascii="Cambria" w:hAnsi="Cambria"/>
          <w:lang w:val="sq-AL"/>
        </w:rPr>
        <w:t>ë</w:t>
      </w:r>
      <w:r w:rsidR="007E1BEF" w:rsidRPr="002441D8">
        <w:rPr>
          <w:rFonts w:ascii="Cambria" w:hAnsi="Cambria"/>
          <w:lang w:val="sq-AL"/>
        </w:rPr>
        <w:t xml:space="preserve"> New York dhe zgjasin nga tri jave.</w:t>
      </w:r>
      <w:r w:rsidR="007E1BEF" w:rsidRPr="002441D8">
        <w:rPr>
          <w:rFonts w:ascii="Cambria" w:hAnsi="Cambria"/>
          <w:lang w:val="sq-AL"/>
        </w:rPr>
        <w:br/>
      </w:r>
      <w:r>
        <w:rPr>
          <w:rFonts w:ascii="Cambria" w:hAnsi="Cambria"/>
          <w:lang w:val="sq-AL"/>
        </w:rPr>
        <w:t xml:space="preserve">  </w:t>
      </w:r>
      <w:r w:rsidR="007E1BEF" w:rsidRPr="002441D8">
        <w:rPr>
          <w:rFonts w:ascii="Cambria" w:hAnsi="Cambria"/>
          <w:lang w:val="sq-AL"/>
        </w:rPr>
        <w:t xml:space="preserve">Komiteti </w:t>
      </w:r>
      <w:r w:rsidRPr="00540999">
        <w:rPr>
          <w:rFonts w:ascii="Cambria" w:hAnsi="Cambria"/>
          <w:lang w:val="sq-AL"/>
        </w:rPr>
        <w:t>ë</w:t>
      </w:r>
      <w:r w:rsidR="007E1BEF" w:rsidRPr="002441D8">
        <w:rPr>
          <w:rFonts w:ascii="Cambria" w:hAnsi="Cambria"/>
          <w:lang w:val="sq-AL"/>
        </w:rPr>
        <w:t>sht</w:t>
      </w:r>
      <w:r w:rsidRPr="00540999">
        <w:rPr>
          <w:rFonts w:ascii="Cambria" w:hAnsi="Cambria"/>
          <w:lang w:val="sq-AL"/>
        </w:rPr>
        <w:t>ë</w:t>
      </w:r>
      <w:r w:rsidR="007E1BEF" w:rsidRPr="002441D8">
        <w:rPr>
          <w:rFonts w:ascii="Cambria" w:hAnsi="Cambria"/>
          <w:lang w:val="sq-AL"/>
        </w:rPr>
        <w:t xml:space="preserve"> kompetent q</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shqyrtoj</w:t>
      </w:r>
      <w:r w:rsidRPr="00540999">
        <w:rPr>
          <w:rFonts w:ascii="Cambria" w:hAnsi="Cambria"/>
          <w:lang w:val="sq-AL"/>
        </w:rPr>
        <w:t>ë</w:t>
      </w:r>
      <w:r w:rsidR="007E1BEF" w:rsidRPr="002441D8">
        <w:rPr>
          <w:rFonts w:ascii="Cambria" w:hAnsi="Cambria"/>
          <w:lang w:val="sq-AL"/>
        </w:rPr>
        <w:t xml:space="preserve"> raportet q</w:t>
      </w:r>
      <w:r w:rsidRPr="00540999">
        <w:rPr>
          <w:rFonts w:ascii="Cambria" w:hAnsi="Cambria"/>
          <w:lang w:val="sq-AL"/>
        </w:rPr>
        <w:t>ë</w:t>
      </w:r>
      <w:r w:rsidR="007E1BEF" w:rsidRPr="002441D8">
        <w:rPr>
          <w:rFonts w:ascii="Cambria" w:hAnsi="Cambria"/>
          <w:lang w:val="sq-AL"/>
        </w:rPr>
        <w:t>i parashtrojn</w:t>
      </w:r>
      <w:r w:rsidRPr="00540999">
        <w:rPr>
          <w:rFonts w:ascii="Cambria" w:hAnsi="Cambria"/>
          <w:lang w:val="sq-AL"/>
        </w:rPr>
        <w:t>ë</w:t>
      </w:r>
      <w:r w:rsidR="007E1BEF" w:rsidRPr="002441D8">
        <w:rPr>
          <w:rFonts w:ascii="Cambria" w:hAnsi="Cambria"/>
          <w:lang w:val="sq-AL"/>
        </w:rPr>
        <w:t xml:space="preserve"> shtetet p</w:t>
      </w:r>
      <w:r w:rsidRPr="00540999">
        <w:rPr>
          <w:rFonts w:ascii="Cambria" w:hAnsi="Cambria"/>
          <w:lang w:val="sq-AL"/>
        </w:rPr>
        <w:t>ë</w:t>
      </w:r>
      <w:r w:rsidR="007E1BEF" w:rsidRPr="002441D8">
        <w:rPr>
          <w:rFonts w:ascii="Cambria" w:hAnsi="Cambria"/>
          <w:lang w:val="sq-AL"/>
        </w:rPr>
        <w:t>r masat q</w:t>
      </w:r>
      <w:r w:rsidRPr="00540999">
        <w:rPr>
          <w:rFonts w:ascii="Cambria" w:hAnsi="Cambria"/>
          <w:lang w:val="sq-AL"/>
        </w:rPr>
        <w:t>ë</w:t>
      </w:r>
      <w:r w:rsidR="007E1BEF" w:rsidRPr="002441D8">
        <w:rPr>
          <w:rFonts w:ascii="Cambria" w:hAnsi="Cambria"/>
          <w:lang w:val="sq-AL"/>
        </w:rPr>
        <w:t xml:space="preserve"> kan</w:t>
      </w:r>
      <w:r w:rsidRPr="00540999">
        <w:rPr>
          <w:rFonts w:ascii="Cambria" w:hAnsi="Cambria"/>
          <w:lang w:val="sq-AL"/>
        </w:rPr>
        <w:t>ë</w:t>
      </w:r>
      <w:r w:rsidR="007E1BEF" w:rsidRPr="002441D8">
        <w:rPr>
          <w:rFonts w:ascii="Cambria" w:hAnsi="Cambria"/>
          <w:lang w:val="sq-AL"/>
        </w:rPr>
        <w:t xml:space="preserve"> miratuar p</w:t>
      </w:r>
      <w:r w:rsidRPr="00540999">
        <w:rPr>
          <w:rFonts w:ascii="Cambria" w:hAnsi="Cambria"/>
          <w:lang w:val="sq-AL"/>
        </w:rPr>
        <w:t>ë</w:t>
      </w:r>
      <w:r w:rsidR="007E1BEF" w:rsidRPr="002441D8">
        <w:rPr>
          <w:rFonts w:ascii="Cambria" w:hAnsi="Cambria"/>
          <w:lang w:val="sq-AL"/>
        </w:rPr>
        <w:t xml:space="preserve">r </w:t>
      </w:r>
      <w:r>
        <w:rPr>
          <w:rFonts w:ascii="Cambria" w:hAnsi="Cambria"/>
          <w:lang w:val="sq-AL"/>
        </w:rPr>
        <w:t>t</w:t>
      </w:r>
      <w:r w:rsidRPr="00540999">
        <w:rPr>
          <w:rFonts w:ascii="Cambria" w:hAnsi="Cambria"/>
          <w:lang w:val="sq-AL"/>
        </w:rPr>
        <w:t>ë</w:t>
      </w:r>
      <w:r w:rsidR="007E1BEF" w:rsidRPr="002441D8">
        <w:rPr>
          <w:rFonts w:ascii="Cambria" w:hAnsi="Cambria"/>
          <w:lang w:val="sq-AL"/>
        </w:rPr>
        <w:t xml:space="preserve"> v</w:t>
      </w:r>
      <w:r w:rsidRPr="00540999">
        <w:rPr>
          <w:rFonts w:ascii="Cambria" w:hAnsi="Cambria"/>
          <w:lang w:val="sq-AL"/>
        </w:rPr>
        <w:t>ë</w:t>
      </w:r>
      <w:r w:rsidR="007E1BEF" w:rsidRPr="002441D8">
        <w:rPr>
          <w:rFonts w:ascii="Cambria" w:hAnsi="Cambria"/>
          <w:lang w:val="sq-AL"/>
        </w:rPr>
        <w:t>n</w:t>
      </w:r>
      <w:r w:rsidRPr="00540999">
        <w:rPr>
          <w:rFonts w:ascii="Cambria" w:hAnsi="Cambria"/>
          <w:lang w:val="sq-AL"/>
        </w:rPr>
        <w:t>ë</w:t>
      </w:r>
      <w:r w:rsidR="007E1BEF" w:rsidRPr="002441D8">
        <w:rPr>
          <w:rFonts w:ascii="Cambria" w:hAnsi="Cambria"/>
          <w:lang w:val="sq-AL"/>
        </w:rPr>
        <w:t xml:space="preserve"> n</w:t>
      </w:r>
      <w:r w:rsidRPr="00540999">
        <w:rPr>
          <w:rFonts w:ascii="Cambria" w:hAnsi="Cambria"/>
          <w:lang w:val="sq-AL"/>
        </w:rPr>
        <w:t>ë</w:t>
      </w:r>
      <w:r w:rsidR="007E1BEF" w:rsidRPr="002441D8">
        <w:rPr>
          <w:rFonts w:ascii="Cambria" w:hAnsi="Cambria"/>
          <w:lang w:val="sq-AL"/>
        </w:rPr>
        <w:t xml:space="preserve"> jet</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drejtat e njohura me k</w:t>
      </w:r>
      <w:r w:rsidRPr="00540999">
        <w:rPr>
          <w:rFonts w:ascii="Cambria" w:hAnsi="Cambria"/>
          <w:lang w:val="sq-AL"/>
        </w:rPr>
        <w:t>ë</w:t>
      </w:r>
      <w:r w:rsidR="007E1BEF" w:rsidRPr="002441D8">
        <w:rPr>
          <w:rFonts w:ascii="Cambria" w:hAnsi="Cambria"/>
          <w:lang w:val="sq-AL"/>
        </w:rPr>
        <w:t>t</w:t>
      </w:r>
      <w:r w:rsidRPr="00540999">
        <w:rPr>
          <w:rFonts w:ascii="Cambria" w:hAnsi="Cambria"/>
          <w:lang w:val="sq-AL"/>
        </w:rPr>
        <w:t>ë</w:t>
      </w:r>
      <w:r w:rsidR="007E1BEF" w:rsidRPr="002441D8">
        <w:rPr>
          <w:rFonts w:ascii="Cambria" w:hAnsi="Cambria"/>
          <w:lang w:val="sq-AL"/>
        </w:rPr>
        <w:t xml:space="preserve"> Pakt.</w:t>
      </w:r>
      <w:r w:rsidR="007E1BEF" w:rsidRPr="002441D8">
        <w:rPr>
          <w:rFonts w:ascii="Cambria" w:hAnsi="Cambria"/>
          <w:lang w:val="sq-AL"/>
        </w:rPr>
        <w:br/>
      </w:r>
      <w:r>
        <w:rPr>
          <w:rFonts w:ascii="Cambria" w:hAnsi="Cambria"/>
          <w:lang w:val="sq-AL"/>
        </w:rPr>
        <w:t xml:space="preserve">  </w:t>
      </w:r>
      <w:r w:rsidR="007E1BEF" w:rsidRPr="002441D8">
        <w:rPr>
          <w:rFonts w:ascii="Cambria" w:hAnsi="Cambria"/>
          <w:lang w:val="sq-AL"/>
        </w:rPr>
        <w:t xml:space="preserve">Komiteti </w:t>
      </w:r>
      <w:r w:rsidRPr="00540999">
        <w:rPr>
          <w:rFonts w:ascii="Cambria" w:hAnsi="Cambria"/>
          <w:lang w:val="sq-AL"/>
        </w:rPr>
        <w:t>ë</w:t>
      </w:r>
      <w:r w:rsidR="007E1BEF" w:rsidRPr="002441D8">
        <w:rPr>
          <w:rFonts w:ascii="Cambria" w:hAnsi="Cambria"/>
          <w:lang w:val="sq-AL"/>
        </w:rPr>
        <w:t>sht</w:t>
      </w:r>
      <w:r w:rsidRPr="00540999">
        <w:rPr>
          <w:rFonts w:ascii="Cambria" w:hAnsi="Cambria"/>
          <w:lang w:val="sq-AL"/>
        </w:rPr>
        <w:t>ë</w:t>
      </w:r>
      <w:r w:rsidR="007E1BEF" w:rsidRPr="002441D8">
        <w:rPr>
          <w:rFonts w:ascii="Cambria" w:hAnsi="Cambria"/>
          <w:lang w:val="sq-AL"/>
        </w:rPr>
        <w:t xml:space="preserve"> kompetent q</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pranoj</w:t>
      </w:r>
      <w:r w:rsidRPr="00540999">
        <w:rPr>
          <w:rFonts w:ascii="Cambria" w:hAnsi="Cambria"/>
          <w:lang w:val="sq-AL"/>
        </w:rPr>
        <w:t>ë</w:t>
      </w:r>
      <w:r w:rsidR="007E1BEF" w:rsidRPr="002441D8">
        <w:rPr>
          <w:rFonts w:ascii="Cambria" w:hAnsi="Cambria"/>
          <w:lang w:val="sq-AL"/>
        </w:rPr>
        <w:t xml:space="preserve"> dhe t</w:t>
      </w:r>
      <w:r w:rsidRPr="00540999">
        <w:rPr>
          <w:rFonts w:ascii="Cambria" w:hAnsi="Cambria"/>
          <w:lang w:val="sq-AL"/>
        </w:rPr>
        <w:t>ë</w:t>
      </w:r>
      <w:r w:rsidR="007E1BEF" w:rsidRPr="002441D8">
        <w:rPr>
          <w:rFonts w:ascii="Cambria" w:hAnsi="Cambria"/>
          <w:lang w:val="sq-AL"/>
        </w:rPr>
        <w:t xml:space="preserve"> shqyrtoj</w:t>
      </w:r>
      <w:r w:rsidRPr="00540999">
        <w:rPr>
          <w:rFonts w:ascii="Cambria" w:hAnsi="Cambria"/>
          <w:lang w:val="sq-AL"/>
        </w:rPr>
        <w:t>ë</w:t>
      </w:r>
      <w:r w:rsidR="007E1BEF" w:rsidRPr="002441D8">
        <w:rPr>
          <w:rFonts w:ascii="Cambria" w:hAnsi="Cambria"/>
          <w:lang w:val="sq-AL"/>
        </w:rPr>
        <w:t xml:space="preserve"> parashtresat n</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cilat nj</w:t>
      </w:r>
      <w:r w:rsidRPr="00540999">
        <w:rPr>
          <w:rFonts w:ascii="Cambria" w:hAnsi="Cambria"/>
          <w:lang w:val="sq-AL"/>
        </w:rPr>
        <w:t>ë</w:t>
      </w:r>
      <w:r w:rsidR="007E1BEF" w:rsidRPr="002441D8">
        <w:rPr>
          <w:rFonts w:ascii="Cambria" w:hAnsi="Cambria"/>
          <w:lang w:val="sq-AL"/>
        </w:rPr>
        <w:t xml:space="preserve"> shtet kontraktues konfirmon se shteti tjet</w:t>
      </w:r>
      <w:r w:rsidRPr="00540999">
        <w:rPr>
          <w:rFonts w:ascii="Cambria" w:hAnsi="Cambria"/>
          <w:lang w:val="sq-AL"/>
        </w:rPr>
        <w:t>ë</w:t>
      </w:r>
      <w:r w:rsidR="007E1BEF" w:rsidRPr="002441D8">
        <w:rPr>
          <w:rFonts w:ascii="Cambria" w:hAnsi="Cambria"/>
          <w:lang w:val="sq-AL"/>
        </w:rPr>
        <w:t>r kontraktues nuk i p</w:t>
      </w:r>
      <w:r w:rsidRPr="00540999">
        <w:rPr>
          <w:rFonts w:ascii="Cambria" w:hAnsi="Cambria"/>
          <w:lang w:val="sq-AL"/>
        </w:rPr>
        <w:t>ë</w:t>
      </w:r>
      <w:r w:rsidR="007E1BEF" w:rsidRPr="002441D8">
        <w:rPr>
          <w:rFonts w:ascii="Cambria" w:hAnsi="Cambria"/>
          <w:lang w:val="sq-AL"/>
        </w:rPr>
        <w:t>rmbush obligimet e tij sipas k</w:t>
      </w:r>
      <w:r w:rsidRPr="00540999">
        <w:rPr>
          <w:rFonts w:ascii="Cambria" w:hAnsi="Cambria"/>
          <w:lang w:val="sq-AL"/>
        </w:rPr>
        <w:t>ë</w:t>
      </w:r>
      <w:r w:rsidR="007E1BEF" w:rsidRPr="002441D8">
        <w:rPr>
          <w:rFonts w:ascii="Cambria" w:hAnsi="Cambria"/>
          <w:lang w:val="sq-AL"/>
        </w:rPr>
        <w:t>tij Pakti. Kjo kompetenc</w:t>
      </w:r>
      <w:r w:rsidRPr="00540999">
        <w:rPr>
          <w:rFonts w:ascii="Cambria" w:hAnsi="Cambria"/>
          <w:lang w:val="sq-AL"/>
        </w:rPr>
        <w:t>ë</w:t>
      </w:r>
      <w:r w:rsidR="007E1BEF" w:rsidRPr="002441D8">
        <w:rPr>
          <w:rFonts w:ascii="Cambria" w:hAnsi="Cambria"/>
          <w:lang w:val="sq-AL"/>
        </w:rPr>
        <w:t xml:space="preserve"> shtrihet vet</w:t>
      </w:r>
      <w:r w:rsidRPr="00540999">
        <w:rPr>
          <w:rFonts w:ascii="Cambria" w:hAnsi="Cambria"/>
          <w:lang w:val="sq-AL"/>
        </w:rPr>
        <w:t>ë</w:t>
      </w:r>
      <w:r w:rsidR="007E1BEF" w:rsidRPr="002441D8">
        <w:rPr>
          <w:rFonts w:ascii="Cambria" w:hAnsi="Cambria"/>
          <w:lang w:val="sq-AL"/>
        </w:rPr>
        <w:t>m n</w:t>
      </w:r>
      <w:r w:rsidRPr="00540999">
        <w:rPr>
          <w:rFonts w:ascii="Cambria" w:hAnsi="Cambria"/>
          <w:lang w:val="sq-AL"/>
        </w:rPr>
        <w:t>ë</w:t>
      </w:r>
      <w:r w:rsidR="007E1BEF" w:rsidRPr="002441D8">
        <w:rPr>
          <w:rFonts w:ascii="Cambria" w:hAnsi="Cambria"/>
          <w:lang w:val="sq-AL"/>
        </w:rPr>
        <w:t xml:space="preserve"> shtete q</w:t>
      </w:r>
      <w:r w:rsidRPr="00540999">
        <w:rPr>
          <w:rFonts w:ascii="Cambria" w:hAnsi="Cambria"/>
          <w:lang w:val="sq-AL"/>
        </w:rPr>
        <w:t>ë</w:t>
      </w:r>
      <w:r w:rsidR="007E1BEF" w:rsidRPr="002441D8">
        <w:rPr>
          <w:rFonts w:ascii="Cambria" w:hAnsi="Cambria"/>
          <w:lang w:val="sq-AL"/>
        </w:rPr>
        <w:t xml:space="preserve"> kan</w:t>
      </w:r>
      <w:r w:rsidRPr="00540999">
        <w:rPr>
          <w:rFonts w:ascii="Cambria" w:hAnsi="Cambria"/>
          <w:lang w:val="sq-AL"/>
        </w:rPr>
        <w:t>ë</w:t>
      </w:r>
      <w:r w:rsidR="007E1BEF" w:rsidRPr="002441D8">
        <w:rPr>
          <w:rFonts w:ascii="Cambria" w:hAnsi="Cambria"/>
          <w:lang w:val="sq-AL"/>
        </w:rPr>
        <w:t xml:space="preserve"> deklaruar se pranojn</w:t>
      </w:r>
      <w:r w:rsidRPr="00540999">
        <w:rPr>
          <w:rFonts w:ascii="Cambria" w:hAnsi="Cambria"/>
          <w:lang w:val="sq-AL"/>
        </w:rPr>
        <w:t>ë</w:t>
      </w:r>
      <w:r w:rsidR="007E1BEF" w:rsidRPr="002441D8">
        <w:rPr>
          <w:rFonts w:ascii="Cambria" w:hAnsi="Cambria"/>
          <w:lang w:val="sq-AL"/>
        </w:rPr>
        <w:t xml:space="preserve"> kompetenc</w:t>
      </w:r>
      <w:r w:rsidRPr="00540999">
        <w:rPr>
          <w:rFonts w:ascii="Cambria" w:hAnsi="Cambria"/>
          <w:lang w:val="sq-AL"/>
        </w:rPr>
        <w:t>ë</w:t>
      </w:r>
      <w:r w:rsidR="007E1BEF" w:rsidRPr="002441D8">
        <w:rPr>
          <w:rFonts w:ascii="Cambria" w:hAnsi="Cambria"/>
          <w:lang w:val="sq-AL"/>
        </w:rPr>
        <w:t>n e k</w:t>
      </w:r>
      <w:r w:rsidRPr="00540999">
        <w:rPr>
          <w:rFonts w:ascii="Cambria" w:hAnsi="Cambria"/>
          <w:lang w:val="sq-AL"/>
        </w:rPr>
        <w:t>ë</w:t>
      </w:r>
      <w:r w:rsidR="007E1BEF" w:rsidRPr="002441D8">
        <w:rPr>
          <w:rFonts w:ascii="Cambria" w:hAnsi="Cambria"/>
          <w:lang w:val="sq-AL"/>
        </w:rPr>
        <w:t>till</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Komitetit. </w:t>
      </w:r>
      <w:r w:rsidR="007E1BEF" w:rsidRPr="002441D8">
        <w:rPr>
          <w:rFonts w:ascii="Cambria" w:hAnsi="Cambria"/>
          <w:lang w:val="sq-AL"/>
        </w:rPr>
        <w:br/>
      </w:r>
      <w:r>
        <w:rPr>
          <w:rFonts w:ascii="Cambria" w:hAnsi="Cambria"/>
          <w:lang w:val="sq-AL"/>
        </w:rPr>
        <w:t xml:space="preserve">  </w:t>
      </w:r>
      <w:r w:rsidR="007E1BEF" w:rsidRPr="002441D8">
        <w:rPr>
          <w:rFonts w:ascii="Cambria" w:hAnsi="Cambria"/>
          <w:lang w:val="sq-AL"/>
        </w:rPr>
        <w:t>Komiteti mund t</w:t>
      </w:r>
      <w:r w:rsidRPr="00540999">
        <w:rPr>
          <w:rFonts w:ascii="Cambria" w:hAnsi="Cambria"/>
          <w:lang w:val="sq-AL"/>
        </w:rPr>
        <w:t>ë</w:t>
      </w:r>
      <w:r w:rsidR="007E1BEF" w:rsidRPr="002441D8">
        <w:rPr>
          <w:rFonts w:ascii="Cambria" w:hAnsi="Cambria"/>
          <w:lang w:val="sq-AL"/>
        </w:rPr>
        <w:t xml:space="preserve"> shqyrtoj</w:t>
      </w:r>
      <w:r w:rsidRPr="00540999">
        <w:rPr>
          <w:rFonts w:ascii="Cambria" w:hAnsi="Cambria"/>
          <w:lang w:val="sq-AL"/>
        </w:rPr>
        <w:t>ë</w:t>
      </w:r>
      <w:r w:rsidR="007E1BEF" w:rsidRPr="002441D8">
        <w:rPr>
          <w:rFonts w:ascii="Cambria" w:hAnsi="Cambria"/>
          <w:lang w:val="sq-AL"/>
        </w:rPr>
        <w:t xml:space="preserve"> nj</w:t>
      </w:r>
      <w:r w:rsidRPr="00540999">
        <w:rPr>
          <w:rFonts w:ascii="Cambria" w:hAnsi="Cambria"/>
          <w:lang w:val="sq-AL"/>
        </w:rPr>
        <w:t>ë</w:t>
      </w:r>
      <w:r w:rsidR="007E1BEF" w:rsidRPr="002441D8">
        <w:rPr>
          <w:rFonts w:ascii="Cambria" w:hAnsi="Cambria"/>
          <w:lang w:val="sq-AL"/>
        </w:rPr>
        <w:t xml:space="preserve"> </w:t>
      </w:r>
      <w:r>
        <w:rPr>
          <w:rFonts w:ascii="Cambria" w:hAnsi="Cambria"/>
          <w:lang w:val="sq-AL"/>
        </w:rPr>
        <w:t>ç</w:t>
      </w:r>
      <w:r w:rsidRPr="00540999">
        <w:rPr>
          <w:rFonts w:ascii="Cambria" w:hAnsi="Cambria"/>
          <w:lang w:val="sq-AL"/>
        </w:rPr>
        <w:t>ë</w:t>
      </w:r>
      <w:r w:rsidR="007E1BEF" w:rsidRPr="002441D8">
        <w:rPr>
          <w:rFonts w:ascii="Cambria" w:hAnsi="Cambria"/>
          <w:lang w:val="sq-AL"/>
        </w:rPr>
        <w:t>shtje vet</w:t>
      </w:r>
      <w:r w:rsidRPr="00540999">
        <w:rPr>
          <w:rFonts w:ascii="Cambria" w:hAnsi="Cambria"/>
          <w:lang w:val="sq-AL"/>
        </w:rPr>
        <w:t>ë</w:t>
      </w:r>
      <w:r w:rsidR="007E1BEF" w:rsidRPr="002441D8">
        <w:rPr>
          <w:rFonts w:ascii="Cambria" w:hAnsi="Cambria"/>
          <w:lang w:val="sq-AL"/>
        </w:rPr>
        <w:t>m pasi t</w:t>
      </w:r>
      <w:r w:rsidRPr="00540999">
        <w:rPr>
          <w:rFonts w:ascii="Cambria" w:hAnsi="Cambria"/>
          <w:lang w:val="sq-AL"/>
        </w:rPr>
        <w:t>ë</w:t>
      </w:r>
      <w:r w:rsidR="007E1BEF" w:rsidRPr="002441D8">
        <w:rPr>
          <w:rFonts w:ascii="Cambria" w:hAnsi="Cambria"/>
          <w:lang w:val="sq-AL"/>
        </w:rPr>
        <w:t xml:space="preserve"> bindet se jan</w:t>
      </w:r>
      <w:r w:rsidRPr="00540999">
        <w:rPr>
          <w:rFonts w:ascii="Cambria" w:hAnsi="Cambria"/>
          <w:lang w:val="sq-AL"/>
        </w:rPr>
        <w:t>ë</w:t>
      </w:r>
      <w:r w:rsidR="007E1BEF" w:rsidRPr="002441D8">
        <w:rPr>
          <w:rFonts w:ascii="Cambria" w:hAnsi="Cambria"/>
          <w:lang w:val="sq-AL"/>
        </w:rPr>
        <w:t xml:space="preserve"> p</w:t>
      </w:r>
      <w:r w:rsidRPr="00540999">
        <w:rPr>
          <w:rFonts w:ascii="Cambria" w:hAnsi="Cambria"/>
          <w:lang w:val="sq-AL"/>
        </w:rPr>
        <w:t>ë</w:t>
      </w:r>
      <w:r w:rsidR="007E1BEF" w:rsidRPr="002441D8">
        <w:rPr>
          <w:rFonts w:ascii="Cambria" w:hAnsi="Cambria"/>
          <w:lang w:val="sq-AL"/>
        </w:rPr>
        <w:t>rdorur dhe shterur t</w:t>
      </w:r>
      <w:r w:rsidRPr="00540999">
        <w:rPr>
          <w:rFonts w:ascii="Cambria" w:hAnsi="Cambria"/>
          <w:lang w:val="sq-AL"/>
        </w:rPr>
        <w:t>ë</w:t>
      </w:r>
      <w:r w:rsidR="007E1BEF" w:rsidRPr="002441D8">
        <w:rPr>
          <w:rFonts w:ascii="Cambria" w:hAnsi="Cambria"/>
          <w:lang w:val="sq-AL"/>
        </w:rPr>
        <w:t xml:space="preserve"> gjitha mjetet juridike t</w:t>
      </w:r>
      <w:r w:rsidRPr="00540999">
        <w:rPr>
          <w:rFonts w:ascii="Cambria" w:hAnsi="Cambria"/>
          <w:lang w:val="sq-AL"/>
        </w:rPr>
        <w:t>ë</w:t>
      </w:r>
      <w:r w:rsidR="007E1BEF" w:rsidRPr="002441D8">
        <w:rPr>
          <w:rFonts w:ascii="Cambria" w:hAnsi="Cambria"/>
          <w:lang w:val="sq-AL"/>
        </w:rPr>
        <w:t xml:space="preserve"> brendshme, ose n</w:t>
      </w:r>
      <w:r w:rsidRPr="00540999">
        <w:rPr>
          <w:rFonts w:ascii="Cambria" w:hAnsi="Cambria"/>
          <w:lang w:val="sq-AL"/>
        </w:rPr>
        <w:t>ë</w:t>
      </w:r>
      <w:r w:rsidR="007E1BEF" w:rsidRPr="002441D8">
        <w:rPr>
          <w:rFonts w:ascii="Cambria" w:hAnsi="Cambria"/>
          <w:lang w:val="sq-AL"/>
        </w:rPr>
        <w:t>se procedura n</w:t>
      </w:r>
      <w:r w:rsidRPr="00540999">
        <w:rPr>
          <w:rFonts w:ascii="Cambria" w:hAnsi="Cambria"/>
          <w:lang w:val="sq-AL"/>
        </w:rPr>
        <w:t>ë</w:t>
      </w:r>
      <w:r w:rsidR="007E1BEF" w:rsidRPr="002441D8">
        <w:rPr>
          <w:rFonts w:ascii="Cambria" w:hAnsi="Cambria"/>
          <w:lang w:val="sq-AL"/>
        </w:rPr>
        <w:t xml:space="preserve"> baz</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mejteve juridike zhagitet pa arsye.</w:t>
      </w:r>
      <w:r w:rsidR="007E1BEF" w:rsidRPr="002441D8">
        <w:rPr>
          <w:rFonts w:ascii="Cambria" w:hAnsi="Cambria"/>
          <w:lang w:val="sq-AL"/>
        </w:rPr>
        <w:br/>
      </w:r>
      <w:r>
        <w:rPr>
          <w:rFonts w:ascii="Cambria" w:hAnsi="Cambria"/>
          <w:lang w:val="sq-AL"/>
        </w:rPr>
        <w:t xml:space="preserve">  </w:t>
      </w:r>
      <w:r w:rsidR="007E1BEF" w:rsidRPr="002441D8">
        <w:rPr>
          <w:rFonts w:ascii="Cambria" w:hAnsi="Cambria"/>
          <w:lang w:val="sq-AL"/>
        </w:rPr>
        <w:t xml:space="preserve">Komitetit i </w:t>
      </w:r>
      <w:r w:rsidRPr="00540999">
        <w:rPr>
          <w:rFonts w:ascii="Cambria" w:hAnsi="Cambria"/>
          <w:lang w:val="sq-AL"/>
        </w:rPr>
        <w:t>ë</w:t>
      </w:r>
      <w:r w:rsidR="007E1BEF" w:rsidRPr="002441D8">
        <w:rPr>
          <w:rFonts w:ascii="Cambria" w:hAnsi="Cambria"/>
          <w:lang w:val="sq-AL"/>
        </w:rPr>
        <w:t>sht</w:t>
      </w:r>
      <w:r w:rsidRPr="00540999">
        <w:rPr>
          <w:rFonts w:ascii="Cambria" w:hAnsi="Cambria"/>
          <w:lang w:val="sq-AL"/>
        </w:rPr>
        <w:t>ë</w:t>
      </w:r>
      <w:r w:rsidR="007E1BEF" w:rsidRPr="002441D8">
        <w:rPr>
          <w:rFonts w:ascii="Cambria" w:hAnsi="Cambria"/>
          <w:lang w:val="sq-AL"/>
        </w:rPr>
        <w:t xml:space="preserve"> dh</w:t>
      </w:r>
      <w:r w:rsidRPr="00540999">
        <w:rPr>
          <w:rFonts w:ascii="Cambria" w:hAnsi="Cambria"/>
          <w:lang w:val="sq-AL"/>
        </w:rPr>
        <w:t>ë</w:t>
      </w:r>
      <w:r w:rsidR="007E1BEF" w:rsidRPr="002441D8">
        <w:rPr>
          <w:rFonts w:ascii="Cambria" w:hAnsi="Cambria"/>
          <w:lang w:val="sq-AL"/>
        </w:rPr>
        <w:t>n</w:t>
      </w:r>
      <w:r w:rsidRPr="00540999">
        <w:rPr>
          <w:rFonts w:ascii="Cambria" w:hAnsi="Cambria"/>
          <w:lang w:val="sq-AL"/>
        </w:rPr>
        <w:t>ë</w:t>
      </w:r>
      <w:r w:rsidR="007E1BEF" w:rsidRPr="002441D8">
        <w:rPr>
          <w:rFonts w:ascii="Cambria" w:hAnsi="Cambria"/>
          <w:lang w:val="sq-AL"/>
        </w:rPr>
        <w:t xml:space="preserve"> kompetenca q</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pranoj</w:t>
      </w:r>
      <w:r w:rsidRPr="00540999">
        <w:rPr>
          <w:rFonts w:ascii="Cambria" w:hAnsi="Cambria"/>
          <w:lang w:val="sq-AL"/>
        </w:rPr>
        <w:t>ë</w:t>
      </w:r>
      <w:r w:rsidR="007E1BEF" w:rsidRPr="002441D8">
        <w:rPr>
          <w:rFonts w:ascii="Cambria" w:hAnsi="Cambria"/>
          <w:lang w:val="sq-AL"/>
        </w:rPr>
        <w:t xml:space="preserve"> dhe t</w:t>
      </w:r>
      <w:r w:rsidRPr="00540999">
        <w:rPr>
          <w:rFonts w:ascii="Cambria" w:hAnsi="Cambria"/>
          <w:lang w:val="sq-AL"/>
        </w:rPr>
        <w:t>ë</w:t>
      </w:r>
      <w:r w:rsidR="007E1BEF" w:rsidRPr="002441D8">
        <w:rPr>
          <w:rFonts w:ascii="Cambria" w:hAnsi="Cambria"/>
          <w:lang w:val="sq-AL"/>
        </w:rPr>
        <w:t xml:space="preserve"> shqrytoj</w:t>
      </w:r>
      <w:r w:rsidRPr="00540999">
        <w:rPr>
          <w:rFonts w:ascii="Cambria" w:hAnsi="Cambria"/>
          <w:lang w:val="sq-AL"/>
        </w:rPr>
        <w:t>ë</w:t>
      </w:r>
      <w:r w:rsidR="007E1BEF" w:rsidRPr="002441D8">
        <w:rPr>
          <w:rFonts w:ascii="Cambria" w:hAnsi="Cambria"/>
          <w:lang w:val="sq-AL"/>
        </w:rPr>
        <w:t xml:space="preserve"> parashtresat e individ</w:t>
      </w:r>
      <w:r w:rsidRPr="00540999">
        <w:rPr>
          <w:rFonts w:ascii="Cambria" w:hAnsi="Cambria"/>
          <w:lang w:val="sq-AL"/>
        </w:rPr>
        <w:t>ë</w:t>
      </w:r>
      <w:r w:rsidR="007E1BEF" w:rsidRPr="002441D8">
        <w:rPr>
          <w:rFonts w:ascii="Cambria" w:hAnsi="Cambria"/>
          <w:lang w:val="sq-AL"/>
        </w:rPr>
        <w:t>ve me t</w:t>
      </w:r>
      <w:r w:rsidRPr="00540999">
        <w:rPr>
          <w:rFonts w:ascii="Cambria" w:hAnsi="Cambria"/>
          <w:lang w:val="sq-AL"/>
        </w:rPr>
        <w:t>ë</w:t>
      </w:r>
      <w:r w:rsidR="007E1BEF" w:rsidRPr="002441D8">
        <w:rPr>
          <w:rFonts w:ascii="Cambria" w:hAnsi="Cambria"/>
          <w:lang w:val="sq-AL"/>
        </w:rPr>
        <w:t xml:space="preserve"> cilat konfiromojn</w:t>
      </w:r>
      <w:r w:rsidRPr="00540999">
        <w:rPr>
          <w:rFonts w:ascii="Cambria" w:hAnsi="Cambria"/>
          <w:lang w:val="sq-AL"/>
        </w:rPr>
        <w:t>ë</w:t>
      </w:r>
      <w:r w:rsidR="007E1BEF" w:rsidRPr="002441D8">
        <w:rPr>
          <w:rFonts w:ascii="Cambria" w:hAnsi="Cambria"/>
          <w:lang w:val="sq-AL"/>
        </w:rPr>
        <w:t xml:space="preserve"> se jan</w:t>
      </w:r>
      <w:r w:rsidRPr="00540999">
        <w:rPr>
          <w:rFonts w:ascii="Cambria" w:hAnsi="Cambria"/>
          <w:lang w:val="sq-AL"/>
        </w:rPr>
        <w:t>ë</w:t>
      </w:r>
      <w:r w:rsidR="007E1BEF" w:rsidRPr="002441D8">
        <w:rPr>
          <w:rFonts w:ascii="Cambria" w:hAnsi="Cambria"/>
          <w:lang w:val="sq-AL"/>
        </w:rPr>
        <w:t xml:space="preserve"> viktima t</w:t>
      </w:r>
      <w:r w:rsidRPr="00540999">
        <w:rPr>
          <w:rFonts w:ascii="Cambria" w:hAnsi="Cambria"/>
          <w:lang w:val="sq-AL"/>
        </w:rPr>
        <w:t>ë</w:t>
      </w:r>
      <w:r w:rsidR="007E1BEF" w:rsidRPr="002441D8">
        <w:rPr>
          <w:rFonts w:ascii="Cambria" w:hAnsi="Cambria"/>
          <w:lang w:val="sq-AL"/>
        </w:rPr>
        <w:t xml:space="preserve"> cenimit t</w:t>
      </w:r>
      <w:r w:rsidRPr="00540999">
        <w:rPr>
          <w:rFonts w:ascii="Cambria" w:hAnsi="Cambria"/>
          <w:lang w:val="sq-AL"/>
        </w:rPr>
        <w:t>ë</w:t>
      </w:r>
      <w:r w:rsidR="007E1BEF" w:rsidRPr="002441D8">
        <w:rPr>
          <w:rFonts w:ascii="Cambria" w:hAnsi="Cambria"/>
          <w:lang w:val="sq-AL"/>
        </w:rPr>
        <w:t xml:space="preserve"> cil</w:t>
      </w:r>
      <w:r w:rsidRPr="00540999">
        <w:rPr>
          <w:rFonts w:ascii="Cambria" w:hAnsi="Cambria"/>
          <w:lang w:val="sq-AL"/>
        </w:rPr>
        <w:t>ë</w:t>
      </w:r>
      <w:r w:rsidR="007E1BEF" w:rsidRPr="002441D8">
        <w:rPr>
          <w:rFonts w:ascii="Cambria" w:hAnsi="Cambria"/>
          <w:lang w:val="sq-AL"/>
        </w:rPr>
        <w:t>sdo t</w:t>
      </w:r>
      <w:r w:rsidRPr="00540999">
        <w:rPr>
          <w:rFonts w:ascii="Cambria" w:hAnsi="Cambria"/>
          <w:lang w:val="sq-AL"/>
        </w:rPr>
        <w:t>ë</w:t>
      </w:r>
      <w:r w:rsidR="007E1BEF" w:rsidRPr="002441D8">
        <w:rPr>
          <w:rFonts w:ascii="Cambria" w:hAnsi="Cambria"/>
          <w:lang w:val="sq-AL"/>
        </w:rPr>
        <w:t xml:space="preserve"> drejt</w:t>
      </w:r>
      <w:r w:rsidRPr="00540999">
        <w:rPr>
          <w:rFonts w:ascii="Cambria" w:hAnsi="Cambria"/>
          <w:lang w:val="sq-AL"/>
        </w:rPr>
        <w:t>ë</w:t>
      </w:r>
      <w:r w:rsidR="007E1BEF" w:rsidRPr="002441D8">
        <w:rPr>
          <w:rFonts w:ascii="Cambria" w:hAnsi="Cambria"/>
          <w:lang w:val="sq-AL"/>
        </w:rPr>
        <w:t xml:space="preserve"> nga Pakti. K</w:t>
      </w:r>
      <w:r w:rsidRPr="00540999">
        <w:rPr>
          <w:rFonts w:ascii="Cambria" w:hAnsi="Cambria"/>
          <w:lang w:val="sq-AL"/>
        </w:rPr>
        <w:t>ë</w:t>
      </w:r>
      <w:r w:rsidR="007E1BEF" w:rsidRPr="002441D8">
        <w:rPr>
          <w:rFonts w:ascii="Cambria" w:hAnsi="Cambria"/>
          <w:lang w:val="sq-AL"/>
        </w:rPr>
        <w:t>t</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drejt</w:t>
      </w:r>
      <w:r w:rsidRPr="00540999">
        <w:rPr>
          <w:rFonts w:ascii="Cambria" w:hAnsi="Cambria"/>
          <w:lang w:val="sq-AL"/>
        </w:rPr>
        <w:t>ë</w:t>
      </w:r>
      <w:r w:rsidR="007E1BEF" w:rsidRPr="002441D8">
        <w:rPr>
          <w:rFonts w:ascii="Cambria" w:hAnsi="Cambria"/>
          <w:lang w:val="sq-AL"/>
        </w:rPr>
        <w:t xml:space="preserve"> e kan</w:t>
      </w:r>
      <w:r w:rsidRPr="00540999">
        <w:rPr>
          <w:rFonts w:ascii="Cambria" w:hAnsi="Cambria"/>
          <w:lang w:val="sq-AL"/>
        </w:rPr>
        <w:t>ë</w:t>
      </w:r>
      <w:r w:rsidR="007E1BEF" w:rsidRPr="002441D8">
        <w:rPr>
          <w:rFonts w:ascii="Cambria" w:hAnsi="Cambria"/>
          <w:lang w:val="sq-AL"/>
        </w:rPr>
        <w:t xml:space="preserve"> vet</w:t>
      </w:r>
      <w:r w:rsidRPr="00540999">
        <w:rPr>
          <w:rFonts w:ascii="Cambria" w:hAnsi="Cambria"/>
          <w:lang w:val="sq-AL"/>
        </w:rPr>
        <w:t>ë</w:t>
      </w:r>
      <w:r w:rsidR="007E1BEF" w:rsidRPr="002441D8">
        <w:rPr>
          <w:rFonts w:ascii="Cambria" w:hAnsi="Cambria"/>
          <w:lang w:val="sq-AL"/>
        </w:rPr>
        <w:t>m shtetasit e shteteve q</w:t>
      </w:r>
      <w:r w:rsidRPr="00540999">
        <w:rPr>
          <w:rFonts w:ascii="Cambria" w:hAnsi="Cambria"/>
          <w:lang w:val="sq-AL"/>
        </w:rPr>
        <w:t>ë</w:t>
      </w:r>
      <w:r w:rsidR="007E1BEF" w:rsidRPr="002441D8">
        <w:rPr>
          <w:rFonts w:ascii="Cambria" w:hAnsi="Cambria"/>
          <w:lang w:val="sq-AL"/>
        </w:rPr>
        <w:t xml:space="preserve"> kan</w:t>
      </w:r>
      <w:r w:rsidRPr="00540999">
        <w:rPr>
          <w:rFonts w:ascii="Cambria" w:hAnsi="Cambria"/>
          <w:lang w:val="sq-AL"/>
        </w:rPr>
        <w:t>ë</w:t>
      </w:r>
      <w:r w:rsidR="007E1BEF" w:rsidRPr="002441D8">
        <w:rPr>
          <w:rFonts w:ascii="Cambria" w:hAnsi="Cambria"/>
          <w:lang w:val="sq-AL"/>
        </w:rPr>
        <w:t xml:space="preserve"> miratuar paktin dhe jan</w:t>
      </w:r>
      <w:r w:rsidRPr="00540999">
        <w:rPr>
          <w:rFonts w:ascii="Cambria" w:hAnsi="Cambria"/>
          <w:lang w:val="sq-AL"/>
        </w:rPr>
        <w:t>ë</w:t>
      </w:r>
      <w:r w:rsidR="007E1BEF" w:rsidRPr="002441D8">
        <w:rPr>
          <w:rFonts w:ascii="Cambria" w:hAnsi="Cambria"/>
          <w:lang w:val="sq-AL"/>
        </w:rPr>
        <w:t xml:space="preserve"> pal</w:t>
      </w:r>
      <w:r w:rsidRPr="00540999">
        <w:rPr>
          <w:rFonts w:ascii="Cambria" w:hAnsi="Cambria"/>
          <w:lang w:val="sq-AL"/>
        </w:rPr>
        <w:t>ë</w:t>
      </w:r>
      <w:r w:rsidR="007E1BEF" w:rsidRPr="002441D8">
        <w:rPr>
          <w:rFonts w:ascii="Cambria" w:hAnsi="Cambria"/>
          <w:lang w:val="sq-AL"/>
        </w:rPr>
        <w:t xml:space="preserve"> t</w:t>
      </w:r>
      <w:r w:rsidRPr="00540999">
        <w:rPr>
          <w:rFonts w:ascii="Cambria" w:hAnsi="Cambria"/>
          <w:lang w:val="sq-AL"/>
        </w:rPr>
        <w:t>ë</w:t>
      </w:r>
      <w:r w:rsidR="007E1BEF" w:rsidRPr="002441D8">
        <w:rPr>
          <w:rFonts w:ascii="Cambria" w:hAnsi="Cambria"/>
          <w:lang w:val="sq-AL"/>
        </w:rPr>
        <w:t xml:space="preserve"> Protokollit Opcional n</w:t>
      </w:r>
      <w:r w:rsidRPr="00540999">
        <w:rPr>
          <w:rFonts w:ascii="Cambria" w:hAnsi="Cambria"/>
          <w:lang w:val="sq-AL"/>
        </w:rPr>
        <w:t>ë</w:t>
      </w:r>
      <w:r w:rsidR="007E1BEF" w:rsidRPr="002441D8">
        <w:rPr>
          <w:rFonts w:ascii="Cambria" w:hAnsi="Cambria"/>
          <w:lang w:val="sq-AL"/>
        </w:rPr>
        <w:t xml:space="preserve"> Paktin.</w:t>
      </w:r>
    </w:p>
    <w:p w:rsidR="00540999" w:rsidRDefault="00540999" w:rsidP="007E1BEF">
      <w:pPr>
        <w:tabs>
          <w:tab w:val="left" w:pos="990"/>
        </w:tabs>
        <w:rPr>
          <w:i/>
          <w:u w:val="single"/>
        </w:rPr>
      </w:pPr>
    </w:p>
    <w:p w:rsidR="00DD1730" w:rsidRPr="00764756" w:rsidRDefault="00DD1730" w:rsidP="00DD1730">
      <w:pPr>
        <w:pStyle w:val="ListParagraph"/>
        <w:numPr>
          <w:ilvl w:val="0"/>
          <w:numId w:val="1"/>
        </w:numPr>
        <w:tabs>
          <w:tab w:val="left" w:pos="990"/>
        </w:tabs>
      </w:pPr>
      <w:r w:rsidRPr="00DD1730">
        <w:rPr>
          <w:rFonts w:ascii="Cambria" w:hAnsi="Cambria"/>
          <w:b/>
          <w:lang w:val="sq-AL"/>
        </w:rPr>
        <w:t>Sistemi Evropian i t</w:t>
      </w:r>
      <w:r w:rsidR="00764756" w:rsidRPr="00764756">
        <w:rPr>
          <w:rFonts w:ascii="Cambria" w:hAnsi="Cambria"/>
          <w:b/>
          <w:lang w:val="sq-AL"/>
        </w:rPr>
        <w:t>ë</w:t>
      </w:r>
      <w:r w:rsidRPr="00DD1730">
        <w:rPr>
          <w:rFonts w:ascii="Cambria" w:hAnsi="Cambria"/>
          <w:b/>
          <w:lang w:val="sq-AL"/>
        </w:rPr>
        <w:t xml:space="preserve"> Drejtave t</w:t>
      </w:r>
      <w:r w:rsidR="00764756" w:rsidRPr="00764756">
        <w:rPr>
          <w:rFonts w:ascii="Cambria" w:hAnsi="Cambria"/>
          <w:b/>
          <w:lang w:val="sq-AL"/>
        </w:rPr>
        <w:t>ë</w:t>
      </w:r>
      <w:r w:rsidRPr="00DD1730">
        <w:rPr>
          <w:rFonts w:ascii="Cambria" w:hAnsi="Cambria"/>
          <w:b/>
          <w:lang w:val="sq-AL"/>
        </w:rPr>
        <w:t xml:space="preserve"> Njeriut</w:t>
      </w:r>
    </w:p>
    <w:p w:rsidR="00764756" w:rsidRDefault="00764756" w:rsidP="00764756">
      <w:pPr>
        <w:tabs>
          <w:tab w:val="left" w:pos="990"/>
        </w:tabs>
      </w:pPr>
    </w:p>
    <w:p w:rsidR="00764756" w:rsidRPr="0066394E" w:rsidRDefault="00FC2018" w:rsidP="00FC2018">
      <w:pPr>
        <w:pStyle w:val="ListParagraph"/>
        <w:numPr>
          <w:ilvl w:val="1"/>
          <w:numId w:val="1"/>
        </w:numPr>
        <w:tabs>
          <w:tab w:val="left" w:pos="990"/>
        </w:tabs>
      </w:pPr>
      <w:r w:rsidRPr="00FC2018">
        <w:rPr>
          <w:rFonts w:ascii="Cambria" w:hAnsi="Cambria"/>
          <w:i/>
          <w:u w:val="single"/>
          <w:lang w:val="sq-AL"/>
        </w:rPr>
        <w:t>Konventa Evropiane per Mbrojtjen e te Drejtave te Njeriut</w:t>
      </w:r>
    </w:p>
    <w:p w:rsidR="0066394E" w:rsidRDefault="0022448B" w:rsidP="0066394E">
      <w:pPr>
        <w:tabs>
          <w:tab w:val="left" w:pos="990"/>
        </w:tabs>
      </w:pPr>
      <w:r>
        <w:rPr>
          <w:rFonts w:ascii="Cambria" w:hAnsi="Cambria"/>
          <w:lang w:val="sq-AL"/>
        </w:rPr>
        <w:t xml:space="preserve">  </w:t>
      </w:r>
      <w:r w:rsidRPr="005D5586">
        <w:rPr>
          <w:rFonts w:ascii="Cambria" w:hAnsi="Cambria"/>
          <w:lang w:val="sq-AL"/>
        </w:rPr>
        <w:t>Ë</w:t>
      </w:r>
      <w:r w:rsidRPr="002441D8">
        <w:rPr>
          <w:rFonts w:ascii="Cambria" w:hAnsi="Cambria"/>
          <w:lang w:val="sq-AL"/>
        </w:rPr>
        <w:t>shte miratuar me 4 nentor 1950. Konventa Evropiane ka r</w:t>
      </w:r>
      <w:r w:rsidRPr="0022448B">
        <w:rPr>
          <w:rFonts w:ascii="Cambria" w:hAnsi="Cambria"/>
          <w:lang w:val="sq-AL"/>
        </w:rPr>
        <w:t>ë</w:t>
      </w:r>
      <w:r w:rsidRPr="002441D8">
        <w:rPr>
          <w:rFonts w:ascii="Cambria" w:hAnsi="Cambria"/>
          <w:lang w:val="sq-AL"/>
        </w:rPr>
        <w:t>nd</w:t>
      </w:r>
      <w:r w:rsidRPr="0022448B">
        <w:rPr>
          <w:rFonts w:ascii="Cambria" w:hAnsi="Cambria"/>
          <w:lang w:val="sq-AL"/>
        </w:rPr>
        <w:t>ë</w:t>
      </w:r>
      <w:r w:rsidRPr="002441D8">
        <w:rPr>
          <w:rFonts w:ascii="Cambria" w:hAnsi="Cambria"/>
          <w:lang w:val="sq-AL"/>
        </w:rPr>
        <w:t>si shum t</w:t>
      </w:r>
      <w:r w:rsidRPr="0022448B">
        <w:rPr>
          <w:rFonts w:ascii="Cambria" w:hAnsi="Cambria"/>
          <w:lang w:val="sq-AL"/>
        </w:rPr>
        <w:t>ë</w:t>
      </w:r>
      <w:r w:rsidRPr="002441D8">
        <w:rPr>
          <w:rFonts w:ascii="Cambria" w:hAnsi="Cambria"/>
          <w:lang w:val="sq-AL"/>
        </w:rPr>
        <w:t xml:space="preserve"> madhe, ngase </w:t>
      </w:r>
      <w:r w:rsidRPr="0022448B">
        <w:rPr>
          <w:rFonts w:ascii="Cambria" w:hAnsi="Cambria"/>
          <w:lang w:val="sq-AL"/>
        </w:rPr>
        <w:t>ë</w:t>
      </w:r>
      <w:r w:rsidRPr="002441D8">
        <w:rPr>
          <w:rFonts w:ascii="Cambria" w:hAnsi="Cambria"/>
          <w:lang w:val="sq-AL"/>
        </w:rPr>
        <w:t>sh</w:t>
      </w:r>
      <w:r>
        <w:rPr>
          <w:rFonts w:ascii="Cambria" w:hAnsi="Cambria"/>
          <w:lang w:val="sq-AL"/>
        </w:rPr>
        <w:t>t</w:t>
      </w:r>
      <w:r w:rsidRPr="0022448B">
        <w:rPr>
          <w:rFonts w:ascii="Cambria" w:hAnsi="Cambria"/>
          <w:lang w:val="sq-AL"/>
        </w:rPr>
        <w:t>ë</w:t>
      </w:r>
      <w:r w:rsidRPr="002441D8">
        <w:rPr>
          <w:rFonts w:ascii="Cambria" w:hAnsi="Cambria"/>
          <w:lang w:val="sq-AL"/>
        </w:rPr>
        <w:t xml:space="preserve"> dokumenti i par</w:t>
      </w:r>
      <w:r w:rsidRPr="0022448B">
        <w:rPr>
          <w:rFonts w:ascii="Cambria" w:hAnsi="Cambria"/>
          <w:lang w:val="sq-AL"/>
        </w:rPr>
        <w:t>ë</w:t>
      </w:r>
      <w:r w:rsidRPr="002441D8">
        <w:rPr>
          <w:rFonts w:ascii="Cambria" w:hAnsi="Cambria"/>
          <w:lang w:val="sq-AL"/>
        </w:rPr>
        <w:t xml:space="preserve"> q</w:t>
      </w:r>
      <w:r w:rsidRPr="0022448B">
        <w:rPr>
          <w:rFonts w:ascii="Cambria" w:hAnsi="Cambria"/>
          <w:lang w:val="sq-AL"/>
        </w:rPr>
        <w:t>ë</w:t>
      </w:r>
      <w:r>
        <w:rPr>
          <w:rFonts w:ascii="Cambria" w:hAnsi="Cambria"/>
          <w:lang w:val="sq-AL"/>
        </w:rPr>
        <w:t xml:space="preserve"> </w:t>
      </w:r>
      <w:r w:rsidRPr="002441D8">
        <w:rPr>
          <w:rFonts w:ascii="Cambria" w:hAnsi="Cambria"/>
          <w:lang w:val="sq-AL"/>
        </w:rPr>
        <w:t>rregullat deklarative i ka shnd</w:t>
      </w:r>
      <w:r w:rsidRPr="0022448B">
        <w:rPr>
          <w:rFonts w:ascii="Cambria" w:hAnsi="Cambria"/>
          <w:lang w:val="sq-AL"/>
        </w:rPr>
        <w:t>ë</w:t>
      </w:r>
      <w:r w:rsidRPr="002441D8">
        <w:rPr>
          <w:rFonts w:ascii="Cambria" w:hAnsi="Cambria"/>
          <w:lang w:val="sq-AL"/>
        </w:rPr>
        <w:t>rruar n</w:t>
      </w:r>
      <w:r w:rsidRPr="0022448B">
        <w:rPr>
          <w:rFonts w:ascii="Cambria" w:hAnsi="Cambria"/>
          <w:lang w:val="sq-AL"/>
        </w:rPr>
        <w:t>ë</w:t>
      </w:r>
      <w:r w:rsidRPr="002441D8">
        <w:rPr>
          <w:rFonts w:ascii="Cambria" w:hAnsi="Cambria"/>
          <w:lang w:val="sq-AL"/>
        </w:rPr>
        <w:t xml:space="preserve"> rregulla kontraktuese, ka parapar</w:t>
      </w:r>
      <w:r w:rsidRPr="0022448B">
        <w:rPr>
          <w:rFonts w:ascii="Cambria" w:hAnsi="Cambria"/>
          <w:lang w:val="sq-AL"/>
        </w:rPr>
        <w:t>ë</w:t>
      </w:r>
      <w:r w:rsidRPr="002441D8">
        <w:rPr>
          <w:rFonts w:ascii="Cambria" w:hAnsi="Cambria"/>
          <w:lang w:val="sq-AL"/>
        </w:rPr>
        <w:t xml:space="preserve"> nj</w:t>
      </w:r>
      <w:r w:rsidRPr="0022448B">
        <w:rPr>
          <w:rFonts w:ascii="Cambria" w:hAnsi="Cambria"/>
          <w:lang w:val="sq-AL"/>
        </w:rPr>
        <w:t>ë</w:t>
      </w:r>
      <w:r>
        <w:rPr>
          <w:rFonts w:ascii="Cambria" w:hAnsi="Cambria"/>
          <w:lang w:val="sq-AL"/>
        </w:rPr>
        <w:t xml:space="preserve"> </w:t>
      </w:r>
      <w:r w:rsidRPr="002441D8">
        <w:rPr>
          <w:rFonts w:ascii="Cambria" w:hAnsi="Cambria"/>
          <w:lang w:val="sq-AL"/>
        </w:rPr>
        <w:t>mekaniz</w:t>
      </w:r>
      <w:r w:rsidRPr="0022448B">
        <w:rPr>
          <w:rFonts w:ascii="Cambria" w:hAnsi="Cambria"/>
          <w:lang w:val="sq-AL"/>
        </w:rPr>
        <w:t>ë</w:t>
      </w:r>
      <w:r w:rsidRPr="002441D8">
        <w:rPr>
          <w:rFonts w:ascii="Cambria" w:hAnsi="Cambria"/>
          <w:lang w:val="sq-AL"/>
        </w:rPr>
        <w:t>m i cili ka p</w:t>
      </w:r>
      <w:r w:rsidRPr="0022448B">
        <w:rPr>
          <w:rFonts w:ascii="Cambria" w:hAnsi="Cambria"/>
          <w:lang w:val="sq-AL"/>
        </w:rPr>
        <w:t>ë</w:t>
      </w:r>
      <w:r w:rsidRPr="002441D8">
        <w:rPr>
          <w:rFonts w:ascii="Cambria" w:hAnsi="Cambria"/>
          <w:lang w:val="sq-AL"/>
        </w:rPr>
        <w:t>r t</w:t>
      </w:r>
      <w:r w:rsidRPr="0022448B">
        <w:rPr>
          <w:rFonts w:ascii="Cambria" w:hAnsi="Cambria"/>
          <w:lang w:val="sq-AL"/>
        </w:rPr>
        <w:t>ë</w:t>
      </w:r>
      <w:r w:rsidRPr="002441D8">
        <w:rPr>
          <w:rFonts w:ascii="Cambria" w:hAnsi="Cambria"/>
          <w:lang w:val="sq-AL"/>
        </w:rPr>
        <w:t xml:space="preserve"> siguruar zbatimin e t</w:t>
      </w:r>
      <w:r w:rsidRPr="0022448B">
        <w:rPr>
          <w:rFonts w:ascii="Cambria" w:hAnsi="Cambria"/>
          <w:lang w:val="sq-AL"/>
        </w:rPr>
        <w:t>ë</w:t>
      </w:r>
      <w:r w:rsidRPr="002441D8">
        <w:rPr>
          <w:rFonts w:ascii="Cambria" w:hAnsi="Cambria"/>
          <w:lang w:val="sq-AL"/>
        </w:rPr>
        <w:t xml:space="preserve"> drejtave dhe lirive themelore t</w:t>
      </w:r>
      <w:r w:rsidRPr="0022448B">
        <w:rPr>
          <w:rFonts w:ascii="Cambria" w:hAnsi="Cambria"/>
          <w:lang w:val="sq-AL"/>
        </w:rPr>
        <w:t>ë</w:t>
      </w:r>
      <w:r w:rsidRPr="002441D8">
        <w:rPr>
          <w:rFonts w:ascii="Cambria" w:hAnsi="Cambria"/>
          <w:lang w:val="sq-AL"/>
        </w:rPr>
        <w:t xml:space="preserve"> nejriut nd</w:t>
      </w:r>
      <w:r w:rsidRPr="0022448B">
        <w:rPr>
          <w:rFonts w:ascii="Cambria" w:hAnsi="Cambria"/>
          <w:lang w:val="sq-AL"/>
        </w:rPr>
        <w:t>ë</w:t>
      </w:r>
      <w:r w:rsidRPr="002441D8">
        <w:rPr>
          <w:rFonts w:ascii="Cambria" w:hAnsi="Cambria"/>
          <w:lang w:val="sq-AL"/>
        </w:rPr>
        <w:t>rmejt shum</w:t>
      </w:r>
      <w:r w:rsidRPr="0022448B">
        <w:rPr>
          <w:rFonts w:ascii="Cambria" w:hAnsi="Cambria"/>
          <w:lang w:val="sq-AL"/>
        </w:rPr>
        <w:t>ë</w:t>
      </w:r>
      <w:r w:rsidRPr="002441D8">
        <w:rPr>
          <w:rFonts w:ascii="Cambria" w:hAnsi="Cambria"/>
          <w:lang w:val="sq-AL"/>
        </w:rPr>
        <w:t xml:space="preserve"> subjekteve t</w:t>
      </w:r>
      <w:r w:rsidRPr="0022448B">
        <w:rPr>
          <w:rFonts w:ascii="Cambria" w:hAnsi="Cambria"/>
          <w:lang w:val="sq-AL"/>
        </w:rPr>
        <w:t>ë</w:t>
      </w:r>
      <w:r w:rsidRPr="002441D8">
        <w:rPr>
          <w:rFonts w:ascii="Cambria" w:hAnsi="Cambria"/>
          <w:lang w:val="sq-AL"/>
        </w:rPr>
        <w:t xml:space="preserve"> nj</w:t>
      </w:r>
      <w:r w:rsidRPr="0022448B">
        <w:rPr>
          <w:rFonts w:ascii="Cambria" w:hAnsi="Cambria"/>
          <w:lang w:val="sq-AL"/>
        </w:rPr>
        <w:t>ë</w:t>
      </w:r>
      <w:r w:rsidRPr="002441D8">
        <w:rPr>
          <w:rFonts w:ascii="Cambria" w:hAnsi="Cambria"/>
          <w:lang w:val="sq-AL"/>
        </w:rPr>
        <w:t xml:space="preserve"> regjioni, dhe n</w:t>
      </w:r>
      <w:r w:rsidRPr="0022448B">
        <w:rPr>
          <w:rFonts w:ascii="Cambria" w:hAnsi="Cambria"/>
          <w:lang w:val="sq-AL"/>
        </w:rPr>
        <w:t>ë</w:t>
      </w:r>
      <w:r w:rsidRPr="002441D8">
        <w:rPr>
          <w:rFonts w:ascii="Cambria" w:hAnsi="Cambria"/>
          <w:lang w:val="sq-AL"/>
        </w:rPr>
        <w:t xml:space="preserve"> fund hyrja n</w:t>
      </w:r>
      <w:r w:rsidRPr="0022448B">
        <w:rPr>
          <w:rFonts w:ascii="Cambria" w:hAnsi="Cambria"/>
          <w:lang w:val="sq-AL"/>
        </w:rPr>
        <w:t>ë</w:t>
      </w:r>
      <w:r w:rsidRPr="002441D8">
        <w:rPr>
          <w:rFonts w:ascii="Cambria" w:hAnsi="Cambria"/>
          <w:lang w:val="sq-AL"/>
        </w:rPr>
        <w:t xml:space="preserve"> K</w:t>
      </w:r>
      <w:r w:rsidRPr="0022448B">
        <w:rPr>
          <w:rFonts w:ascii="Cambria" w:hAnsi="Cambria"/>
          <w:lang w:val="sq-AL"/>
        </w:rPr>
        <w:t>ë</w:t>
      </w:r>
      <w:r w:rsidRPr="002441D8">
        <w:rPr>
          <w:rFonts w:ascii="Cambria" w:hAnsi="Cambria"/>
          <w:lang w:val="sq-AL"/>
        </w:rPr>
        <w:t>shillin e Evrop</w:t>
      </w:r>
      <w:r w:rsidRPr="0022448B">
        <w:rPr>
          <w:rFonts w:ascii="Cambria" w:hAnsi="Cambria"/>
          <w:lang w:val="sq-AL"/>
        </w:rPr>
        <w:t>ë</w:t>
      </w:r>
      <w:r w:rsidRPr="002441D8">
        <w:rPr>
          <w:rFonts w:ascii="Cambria" w:hAnsi="Cambria"/>
          <w:lang w:val="sq-AL"/>
        </w:rPr>
        <w:t>s kusht</w:t>
      </w:r>
      <w:r w:rsidRPr="0022448B">
        <w:rPr>
          <w:rFonts w:ascii="Cambria" w:hAnsi="Cambria"/>
          <w:lang w:val="sq-AL"/>
        </w:rPr>
        <w:t>ë</w:t>
      </w:r>
      <w:r w:rsidRPr="002441D8">
        <w:rPr>
          <w:rFonts w:ascii="Cambria" w:hAnsi="Cambria"/>
          <w:lang w:val="sq-AL"/>
        </w:rPr>
        <w:t>zoeht me repektimin e t</w:t>
      </w:r>
      <w:r w:rsidRPr="0022448B">
        <w:rPr>
          <w:rFonts w:ascii="Cambria" w:hAnsi="Cambria"/>
          <w:lang w:val="sq-AL"/>
        </w:rPr>
        <w:t>ë</w:t>
      </w:r>
      <w:r w:rsidRPr="002441D8">
        <w:rPr>
          <w:rFonts w:ascii="Cambria" w:hAnsi="Cambria"/>
          <w:lang w:val="sq-AL"/>
        </w:rPr>
        <w:t xml:space="preserve"> drejta</w:t>
      </w:r>
      <w:r>
        <w:rPr>
          <w:rFonts w:ascii="Cambria" w:hAnsi="Cambria"/>
          <w:lang w:val="sq-AL"/>
        </w:rPr>
        <w:t>ve</w:t>
      </w:r>
      <w:r w:rsidRPr="002441D8">
        <w:rPr>
          <w:rFonts w:ascii="Cambria" w:hAnsi="Cambria"/>
          <w:lang w:val="sq-AL"/>
        </w:rPr>
        <w:t xml:space="preserve"> t</w:t>
      </w:r>
      <w:r w:rsidRPr="0022448B">
        <w:rPr>
          <w:rFonts w:ascii="Cambria" w:hAnsi="Cambria"/>
          <w:lang w:val="sq-AL"/>
        </w:rPr>
        <w:t>ë</w:t>
      </w:r>
      <w:r w:rsidRPr="002441D8">
        <w:rPr>
          <w:rFonts w:ascii="Cambria" w:hAnsi="Cambria"/>
          <w:lang w:val="sq-AL"/>
        </w:rPr>
        <w:t xml:space="preserve"> njeriut.</w:t>
      </w:r>
      <w:r w:rsidRPr="002441D8">
        <w:rPr>
          <w:rFonts w:ascii="Cambria" w:hAnsi="Cambria"/>
          <w:lang w:val="sq-AL"/>
        </w:rPr>
        <w:br/>
      </w:r>
      <w:r>
        <w:rPr>
          <w:rFonts w:ascii="Cambria" w:hAnsi="Cambria"/>
          <w:lang w:val="sq-AL"/>
        </w:rPr>
        <w:t xml:space="preserve">  </w:t>
      </w:r>
      <w:r w:rsidRPr="002441D8">
        <w:rPr>
          <w:rFonts w:ascii="Cambria" w:hAnsi="Cambria"/>
          <w:lang w:val="sq-AL"/>
        </w:rPr>
        <w:t>Konventa evropiane p</w:t>
      </w:r>
      <w:r w:rsidRPr="0022448B">
        <w:rPr>
          <w:rFonts w:ascii="Cambria" w:hAnsi="Cambria"/>
          <w:lang w:val="sq-AL"/>
        </w:rPr>
        <w:t>ë</w:t>
      </w:r>
      <w:r w:rsidRPr="002441D8">
        <w:rPr>
          <w:rFonts w:ascii="Cambria" w:hAnsi="Cambria"/>
          <w:lang w:val="sq-AL"/>
        </w:rPr>
        <w:t>rmban 10 t</w:t>
      </w:r>
      <w:r w:rsidRPr="0022448B">
        <w:rPr>
          <w:rFonts w:ascii="Cambria" w:hAnsi="Cambria"/>
          <w:lang w:val="sq-AL"/>
        </w:rPr>
        <w:t>ë</w:t>
      </w:r>
      <w:r w:rsidRPr="002441D8">
        <w:rPr>
          <w:rFonts w:ascii="Cambria" w:hAnsi="Cambria"/>
          <w:lang w:val="sq-AL"/>
        </w:rPr>
        <w:t xml:space="preserve"> drejta q</w:t>
      </w:r>
      <w:r w:rsidRPr="0022448B">
        <w:rPr>
          <w:rFonts w:ascii="Cambria" w:hAnsi="Cambria"/>
          <w:lang w:val="sq-AL"/>
        </w:rPr>
        <w:t>ë</w:t>
      </w:r>
      <w:r w:rsidRPr="002441D8">
        <w:rPr>
          <w:rFonts w:ascii="Cambria" w:hAnsi="Cambria"/>
          <w:lang w:val="sq-AL"/>
        </w:rPr>
        <w:t xml:space="preserve"> kan</w:t>
      </w:r>
      <w:r w:rsidRPr="0022448B">
        <w:rPr>
          <w:rFonts w:ascii="Cambria" w:hAnsi="Cambria"/>
          <w:lang w:val="sq-AL"/>
        </w:rPr>
        <w:t>ë</w:t>
      </w:r>
      <w:r w:rsidRPr="002441D8">
        <w:rPr>
          <w:rFonts w:ascii="Cambria" w:hAnsi="Cambria"/>
          <w:lang w:val="sq-AL"/>
        </w:rPr>
        <w:t xml:space="preserve"> qen</w:t>
      </w:r>
      <w:r w:rsidRPr="0022448B">
        <w:rPr>
          <w:rFonts w:ascii="Cambria" w:hAnsi="Cambria"/>
          <w:lang w:val="sq-AL"/>
        </w:rPr>
        <w:t>ë</w:t>
      </w:r>
      <w:r w:rsidRPr="002441D8">
        <w:rPr>
          <w:rFonts w:ascii="Cambria" w:hAnsi="Cambria"/>
          <w:lang w:val="sq-AL"/>
        </w:rPr>
        <w:t xml:space="preserve"> t</w:t>
      </w:r>
      <w:r w:rsidRPr="0022448B">
        <w:rPr>
          <w:rFonts w:ascii="Cambria" w:hAnsi="Cambria"/>
          <w:lang w:val="sq-AL"/>
        </w:rPr>
        <w:t>ë</w:t>
      </w:r>
      <w:r w:rsidRPr="002441D8">
        <w:rPr>
          <w:rFonts w:ascii="Cambria" w:hAnsi="Cambria"/>
          <w:lang w:val="sq-AL"/>
        </w:rPr>
        <w:t xml:space="preserve"> parapara n</w:t>
      </w:r>
      <w:r w:rsidRPr="0022448B">
        <w:rPr>
          <w:rFonts w:ascii="Cambria" w:hAnsi="Cambria"/>
          <w:lang w:val="sq-AL"/>
        </w:rPr>
        <w:t>ë</w:t>
      </w:r>
      <w:r w:rsidRPr="002441D8">
        <w:rPr>
          <w:rFonts w:ascii="Cambria" w:hAnsi="Cambria"/>
          <w:lang w:val="sq-AL"/>
        </w:rPr>
        <w:t xml:space="preserve"> Deklarat</w:t>
      </w:r>
      <w:r w:rsidRPr="0022448B">
        <w:rPr>
          <w:rFonts w:ascii="Cambria" w:hAnsi="Cambria"/>
          <w:lang w:val="sq-AL"/>
        </w:rPr>
        <w:t>ë</w:t>
      </w:r>
      <w:r w:rsidRPr="002441D8">
        <w:rPr>
          <w:rFonts w:ascii="Cambria" w:hAnsi="Cambria"/>
          <w:lang w:val="sq-AL"/>
        </w:rPr>
        <w:t>n e P</w:t>
      </w:r>
      <w:r w:rsidRPr="0022448B">
        <w:rPr>
          <w:rFonts w:ascii="Cambria" w:hAnsi="Cambria"/>
          <w:lang w:val="sq-AL"/>
        </w:rPr>
        <w:t>ë</w:t>
      </w:r>
      <w:r w:rsidRPr="002441D8">
        <w:rPr>
          <w:rFonts w:ascii="Cambria" w:hAnsi="Cambria"/>
          <w:lang w:val="sq-AL"/>
        </w:rPr>
        <w:t>rgj</w:t>
      </w:r>
      <w:r>
        <w:rPr>
          <w:rFonts w:ascii="Cambria" w:hAnsi="Cambria"/>
          <w:lang w:val="sq-AL"/>
        </w:rPr>
        <w:t>ithshme</w:t>
      </w:r>
      <w:r w:rsidRPr="002441D8">
        <w:rPr>
          <w:rFonts w:ascii="Cambria" w:hAnsi="Cambria"/>
          <w:lang w:val="sq-AL"/>
        </w:rPr>
        <w:t xml:space="preserve"> p</w:t>
      </w:r>
      <w:r w:rsidRPr="0022448B">
        <w:rPr>
          <w:rFonts w:ascii="Cambria" w:hAnsi="Cambria"/>
          <w:lang w:val="sq-AL"/>
        </w:rPr>
        <w:t>ë</w:t>
      </w:r>
      <w:r w:rsidRPr="002441D8">
        <w:rPr>
          <w:rFonts w:ascii="Cambria" w:hAnsi="Cambria"/>
          <w:lang w:val="sq-AL"/>
        </w:rPr>
        <w:t>r t</w:t>
      </w:r>
      <w:r w:rsidRPr="0022448B">
        <w:rPr>
          <w:rFonts w:ascii="Cambria" w:hAnsi="Cambria"/>
          <w:lang w:val="sq-AL"/>
        </w:rPr>
        <w:t>ë</w:t>
      </w:r>
      <w:r w:rsidRPr="002441D8">
        <w:rPr>
          <w:rFonts w:ascii="Cambria" w:hAnsi="Cambria"/>
          <w:lang w:val="sq-AL"/>
        </w:rPr>
        <w:t xml:space="preserve"> drejtat e njeriut, t</w:t>
      </w:r>
      <w:r w:rsidRPr="0022448B">
        <w:rPr>
          <w:rFonts w:ascii="Cambria" w:hAnsi="Cambria"/>
          <w:lang w:val="sq-AL"/>
        </w:rPr>
        <w:t>ë</w:t>
      </w:r>
      <w:r w:rsidRPr="002441D8">
        <w:rPr>
          <w:rFonts w:ascii="Cambria" w:hAnsi="Cambria"/>
          <w:lang w:val="sq-AL"/>
        </w:rPr>
        <w:t xml:space="preserve"> cilat n</w:t>
      </w:r>
      <w:r w:rsidRPr="0022448B">
        <w:rPr>
          <w:rFonts w:ascii="Cambria" w:hAnsi="Cambria"/>
          <w:lang w:val="sq-AL"/>
        </w:rPr>
        <w:t>ë</w:t>
      </w:r>
      <w:r w:rsidRPr="002441D8">
        <w:rPr>
          <w:rFonts w:ascii="Cambria" w:hAnsi="Cambria"/>
          <w:lang w:val="sq-AL"/>
        </w:rPr>
        <w:t xml:space="preserve"> esenc i takojne grupit t</w:t>
      </w:r>
      <w:r w:rsidRPr="0022448B">
        <w:rPr>
          <w:rFonts w:ascii="Cambria" w:hAnsi="Cambria"/>
          <w:lang w:val="sq-AL"/>
        </w:rPr>
        <w:t>ë</w:t>
      </w:r>
      <w:r w:rsidRPr="002441D8">
        <w:rPr>
          <w:rFonts w:ascii="Cambria" w:hAnsi="Cambria"/>
          <w:lang w:val="sq-AL"/>
        </w:rPr>
        <w:t xml:space="preserve"> t</w:t>
      </w:r>
      <w:r w:rsidRPr="0022448B">
        <w:rPr>
          <w:rFonts w:ascii="Cambria" w:hAnsi="Cambria"/>
          <w:lang w:val="sq-AL"/>
        </w:rPr>
        <w:t>ë</w:t>
      </w:r>
      <w:r w:rsidRPr="002441D8">
        <w:rPr>
          <w:rFonts w:ascii="Cambria" w:hAnsi="Cambria"/>
          <w:lang w:val="sq-AL"/>
        </w:rPr>
        <w:t xml:space="preserve"> drejtave dhe lirive tradicionale civile e politike. Me Konvent</w:t>
      </w:r>
      <w:r w:rsidRPr="0022448B">
        <w:rPr>
          <w:rFonts w:ascii="Cambria" w:hAnsi="Cambria"/>
          <w:lang w:val="sq-AL"/>
        </w:rPr>
        <w:t>ë</w:t>
      </w:r>
      <w:r w:rsidRPr="002441D8">
        <w:rPr>
          <w:rFonts w:ascii="Cambria" w:hAnsi="Cambria"/>
          <w:lang w:val="sq-AL"/>
        </w:rPr>
        <w:t xml:space="preserve"> </w:t>
      </w:r>
      <w:r>
        <w:rPr>
          <w:rFonts w:ascii="Cambria" w:hAnsi="Cambria"/>
          <w:lang w:val="sq-AL"/>
        </w:rPr>
        <w:t>ç</w:t>
      </w:r>
      <w:r w:rsidRPr="002441D8">
        <w:rPr>
          <w:rFonts w:ascii="Cambria" w:hAnsi="Cambria"/>
          <w:lang w:val="sq-AL"/>
        </w:rPr>
        <w:t>dokujt brenda juridiksionit t</w:t>
      </w:r>
      <w:r w:rsidRPr="0022448B">
        <w:rPr>
          <w:rFonts w:ascii="Cambria" w:hAnsi="Cambria"/>
          <w:lang w:val="sq-AL"/>
        </w:rPr>
        <w:t>ë</w:t>
      </w:r>
      <w:r w:rsidRPr="002441D8">
        <w:rPr>
          <w:rFonts w:ascii="Cambria" w:hAnsi="Cambria"/>
          <w:lang w:val="sq-AL"/>
        </w:rPr>
        <w:t xml:space="preserve"> k</w:t>
      </w:r>
      <w:r w:rsidRPr="0022448B">
        <w:rPr>
          <w:rFonts w:ascii="Cambria" w:hAnsi="Cambria"/>
          <w:lang w:val="sq-AL"/>
        </w:rPr>
        <w:t>ë</w:t>
      </w:r>
      <w:r w:rsidRPr="002441D8">
        <w:rPr>
          <w:rFonts w:ascii="Cambria" w:hAnsi="Cambria"/>
          <w:lang w:val="sq-AL"/>
        </w:rPr>
        <w:t>tyre shteteve i garanto</w:t>
      </w:r>
      <w:r>
        <w:rPr>
          <w:rFonts w:ascii="Cambria" w:hAnsi="Cambria"/>
          <w:lang w:val="sq-AL"/>
        </w:rPr>
        <w:t>h</w:t>
      </w:r>
      <w:r w:rsidRPr="002441D8">
        <w:rPr>
          <w:rFonts w:ascii="Cambria" w:hAnsi="Cambria"/>
          <w:lang w:val="sq-AL"/>
        </w:rPr>
        <w:t>et: siguria personale, liria nga skllav</w:t>
      </w:r>
      <w:r w:rsidRPr="0022448B">
        <w:rPr>
          <w:rFonts w:ascii="Cambria" w:hAnsi="Cambria"/>
          <w:lang w:val="sq-AL"/>
        </w:rPr>
        <w:t>ë</w:t>
      </w:r>
      <w:r w:rsidRPr="002441D8">
        <w:rPr>
          <w:rFonts w:ascii="Cambria" w:hAnsi="Cambria"/>
          <w:lang w:val="sq-AL"/>
        </w:rPr>
        <w:t>rimi ose nga gjendja e ngjashme me skllav</w:t>
      </w:r>
      <w:r w:rsidRPr="0022448B">
        <w:rPr>
          <w:rFonts w:ascii="Cambria" w:hAnsi="Cambria"/>
          <w:lang w:val="sq-AL"/>
        </w:rPr>
        <w:t>ë</w:t>
      </w:r>
      <w:r w:rsidRPr="002441D8">
        <w:rPr>
          <w:rFonts w:ascii="Cambria" w:hAnsi="Cambria"/>
          <w:lang w:val="sq-AL"/>
        </w:rPr>
        <w:t>ri, liria nga bur</w:t>
      </w:r>
      <w:r>
        <w:rPr>
          <w:rFonts w:ascii="Cambria" w:hAnsi="Cambria"/>
          <w:lang w:val="sq-AL"/>
        </w:rPr>
        <w:t>g</w:t>
      </w:r>
      <w:r w:rsidRPr="002441D8">
        <w:rPr>
          <w:rFonts w:ascii="Cambria" w:hAnsi="Cambria"/>
          <w:lang w:val="sq-AL"/>
        </w:rPr>
        <w:t>imi arbitrar, paraburgimi apo p</w:t>
      </w:r>
      <w:r w:rsidRPr="0022448B">
        <w:rPr>
          <w:rFonts w:ascii="Cambria" w:hAnsi="Cambria"/>
          <w:lang w:val="sq-AL"/>
        </w:rPr>
        <w:t>ë</w:t>
      </w:r>
      <w:r w:rsidRPr="002441D8">
        <w:rPr>
          <w:rFonts w:ascii="Cambria" w:hAnsi="Cambria"/>
          <w:lang w:val="sq-AL"/>
        </w:rPr>
        <w:t>rjashtimi, liria nga p</w:t>
      </w:r>
      <w:r w:rsidRPr="0022448B">
        <w:rPr>
          <w:rFonts w:ascii="Cambria" w:hAnsi="Cambria"/>
          <w:lang w:val="sq-AL"/>
        </w:rPr>
        <w:t>ë</w:t>
      </w:r>
      <w:r w:rsidRPr="002441D8">
        <w:rPr>
          <w:rFonts w:ascii="Cambria" w:hAnsi="Cambria"/>
          <w:lang w:val="sq-AL"/>
        </w:rPr>
        <w:t>rzierja arbitrare n</w:t>
      </w:r>
      <w:r w:rsidRPr="0022448B">
        <w:rPr>
          <w:rFonts w:ascii="Cambria" w:hAnsi="Cambria"/>
          <w:lang w:val="sq-AL"/>
        </w:rPr>
        <w:t>ë</w:t>
      </w:r>
      <w:r>
        <w:rPr>
          <w:rFonts w:ascii="Cambria" w:hAnsi="Cambria"/>
          <w:lang w:val="sq-AL"/>
        </w:rPr>
        <w:t xml:space="preserve"> </w:t>
      </w:r>
      <w:r w:rsidRPr="002441D8">
        <w:rPr>
          <w:rFonts w:ascii="Cambria" w:hAnsi="Cambria"/>
          <w:lang w:val="sq-AL"/>
        </w:rPr>
        <w:t>j</w:t>
      </w:r>
      <w:r>
        <w:rPr>
          <w:rFonts w:ascii="Cambria" w:hAnsi="Cambria"/>
          <w:lang w:val="sq-AL"/>
        </w:rPr>
        <w:t>e</w:t>
      </w:r>
      <w:r w:rsidRPr="002441D8">
        <w:rPr>
          <w:rFonts w:ascii="Cambria" w:hAnsi="Cambria"/>
          <w:lang w:val="sq-AL"/>
        </w:rPr>
        <w:t>t</w:t>
      </w:r>
      <w:r w:rsidRPr="0022448B">
        <w:rPr>
          <w:rFonts w:ascii="Cambria" w:hAnsi="Cambria"/>
          <w:lang w:val="sq-AL"/>
        </w:rPr>
        <w:t>ë</w:t>
      </w:r>
      <w:r w:rsidRPr="002441D8">
        <w:rPr>
          <w:rFonts w:ascii="Cambria" w:hAnsi="Cambria"/>
          <w:lang w:val="sq-AL"/>
        </w:rPr>
        <w:t>n private dhe n</w:t>
      </w:r>
      <w:r w:rsidRPr="0022448B">
        <w:rPr>
          <w:rFonts w:ascii="Cambria" w:hAnsi="Cambria"/>
          <w:lang w:val="sq-AL"/>
        </w:rPr>
        <w:t>ë</w:t>
      </w:r>
      <w:r w:rsidRPr="002441D8">
        <w:rPr>
          <w:rFonts w:ascii="Cambria" w:hAnsi="Cambria"/>
          <w:lang w:val="sq-AL"/>
        </w:rPr>
        <w:t xml:space="preserve"> familje, banes dhe korrespondenc</w:t>
      </w:r>
      <w:r w:rsidRPr="0022448B">
        <w:rPr>
          <w:rFonts w:ascii="Cambria" w:hAnsi="Cambria"/>
          <w:lang w:val="sq-AL"/>
        </w:rPr>
        <w:t>ë</w:t>
      </w:r>
      <w:r w:rsidRPr="002441D8">
        <w:rPr>
          <w:rFonts w:ascii="Cambria" w:hAnsi="Cambria"/>
          <w:lang w:val="sq-AL"/>
        </w:rPr>
        <w:t>, liria e bindjes, mendimit e fes</w:t>
      </w:r>
      <w:r w:rsidRPr="0022448B">
        <w:rPr>
          <w:rFonts w:ascii="Cambria" w:hAnsi="Cambria"/>
          <w:lang w:val="sq-AL"/>
        </w:rPr>
        <w:t>ë</w:t>
      </w:r>
      <w:r w:rsidRPr="002441D8">
        <w:rPr>
          <w:rFonts w:ascii="Cambria" w:hAnsi="Cambria"/>
          <w:lang w:val="sq-AL"/>
        </w:rPr>
        <w:t>, etj.</w:t>
      </w:r>
      <w:r w:rsidRPr="002441D8">
        <w:rPr>
          <w:rFonts w:ascii="Cambria" w:hAnsi="Cambria"/>
          <w:lang w:val="sq-AL"/>
        </w:rPr>
        <w:br/>
      </w:r>
      <w:r>
        <w:rPr>
          <w:rFonts w:ascii="Cambria" w:hAnsi="Cambria"/>
          <w:lang w:val="sq-AL"/>
        </w:rPr>
        <w:t xml:space="preserve">  </w:t>
      </w:r>
      <w:r w:rsidRPr="002441D8">
        <w:rPr>
          <w:rFonts w:ascii="Cambria" w:hAnsi="Cambria"/>
          <w:lang w:val="sq-AL"/>
        </w:rPr>
        <w:t>N</w:t>
      </w:r>
      <w:r w:rsidRPr="0022448B">
        <w:rPr>
          <w:rFonts w:ascii="Cambria" w:hAnsi="Cambria"/>
          <w:lang w:val="sq-AL"/>
        </w:rPr>
        <w:t>ë</w:t>
      </w:r>
      <w:r w:rsidRPr="002441D8">
        <w:rPr>
          <w:rFonts w:ascii="Cambria" w:hAnsi="Cambria"/>
          <w:lang w:val="sq-AL"/>
        </w:rPr>
        <w:t xml:space="preserve"> konvent</w:t>
      </w:r>
      <w:r w:rsidRPr="0022448B">
        <w:rPr>
          <w:rFonts w:ascii="Cambria" w:hAnsi="Cambria"/>
          <w:lang w:val="sq-AL"/>
        </w:rPr>
        <w:t>ë</w:t>
      </w:r>
      <w:r w:rsidRPr="002441D8">
        <w:rPr>
          <w:rFonts w:ascii="Cambria" w:hAnsi="Cambria"/>
          <w:lang w:val="sq-AL"/>
        </w:rPr>
        <w:t xml:space="preserve"> </w:t>
      </w:r>
      <w:r w:rsidRPr="0022448B">
        <w:rPr>
          <w:rFonts w:ascii="Cambria" w:hAnsi="Cambria"/>
          <w:lang w:val="sq-AL"/>
        </w:rPr>
        <w:t>ë</w:t>
      </w:r>
      <w:r w:rsidRPr="002441D8">
        <w:rPr>
          <w:rFonts w:ascii="Cambria" w:hAnsi="Cambria"/>
          <w:lang w:val="sq-AL"/>
        </w:rPr>
        <w:t>sht</w:t>
      </w:r>
      <w:r w:rsidRPr="0022448B">
        <w:rPr>
          <w:rFonts w:ascii="Cambria" w:hAnsi="Cambria"/>
          <w:lang w:val="sq-AL"/>
        </w:rPr>
        <w:t>ë</w:t>
      </w:r>
      <w:r w:rsidRPr="002441D8">
        <w:rPr>
          <w:rFonts w:ascii="Cambria" w:hAnsi="Cambria"/>
          <w:lang w:val="sq-AL"/>
        </w:rPr>
        <w:t xml:space="preserve"> parapar</w:t>
      </w:r>
      <w:r w:rsidRPr="0022448B">
        <w:rPr>
          <w:rFonts w:ascii="Cambria" w:hAnsi="Cambria"/>
          <w:lang w:val="sq-AL"/>
        </w:rPr>
        <w:t>ë</w:t>
      </w:r>
      <w:r w:rsidRPr="002441D8">
        <w:rPr>
          <w:rFonts w:ascii="Cambria" w:hAnsi="Cambria"/>
          <w:lang w:val="sq-AL"/>
        </w:rPr>
        <w:t xml:space="preserve"> krijimi i dy organeve q</w:t>
      </w:r>
      <w:r w:rsidRPr="0022448B">
        <w:rPr>
          <w:rFonts w:ascii="Cambria" w:hAnsi="Cambria"/>
          <w:lang w:val="sq-AL"/>
        </w:rPr>
        <w:t>ë</w:t>
      </w:r>
      <w:r w:rsidRPr="002441D8">
        <w:rPr>
          <w:rFonts w:ascii="Cambria" w:hAnsi="Cambria"/>
          <w:lang w:val="sq-AL"/>
        </w:rPr>
        <w:t xml:space="preserve"> duhet t</w:t>
      </w:r>
      <w:r w:rsidRPr="0022448B">
        <w:rPr>
          <w:rFonts w:ascii="Cambria" w:hAnsi="Cambria"/>
          <w:lang w:val="sq-AL"/>
        </w:rPr>
        <w:t>ë</w:t>
      </w:r>
      <w:r w:rsidRPr="002441D8">
        <w:rPr>
          <w:rFonts w:ascii="Cambria" w:hAnsi="Cambria"/>
          <w:lang w:val="sq-AL"/>
        </w:rPr>
        <w:t xml:space="preserve"> sigurojn</w:t>
      </w:r>
      <w:r w:rsidRPr="0022448B">
        <w:rPr>
          <w:rFonts w:ascii="Cambria" w:hAnsi="Cambria"/>
          <w:lang w:val="sq-AL"/>
        </w:rPr>
        <w:t>ë</w:t>
      </w:r>
      <w:r w:rsidRPr="002441D8">
        <w:rPr>
          <w:rFonts w:ascii="Cambria" w:hAnsi="Cambria"/>
          <w:lang w:val="sq-AL"/>
        </w:rPr>
        <w:t xml:space="preserve"> repsktimin e obligimeve nga konventa. K</w:t>
      </w:r>
      <w:r w:rsidRPr="0022448B">
        <w:rPr>
          <w:rFonts w:ascii="Cambria" w:hAnsi="Cambria"/>
          <w:lang w:val="sq-AL"/>
        </w:rPr>
        <w:t>ë</w:t>
      </w:r>
      <w:r w:rsidRPr="002441D8">
        <w:rPr>
          <w:rFonts w:ascii="Cambria" w:hAnsi="Cambria"/>
          <w:lang w:val="sq-AL"/>
        </w:rPr>
        <w:t>to jan</w:t>
      </w:r>
      <w:r w:rsidRPr="0022448B">
        <w:rPr>
          <w:rFonts w:ascii="Cambria" w:hAnsi="Cambria"/>
          <w:lang w:val="sq-AL"/>
        </w:rPr>
        <w:t>ë</w:t>
      </w:r>
      <w:r w:rsidRPr="002441D8">
        <w:rPr>
          <w:rFonts w:ascii="Cambria" w:hAnsi="Cambria"/>
          <w:lang w:val="sq-AL"/>
        </w:rPr>
        <w:t>: Komisioni Evropian p</w:t>
      </w:r>
      <w:r w:rsidRPr="0022448B">
        <w:rPr>
          <w:rFonts w:ascii="Cambria" w:hAnsi="Cambria"/>
          <w:lang w:val="sq-AL"/>
        </w:rPr>
        <w:t>ë</w:t>
      </w:r>
      <w:r w:rsidRPr="002441D8">
        <w:rPr>
          <w:rFonts w:ascii="Cambria" w:hAnsi="Cambria"/>
          <w:lang w:val="sq-AL"/>
        </w:rPr>
        <w:t>r t</w:t>
      </w:r>
      <w:r w:rsidRPr="0022448B">
        <w:rPr>
          <w:rFonts w:ascii="Cambria" w:hAnsi="Cambria"/>
          <w:lang w:val="sq-AL"/>
        </w:rPr>
        <w:t>ë</w:t>
      </w:r>
      <w:r w:rsidRPr="002441D8">
        <w:rPr>
          <w:rFonts w:ascii="Cambria" w:hAnsi="Cambria"/>
          <w:lang w:val="sq-AL"/>
        </w:rPr>
        <w:t xml:space="preserve"> Drejtat e Njeriut dhe Gjyqi Evropian p</w:t>
      </w:r>
      <w:r w:rsidRPr="0022448B">
        <w:rPr>
          <w:rFonts w:ascii="Cambria" w:hAnsi="Cambria"/>
          <w:lang w:val="sq-AL"/>
        </w:rPr>
        <w:t>ë</w:t>
      </w:r>
      <w:r w:rsidRPr="002441D8">
        <w:rPr>
          <w:rFonts w:ascii="Cambria" w:hAnsi="Cambria"/>
          <w:lang w:val="sq-AL"/>
        </w:rPr>
        <w:t>r t</w:t>
      </w:r>
      <w:r w:rsidRPr="0022448B">
        <w:rPr>
          <w:rFonts w:ascii="Cambria" w:hAnsi="Cambria"/>
          <w:lang w:val="sq-AL"/>
        </w:rPr>
        <w:t>ë</w:t>
      </w:r>
      <w:r w:rsidRPr="002441D8">
        <w:rPr>
          <w:rFonts w:ascii="Cambria" w:hAnsi="Cambria"/>
          <w:lang w:val="sq-AL"/>
        </w:rPr>
        <w:t xml:space="preserve"> Drejtat e Njeriut.</w:t>
      </w:r>
      <w:r w:rsidRPr="002441D8">
        <w:rPr>
          <w:rFonts w:ascii="Cambria" w:hAnsi="Cambria"/>
          <w:lang w:val="sq-AL"/>
        </w:rPr>
        <w:br/>
      </w:r>
    </w:p>
    <w:p w:rsidR="00776A5C" w:rsidRPr="00574E9F" w:rsidRDefault="007D4B9A" w:rsidP="00574E9F">
      <w:pPr>
        <w:pStyle w:val="ListParagraph"/>
        <w:numPr>
          <w:ilvl w:val="1"/>
          <w:numId w:val="1"/>
        </w:numPr>
        <w:tabs>
          <w:tab w:val="left" w:pos="990"/>
        </w:tabs>
      </w:pPr>
      <w:r w:rsidRPr="00574E9F">
        <w:rPr>
          <w:rFonts w:ascii="Cambria" w:hAnsi="Cambria"/>
          <w:i/>
          <w:u w:val="single"/>
          <w:lang w:val="sq-AL"/>
        </w:rPr>
        <w:t>Komisioni Evripian i t</w:t>
      </w:r>
      <w:r w:rsidR="00574E9F" w:rsidRPr="00574E9F">
        <w:rPr>
          <w:rFonts w:ascii="Cambria" w:hAnsi="Cambria"/>
          <w:i/>
          <w:u w:val="single"/>
          <w:lang w:val="sq-AL"/>
        </w:rPr>
        <w:t>ë</w:t>
      </w:r>
      <w:r w:rsidRPr="00574E9F">
        <w:rPr>
          <w:rFonts w:ascii="Cambria" w:hAnsi="Cambria"/>
          <w:i/>
          <w:u w:val="single"/>
          <w:lang w:val="sq-AL"/>
        </w:rPr>
        <w:t xml:space="preserve"> Drejtvae t</w:t>
      </w:r>
      <w:r w:rsidR="00574E9F" w:rsidRPr="00574E9F">
        <w:rPr>
          <w:rFonts w:ascii="Cambria" w:hAnsi="Cambria"/>
          <w:i/>
          <w:u w:val="single"/>
          <w:lang w:val="sq-AL"/>
        </w:rPr>
        <w:t>ë</w:t>
      </w:r>
      <w:r w:rsidRPr="00574E9F">
        <w:rPr>
          <w:rFonts w:ascii="Cambria" w:hAnsi="Cambria"/>
          <w:i/>
          <w:u w:val="single"/>
          <w:lang w:val="sq-AL"/>
        </w:rPr>
        <w:t xml:space="preserve"> Njeriut</w:t>
      </w:r>
    </w:p>
    <w:p w:rsidR="00563F80" w:rsidRPr="00563F80" w:rsidRDefault="00563F80" w:rsidP="00563F80">
      <w:pPr>
        <w:rPr>
          <w:rFonts w:ascii="Cambria" w:hAnsi="Cambria"/>
          <w:lang w:val="sq-AL"/>
        </w:rPr>
      </w:pPr>
      <w:r>
        <w:rPr>
          <w:rFonts w:ascii="Cambria" w:hAnsi="Cambria"/>
          <w:lang w:val="sq-AL"/>
        </w:rPr>
        <w:t xml:space="preserve">  </w:t>
      </w:r>
      <w:r w:rsidRPr="00563F80">
        <w:rPr>
          <w:rFonts w:ascii="Cambria" w:hAnsi="Cambria"/>
          <w:lang w:val="sq-AL"/>
        </w:rPr>
        <w:t>Përbëhet nga po aq anëtare sa ka palë kontraktuese. Asnjë shtet nuk mund të ketë në Komision më shumë se një shtetas të vetin.</w:t>
      </w:r>
      <w:r w:rsidRPr="00563F80">
        <w:rPr>
          <w:rFonts w:ascii="Cambria" w:hAnsi="Cambria"/>
          <w:lang w:val="sq-AL"/>
        </w:rPr>
        <w:br/>
      </w:r>
      <w:r>
        <w:rPr>
          <w:rFonts w:ascii="Cambria" w:hAnsi="Cambria"/>
          <w:lang w:val="sq-AL"/>
        </w:rPr>
        <w:t xml:space="preserve">  </w:t>
      </w:r>
      <w:r w:rsidRPr="00563F80">
        <w:rPr>
          <w:rFonts w:ascii="Cambria" w:hAnsi="Cambria"/>
          <w:lang w:val="sq-AL"/>
        </w:rPr>
        <w:t>Komisioni është kompetent për të shqyrtuar ankesat lidhur me cenimin eventual të dispozitave të Konevntës nga ndonjë shtet kontraktues, në bazë të ankesës që mund të bëjë ndonjë shtet, organizatë joqeveritare, grup personash apo individ.</w:t>
      </w:r>
      <w:r w:rsidRPr="00563F80">
        <w:rPr>
          <w:rFonts w:ascii="Cambria" w:hAnsi="Cambria"/>
          <w:lang w:val="sq-AL"/>
        </w:rPr>
        <w:br/>
      </w:r>
      <w:r>
        <w:rPr>
          <w:rFonts w:ascii="Cambria" w:hAnsi="Cambria"/>
          <w:lang w:val="sq-AL"/>
        </w:rPr>
        <w:t xml:space="preserve">  </w:t>
      </w:r>
      <w:r w:rsidRPr="00563F80">
        <w:rPr>
          <w:rFonts w:ascii="Cambria" w:hAnsi="Cambria"/>
          <w:lang w:val="sq-AL"/>
        </w:rPr>
        <w:t>Komisioni e shqyrton ankesën, provon të vërtetojë gjendjen faktike dhe përpiqet që të arrij zgjidhje miqësore të konfliktit. Në qoftë se ka suskes të arrieht zgjidhja miqesore, atëherë përpilon raportin në të cilin parashtron faktet dhe vendimin e arritur që u dërgoeht shteteve të interesuara për publikim. Në qoftë se kjo nuk arrieht, atëherë Komisioni përpilon raportin lidhur me faktet dhe jep mendimin e vet se a janë c</w:t>
      </w:r>
      <w:r>
        <w:rPr>
          <w:rFonts w:ascii="Cambria" w:hAnsi="Cambria"/>
          <w:lang w:val="sq-AL"/>
        </w:rPr>
        <w:t>e</w:t>
      </w:r>
      <w:r w:rsidRPr="00563F80">
        <w:rPr>
          <w:rFonts w:ascii="Cambria" w:hAnsi="Cambria"/>
          <w:lang w:val="sq-AL"/>
        </w:rPr>
        <w:t>nuar obligimet nga Konventa.</w:t>
      </w:r>
    </w:p>
    <w:p w:rsidR="002C6F96" w:rsidRPr="002C6F96" w:rsidRDefault="002C6F96" w:rsidP="002C6F96">
      <w:pPr>
        <w:pStyle w:val="ListParagraph"/>
        <w:numPr>
          <w:ilvl w:val="1"/>
          <w:numId w:val="1"/>
        </w:numPr>
        <w:ind w:left="990" w:hanging="540"/>
        <w:rPr>
          <w:rFonts w:ascii="Cambria" w:hAnsi="Cambria"/>
          <w:i/>
          <w:u w:val="single"/>
          <w:lang w:val="sq-AL"/>
        </w:rPr>
      </w:pPr>
      <w:r w:rsidRPr="002C6F96">
        <w:rPr>
          <w:rFonts w:ascii="Cambria" w:hAnsi="Cambria"/>
          <w:i/>
          <w:u w:val="single"/>
          <w:lang w:val="sq-AL"/>
        </w:rPr>
        <w:lastRenderedPageBreak/>
        <w:t>Gjykata Evropiane për të Drejtat e Njeriut</w:t>
      </w:r>
    </w:p>
    <w:p w:rsidR="00A34CF9" w:rsidRDefault="005312E1" w:rsidP="002C6F96">
      <w:pPr>
        <w:tabs>
          <w:tab w:val="left" w:pos="990"/>
        </w:tabs>
        <w:rPr>
          <w:rFonts w:ascii="Cambria" w:hAnsi="Cambria"/>
          <w:lang w:val="sq-AL"/>
        </w:rPr>
      </w:pPr>
      <w:r>
        <w:rPr>
          <w:rFonts w:ascii="Cambria" w:hAnsi="Cambria"/>
          <w:lang w:val="sq-AL"/>
        </w:rPr>
        <w:t xml:space="preserve">  </w:t>
      </w:r>
      <w:r w:rsidR="002C6F96">
        <w:rPr>
          <w:rFonts w:ascii="Cambria" w:hAnsi="Cambria"/>
          <w:lang w:val="sq-AL"/>
        </w:rPr>
        <w:t>K</w:t>
      </w:r>
      <w:r w:rsidR="002C6F96" w:rsidRPr="002441D8">
        <w:rPr>
          <w:rFonts w:ascii="Cambria" w:hAnsi="Cambria"/>
          <w:lang w:val="sq-AL"/>
        </w:rPr>
        <w:t>a n</w:t>
      </w:r>
      <w:r w:rsidRPr="005312E1">
        <w:rPr>
          <w:rFonts w:ascii="Cambria" w:hAnsi="Cambria"/>
          <w:lang w:val="sq-AL"/>
        </w:rPr>
        <w:t>ë</w:t>
      </w:r>
      <w:r w:rsidR="002C6F96" w:rsidRPr="002441D8">
        <w:rPr>
          <w:rFonts w:ascii="Cambria" w:hAnsi="Cambria"/>
          <w:lang w:val="sq-AL"/>
        </w:rPr>
        <w:t xml:space="preserve"> kompetenc</w:t>
      </w:r>
      <w:r w:rsidRPr="005312E1">
        <w:rPr>
          <w:rFonts w:ascii="Cambria" w:hAnsi="Cambria"/>
          <w:lang w:val="sq-AL"/>
        </w:rPr>
        <w:t>ë</w:t>
      </w:r>
      <w:r w:rsidR="002C6F96" w:rsidRPr="002441D8">
        <w:rPr>
          <w:rFonts w:ascii="Cambria" w:hAnsi="Cambria"/>
          <w:lang w:val="sq-AL"/>
        </w:rPr>
        <w:t xml:space="preserve"> shqyrtimin e </w:t>
      </w:r>
      <w:r>
        <w:rPr>
          <w:rFonts w:ascii="Cambria" w:hAnsi="Cambria"/>
          <w:lang w:val="sq-AL"/>
        </w:rPr>
        <w:t>ç</w:t>
      </w:r>
      <w:r w:rsidR="002C6F96" w:rsidRPr="002441D8">
        <w:rPr>
          <w:rFonts w:ascii="Cambria" w:hAnsi="Cambria"/>
          <w:lang w:val="sq-AL"/>
        </w:rPr>
        <w:t>do rasti q</w:t>
      </w:r>
      <w:r w:rsidRPr="005312E1">
        <w:rPr>
          <w:rFonts w:ascii="Cambria" w:hAnsi="Cambria"/>
          <w:lang w:val="sq-AL"/>
        </w:rPr>
        <w:t>ë</w:t>
      </w:r>
      <w:r w:rsidR="002C6F96" w:rsidRPr="002441D8">
        <w:rPr>
          <w:rFonts w:ascii="Cambria" w:hAnsi="Cambria"/>
          <w:lang w:val="sq-AL"/>
        </w:rPr>
        <w:t xml:space="preserve"> i referoeht interpretimit apo zbatimit t</w:t>
      </w:r>
      <w:r w:rsidRPr="005312E1">
        <w:rPr>
          <w:rFonts w:ascii="Cambria" w:hAnsi="Cambria"/>
          <w:lang w:val="sq-AL"/>
        </w:rPr>
        <w:t>ë</w:t>
      </w:r>
      <w:r w:rsidR="002C6F96" w:rsidRPr="002441D8">
        <w:rPr>
          <w:rFonts w:ascii="Cambria" w:hAnsi="Cambria"/>
          <w:lang w:val="sq-AL"/>
        </w:rPr>
        <w:t xml:space="preserve"> Konvent</w:t>
      </w:r>
      <w:r w:rsidRPr="005312E1">
        <w:rPr>
          <w:rFonts w:ascii="Cambria" w:hAnsi="Cambria"/>
          <w:lang w:val="sq-AL"/>
        </w:rPr>
        <w:t>ë</w:t>
      </w:r>
      <w:r w:rsidR="002C6F96" w:rsidRPr="002441D8">
        <w:rPr>
          <w:rFonts w:ascii="Cambria" w:hAnsi="Cambria"/>
          <w:lang w:val="sq-AL"/>
        </w:rPr>
        <w:t xml:space="preserve">s, </w:t>
      </w:r>
      <w:r>
        <w:rPr>
          <w:rFonts w:ascii="Cambria" w:hAnsi="Cambria"/>
          <w:lang w:val="sq-AL"/>
        </w:rPr>
        <w:t>t</w:t>
      </w:r>
      <w:r w:rsidRPr="005312E1">
        <w:rPr>
          <w:rFonts w:ascii="Cambria" w:hAnsi="Cambria"/>
          <w:lang w:val="sq-AL"/>
        </w:rPr>
        <w:t>ë</w:t>
      </w:r>
      <w:r w:rsidR="002C6F96" w:rsidRPr="002441D8">
        <w:rPr>
          <w:rFonts w:ascii="Cambria" w:hAnsi="Cambria"/>
          <w:lang w:val="sq-AL"/>
        </w:rPr>
        <w:t xml:space="preserve"> cilin ia paraqesin pal</w:t>
      </w:r>
      <w:r w:rsidRPr="005312E1">
        <w:rPr>
          <w:rFonts w:ascii="Cambria" w:hAnsi="Cambria"/>
          <w:lang w:val="sq-AL"/>
        </w:rPr>
        <w:t>ë</w:t>
      </w:r>
      <w:r w:rsidR="002C6F96" w:rsidRPr="002441D8">
        <w:rPr>
          <w:rFonts w:ascii="Cambria" w:hAnsi="Cambria"/>
          <w:lang w:val="sq-AL"/>
        </w:rPr>
        <w:t>t kontraktuese, p</w:t>
      </w:r>
      <w:r w:rsidRPr="005312E1">
        <w:rPr>
          <w:rFonts w:ascii="Cambria" w:hAnsi="Cambria"/>
          <w:lang w:val="sq-AL"/>
        </w:rPr>
        <w:t>ë</w:t>
      </w:r>
      <w:r w:rsidR="002C6F96" w:rsidRPr="002441D8">
        <w:rPr>
          <w:rFonts w:ascii="Cambria" w:hAnsi="Cambria"/>
          <w:lang w:val="sq-AL"/>
        </w:rPr>
        <w:t>rkat</w:t>
      </w:r>
      <w:r w:rsidRPr="005312E1">
        <w:rPr>
          <w:rFonts w:ascii="Cambria" w:hAnsi="Cambria"/>
          <w:lang w:val="sq-AL"/>
        </w:rPr>
        <w:t>ë</w:t>
      </w:r>
      <w:r w:rsidR="002C6F96" w:rsidRPr="002441D8">
        <w:rPr>
          <w:rFonts w:ascii="Cambria" w:hAnsi="Cambria"/>
          <w:lang w:val="sq-AL"/>
        </w:rPr>
        <w:t>sisht shtetet, shtetasit q</w:t>
      </w:r>
      <w:r w:rsidRPr="005312E1">
        <w:rPr>
          <w:rFonts w:ascii="Cambria" w:hAnsi="Cambria"/>
          <w:lang w:val="sq-AL"/>
        </w:rPr>
        <w:t>ë</w:t>
      </w:r>
      <w:r w:rsidR="002C6F96" w:rsidRPr="002441D8">
        <w:rPr>
          <w:rFonts w:ascii="Cambria" w:hAnsi="Cambria"/>
          <w:lang w:val="sq-AL"/>
        </w:rPr>
        <w:t xml:space="preserve"> u jan</w:t>
      </w:r>
      <w:r w:rsidRPr="005312E1">
        <w:rPr>
          <w:rFonts w:ascii="Cambria" w:hAnsi="Cambria"/>
          <w:lang w:val="sq-AL"/>
        </w:rPr>
        <w:t>ë</w:t>
      </w:r>
      <w:r w:rsidR="002C6F96" w:rsidRPr="002441D8">
        <w:rPr>
          <w:rFonts w:ascii="Cambria" w:hAnsi="Cambria"/>
          <w:lang w:val="sq-AL"/>
        </w:rPr>
        <w:t xml:space="preserve"> shkelur t</w:t>
      </w:r>
      <w:r w:rsidRPr="005312E1">
        <w:rPr>
          <w:rFonts w:ascii="Cambria" w:hAnsi="Cambria"/>
          <w:lang w:val="sq-AL"/>
        </w:rPr>
        <w:t>ë</w:t>
      </w:r>
      <w:r w:rsidR="002C6F96" w:rsidRPr="002441D8">
        <w:rPr>
          <w:rFonts w:ascii="Cambria" w:hAnsi="Cambria"/>
          <w:lang w:val="sq-AL"/>
        </w:rPr>
        <w:t xml:space="preserve"> drejtat nga Konventa ose Komisioni Evropian. Gjykata </w:t>
      </w:r>
      <w:r w:rsidR="00A34CF9" w:rsidRPr="00A34CF9">
        <w:rPr>
          <w:rFonts w:ascii="Cambria" w:hAnsi="Cambria"/>
          <w:lang w:val="sq-AL"/>
        </w:rPr>
        <w:t>ë</w:t>
      </w:r>
      <w:r w:rsidR="002C6F96" w:rsidRPr="002441D8">
        <w:rPr>
          <w:rFonts w:ascii="Cambria" w:hAnsi="Cambria"/>
          <w:lang w:val="sq-AL"/>
        </w:rPr>
        <w:t>sht</w:t>
      </w:r>
      <w:r w:rsidR="00A34CF9" w:rsidRPr="00A34CF9">
        <w:rPr>
          <w:rFonts w:ascii="Cambria" w:hAnsi="Cambria"/>
          <w:lang w:val="sq-AL"/>
        </w:rPr>
        <w:t>ë</w:t>
      </w:r>
      <w:r w:rsidR="002C6F96" w:rsidRPr="002441D8">
        <w:rPr>
          <w:rFonts w:ascii="Cambria" w:hAnsi="Cambria"/>
          <w:lang w:val="sq-AL"/>
        </w:rPr>
        <w:t xml:space="preserve"> krijuar me 21 janar 1959. Gjykata p</w:t>
      </w:r>
      <w:r w:rsidR="00A34CF9" w:rsidRPr="00A34CF9">
        <w:rPr>
          <w:rFonts w:ascii="Cambria" w:hAnsi="Cambria"/>
          <w:lang w:val="sq-AL"/>
        </w:rPr>
        <w:t>ë</w:t>
      </w:r>
      <w:r w:rsidR="002C6F96" w:rsidRPr="002441D8">
        <w:rPr>
          <w:rFonts w:ascii="Cambria" w:hAnsi="Cambria"/>
          <w:lang w:val="sq-AL"/>
        </w:rPr>
        <w:t>rb</w:t>
      </w:r>
      <w:r w:rsidR="00A34CF9" w:rsidRPr="00A34CF9">
        <w:rPr>
          <w:rFonts w:ascii="Cambria" w:hAnsi="Cambria"/>
          <w:lang w:val="sq-AL"/>
        </w:rPr>
        <w:t>ë</w:t>
      </w:r>
      <w:r w:rsidR="002C6F96" w:rsidRPr="002441D8">
        <w:rPr>
          <w:rFonts w:ascii="Cambria" w:hAnsi="Cambria"/>
          <w:lang w:val="sq-AL"/>
        </w:rPr>
        <w:t>h</w:t>
      </w:r>
      <w:r w:rsidR="00A34CF9">
        <w:rPr>
          <w:rFonts w:ascii="Cambria" w:hAnsi="Cambria"/>
          <w:lang w:val="sq-AL"/>
        </w:rPr>
        <w:t>e</w:t>
      </w:r>
      <w:r w:rsidR="002C6F96" w:rsidRPr="002441D8">
        <w:rPr>
          <w:rFonts w:ascii="Cambria" w:hAnsi="Cambria"/>
          <w:lang w:val="sq-AL"/>
        </w:rPr>
        <w:t>t nga po aq gjyqtar</w:t>
      </w:r>
      <w:r w:rsidR="00A34CF9" w:rsidRPr="00A34CF9">
        <w:rPr>
          <w:rFonts w:ascii="Cambria" w:hAnsi="Cambria"/>
          <w:lang w:val="sq-AL"/>
        </w:rPr>
        <w:t>ë</w:t>
      </w:r>
      <w:r w:rsidR="002C6F96" w:rsidRPr="002441D8">
        <w:rPr>
          <w:rFonts w:ascii="Cambria" w:hAnsi="Cambria"/>
          <w:lang w:val="sq-AL"/>
        </w:rPr>
        <w:t xml:space="preserve"> sa ka an</w:t>
      </w:r>
      <w:r w:rsidR="00A34CF9" w:rsidRPr="00A34CF9">
        <w:rPr>
          <w:rFonts w:ascii="Cambria" w:hAnsi="Cambria"/>
          <w:lang w:val="sq-AL"/>
        </w:rPr>
        <w:t>ë</w:t>
      </w:r>
      <w:r w:rsidR="002C6F96" w:rsidRPr="002441D8">
        <w:rPr>
          <w:rFonts w:ascii="Cambria" w:hAnsi="Cambria"/>
          <w:lang w:val="sq-AL"/>
        </w:rPr>
        <w:t>tar K</w:t>
      </w:r>
      <w:r w:rsidR="00A34CF9" w:rsidRPr="00A34CF9">
        <w:rPr>
          <w:rFonts w:ascii="Cambria" w:hAnsi="Cambria"/>
          <w:lang w:val="sq-AL"/>
        </w:rPr>
        <w:t>ë</w:t>
      </w:r>
      <w:r w:rsidR="002C6F96" w:rsidRPr="002441D8">
        <w:rPr>
          <w:rFonts w:ascii="Cambria" w:hAnsi="Cambria"/>
          <w:lang w:val="sq-AL"/>
        </w:rPr>
        <w:t>shilli i Evrop</w:t>
      </w:r>
      <w:r w:rsidR="00A34CF9" w:rsidRPr="00A34CF9">
        <w:rPr>
          <w:rFonts w:ascii="Cambria" w:hAnsi="Cambria"/>
          <w:lang w:val="sq-AL"/>
        </w:rPr>
        <w:t>ë</w:t>
      </w:r>
      <w:r w:rsidR="002C6F96" w:rsidRPr="002441D8">
        <w:rPr>
          <w:rFonts w:ascii="Cambria" w:hAnsi="Cambria"/>
          <w:lang w:val="sq-AL"/>
        </w:rPr>
        <w:t>s, nga t</w:t>
      </w:r>
      <w:r w:rsidR="00A34CF9" w:rsidRPr="00A34CF9">
        <w:rPr>
          <w:rFonts w:ascii="Cambria" w:hAnsi="Cambria"/>
          <w:lang w:val="sq-AL"/>
        </w:rPr>
        <w:t>ë</w:t>
      </w:r>
      <w:r w:rsidR="002C6F96" w:rsidRPr="002441D8">
        <w:rPr>
          <w:rFonts w:ascii="Cambria" w:hAnsi="Cambria"/>
          <w:lang w:val="sq-AL"/>
        </w:rPr>
        <w:t xml:space="preserve"> cil</w:t>
      </w:r>
      <w:r w:rsidR="00A34CF9" w:rsidRPr="00A34CF9">
        <w:rPr>
          <w:rFonts w:ascii="Cambria" w:hAnsi="Cambria"/>
          <w:lang w:val="sq-AL"/>
        </w:rPr>
        <w:t>ë</w:t>
      </w:r>
      <w:r w:rsidR="002C6F96" w:rsidRPr="002441D8">
        <w:rPr>
          <w:rFonts w:ascii="Cambria" w:hAnsi="Cambria"/>
          <w:lang w:val="sq-AL"/>
        </w:rPr>
        <w:t>t asnj</w:t>
      </w:r>
      <w:r w:rsidR="00A34CF9" w:rsidRPr="00A34CF9">
        <w:rPr>
          <w:rFonts w:ascii="Cambria" w:hAnsi="Cambria"/>
          <w:lang w:val="sq-AL"/>
        </w:rPr>
        <w:t>ë</w:t>
      </w:r>
      <w:r w:rsidR="002C6F96" w:rsidRPr="002441D8">
        <w:rPr>
          <w:rFonts w:ascii="Cambria" w:hAnsi="Cambria"/>
          <w:lang w:val="sq-AL"/>
        </w:rPr>
        <w:t xml:space="preserve"> shtet nuk mund t</w:t>
      </w:r>
      <w:r w:rsidR="00A34CF9" w:rsidRPr="00A34CF9">
        <w:rPr>
          <w:rFonts w:ascii="Cambria" w:hAnsi="Cambria"/>
          <w:lang w:val="sq-AL"/>
        </w:rPr>
        <w:t>ë</w:t>
      </w:r>
      <w:r w:rsidR="002C6F96" w:rsidRPr="002441D8">
        <w:rPr>
          <w:rFonts w:ascii="Cambria" w:hAnsi="Cambria"/>
          <w:lang w:val="sq-AL"/>
        </w:rPr>
        <w:t xml:space="preserve"> ket</w:t>
      </w:r>
      <w:r w:rsidR="00A34CF9" w:rsidRPr="00A34CF9">
        <w:rPr>
          <w:rFonts w:ascii="Cambria" w:hAnsi="Cambria"/>
          <w:lang w:val="sq-AL"/>
        </w:rPr>
        <w:t>ë</w:t>
      </w:r>
      <w:r w:rsidR="002C6F96" w:rsidRPr="002441D8">
        <w:rPr>
          <w:rFonts w:ascii="Cambria" w:hAnsi="Cambria"/>
          <w:lang w:val="sq-AL"/>
        </w:rPr>
        <w:t xml:space="preserve"> m</w:t>
      </w:r>
      <w:r w:rsidR="00A34CF9" w:rsidRPr="00A34CF9">
        <w:rPr>
          <w:rFonts w:ascii="Cambria" w:hAnsi="Cambria"/>
          <w:lang w:val="sq-AL"/>
        </w:rPr>
        <w:t>ë</w:t>
      </w:r>
      <w:r w:rsidR="002C6F96" w:rsidRPr="002441D8">
        <w:rPr>
          <w:rFonts w:ascii="Cambria" w:hAnsi="Cambria"/>
          <w:lang w:val="sq-AL"/>
        </w:rPr>
        <w:t xml:space="preserve"> shum</w:t>
      </w:r>
      <w:r w:rsidR="00A34CF9" w:rsidRPr="00A34CF9">
        <w:rPr>
          <w:rFonts w:ascii="Cambria" w:hAnsi="Cambria"/>
          <w:lang w:val="sq-AL"/>
        </w:rPr>
        <w:t>ë</w:t>
      </w:r>
      <w:r w:rsidR="002C6F96" w:rsidRPr="002441D8">
        <w:rPr>
          <w:rFonts w:ascii="Cambria" w:hAnsi="Cambria"/>
          <w:lang w:val="sq-AL"/>
        </w:rPr>
        <w:t xml:space="preserve"> se nj</w:t>
      </w:r>
      <w:r w:rsidR="00A34CF9" w:rsidRPr="00A34CF9">
        <w:rPr>
          <w:rFonts w:ascii="Cambria" w:hAnsi="Cambria"/>
          <w:lang w:val="sq-AL"/>
        </w:rPr>
        <w:t>ë</w:t>
      </w:r>
      <w:r w:rsidR="002C6F96" w:rsidRPr="002441D8">
        <w:rPr>
          <w:rFonts w:ascii="Cambria" w:hAnsi="Cambria"/>
          <w:lang w:val="sq-AL"/>
        </w:rPr>
        <w:t xml:space="preserve"> shtetas t</w:t>
      </w:r>
      <w:r w:rsidR="00A34CF9" w:rsidRPr="00A34CF9">
        <w:rPr>
          <w:rFonts w:ascii="Cambria" w:hAnsi="Cambria"/>
          <w:lang w:val="sq-AL"/>
        </w:rPr>
        <w:t>ë</w:t>
      </w:r>
      <w:r w:rsidR="002C6F96" w:rsidRPr="002441D8">
        <w:rPr>
          <w:rFonts w:ascii="Cambria" w:hAnsi="Cambria"/>
          <w:lang w:val="sq-AL"/>
        </w:rPr>
        <w:t xml:space="preserve"> vetin. </w:t>
      </w:r>
      <w:r w:rsidR="00A34CF9">
        <w:rPr>
          <w:rFonts w:ascii="Cambria" w:hAnsi="Cambria"/>
          <w:lang w:val="sq-AL"/>
        </w:rPr>
        <w:t xml:space="preserve">  </w:t>
      </w:r>
    </w:p>
    <w:p w:rsidR="00574E9F" w:rsidRDefault="00A34CF9" w:rsidP="002C6F96">
      <w:pPr>
        <w:tabs>
          <w:tab w:val="left" w:pos="990"/>
        </w:tabs>
        <w:rPr>
          <w:rFonts w:ascii="Cambria" w:hAnsi="Cambria"/>
          <w:lang w:val="sq-AL"/>
        </w:rPr>
      </w:pPr>
      <w:r>
        <w:rPr>
          <w:rFonts w:ascii="Cambria" w:hAnsi="Cambria"/>
          <w:lang w:val="sq-AL"/>
        </w:rPr>
        <w:t xml:space="preserve">  </w:t>
      </w:r>
      <w:r w:rsidR="002C6F96" w:rsidRPr="002441D8">
        <w:rPr>
          <w:rFonts w:ascii="Cambria" w:hAnsi="Cambria"/>
          <w:lang w:val="sq-AL"/>
        </w:rPr>
        <w:t>Gjyqtar</w:t>
      </w:r>
      <w:r w:rsidRPr="00A34CF9">
        <w:rPr>
          <w:rFonts w:ascii="Cambria" w:hAnsi="Cambria"/>
          <w:lang w:val="sq-AL"/>
        </w:rPr>
        <w:t>ë</w:t>
      </w:r>
      <w:r w:rsidR="002C6F96" w:rsidRPr="002441D8">
        <w:rPr>
          <w:rFonts w:ascii="Cambria" w:hAnsi="Cambria"/>
          <w:lang w:val="sq-AL"/>
        </w:rPr>
        <w:t>t i zgjedh Asamblea Parlamentare e K</w:t>
      </w:r>
      <w:r w:rsidRPr="00A34CF9">
        <w:rPr>
          <w:rFonts w:ascii="Cambria" w:hAnsi="Cambria"/>
          <w:lang w:val="sq-AL"/>
        </w:rPr>
        <w:t>ë</w:t>
      </w:r>
      <w:r w:rsidR="002C6F96" w:rsidRPr="002441D8">
        <w:rPr>
          <w:rFonts w:ascii="Cambria" w:hAnsi="Cambria"/>
          <w:lang w:val="sq-AL"/>
        </w:rPr>
        <w:t>shillit t</w:t>
      </w:r>
      <w:r w:rsidRPr="00A34CF9">
        <w:rPr>
          <w:rFonts w:ascii="Cambria" w:hAnsi="Cambria"/>
          <w:lang w:val="sq-AL"/>
        </w:rPr>
        <w:t>ë</w:t>
      </w:r>
      <w:r w:rsidR="002C6F96" w:rsidRPr="002441D8">
        <w:rPr>
          <w:rFonts w:ascii="Cambria" w:hAnsi="Cambria"/>
          <w:lang w:val="sq-AL"/>
        </w:rPr>
        <w:t xml:space="preserve"> Evrop</w:t>
      </w:r>
      <w:r w:rsidRPr="00A34CF9">
        <w:rPr>
          <w:rFonts w:ascii="Cambria" w:hAnsi="Cambria"/>
          <w:lang w:val="sq-AL"/>
        </w:rPr>
        <w:t>ë</w:t>
      </w:r>
      <w:r w:rsidR="002C6F96" w:rsidRPr="002441D8">
        <w:rPr>
          <w:rFonts w:ascii="Cambria" w:hAnsi="Cambria"/>
          <w:lang w:val="sq-AL"/>
        </w:rPr>
        <w:t>s (KE) nga radh</w:t>
      </w:r>
      <w:r w:rsidRPr="00A34CF9">
        <w:rPr>
          <w:rFonts w:ascii="Cambria" w:hAnsi="Cambria"/>
          <w:lang w:val="sq-AL"/>
        </w:rPr>
        <w:t>ë</w:t>
      </w:r>
      <w:r w:rsidR="002C6F96" w:rsidRPr="002441D8">
        <w:rPr>
          <w:rFonts w:ascii="Cambria" w:hAnsi="Cambria"/>
          <w:lang w:val="sq-AL"/>
        </w:rPr>
        <w:t>t e kandidat</w:t>
      </w:r>
      <w:r w:rsidRPr="00A34CF9">
        <w:rPr>
          <w:rFonts w:ascii="Cambria" w:hAnsi="Cambria"/>
          <w:lang w:val="sq-AL"/>
        </w:rPr>
        <w:t>ë</w:t>
      </w:r>
      <w:r w:rsidR="002C6F96" w:rsidRPr="002441D8">
        <w:rPr>
          <w:rFonts w:ascii="Cambria" w:hAnsi="Cambria"/>
          <w:lang w:val="sq-AL"/>
        </w:rPr>
        <w:t>ve q</w:t>
      </w:r>
      <w:r w:rsidRPr="00A34CF9">
        <w:rPr>
          <w:rFonts w:ascii="Cambria" w:hAnsi="Cambria"/>
          <w:lang w:val="sq-AL"/>
        </w:rPr>
        <w:t>ë</w:t>
      </w:r>
      <w:r w:rsidR="002C6F96" w:rsidRPr="002441D8">
        <w:rPr>
          <w:rFonts w:ascii="Cambria" w:hAnsi="Cambria"/>
          <w:lang w:val="sq-AL"/>
        </w:rPr>
        <w:t xml:space="preserve"> i nominojn</w:t>
      </w:r>
      <w:r w:rsidRPr="00A34CF9">
        <w:rPr>
          <w:rFonts w:ascii="Cambria" w:hAnsi="Cambria"/>
          <w:lang w:val="sq-AL"/>
        </w:rPr>
        <w:t>ë</w:t>
      </w:r>
      <w:r w:rsidR="002C6F96" w:rsidRPr="002441D8">
        <w:rPr>
          <w:rFonts w:ascii="Cambria" w:hAnsi="Cambria"/>
          <w:lang w:val="sq-AL"/>
        </w:rPr>
        <w:t xml:space="preserve"> pal</w:t>
      </w:r>
      <w:r w:rsidRPr="00A34CF9">
        <w:rPr>
          <w:rFonts w:ascii="Cambria" w:hAnsi="Cambria"/>
          <w:lang w:val="sq-AL"/>
        </w:rPr>
        <w:t>ë</w:t>
      </w:r>
      <w:r w:rsidR="002C6F96" w:rsidRPr="002441D8">
        <w:rPr>
          <w:rFonts w:ascii="Cambria" w:hAnsi="Cambria"/>
          <w:lang w:val="sq-AL"/>
        </w:rPr>
        <w:t>t e kontraktuara, q</w:t>
      </w:r>
      <w:r w:rsidRPr="00A34CF9">
        <w:rPr>
          <w:rFonts w:ascii="Cambria" w:hAnsi="Cambria"/>
          <w:lang w:val="sq-AL"/>
        </w:rPr>
        <w:t>ë</w:t>
      </w:r>
      <w:r w:rsidR="002C6F96" w:rsidRPr="002441D8">
        <w:rPr>
          <w:rFonts w:ascii="Cambria" w:hAnsi="Cambria"/>
          <w:lang w:val="sq-AL"/>
        </w:rPr>
        <w:t xml:space="preserve"> g</w:t>
      </w:r>
      <w:r w:rsidRPr="00A34CF9">
        <w:rPr>
          <w:rFonts w:ascii="Cambria" w:hAnsi="Cambria"/>
          <w:lang w:val="sq-AL"/>
        </w:rPr>
        <w:t>ë</w:t>
      </w:r>
      <w:r w:rsidR="002C6F96" w:rsidRPr="002441D8">
        <w:rPr>
          <w:rFonts w:ascii="Cambria" w:hAnsi="Cambria"/>
          <w:lang w:val="sq-AL"/>
        </w:rPr>
        <w:t>zojn</w:t>
      </w:r>
      <w:r w:rsidRPr="00A34CF9">
        <w:rPr>
          <w:rFonts w:ascii="Cambria" w:hAnsi="Cambria"/>
          <w:lang w:val="sq-AL"/>
        </w:rPr>
        <w:t>ë</w:t>
      </w:r>
      <w:r w:rsidR="002C6F96" w:rsidRPr="002441D8">
        <w:rPr>
          <w:rFonts w:ascii="Cambria" w:hAnsi="Cambria"/>
          <w:lang w:val="sq-AL"/>
        </w:rPr>
        <w:t xml:space="preserve"> autoritet t</w:t>
      </w:r>
      <w:r w:rsidRPr="00A34CF9">
        <w:rPr>
          <w:rFonts w:ascii="Cambria" w:hAnsi="Cambria"/>
          <w:lang w:val="sq-AL"/>
        </w:rPr>
        <w:t>ë</w:t>
      </w:r>
      <w:r w:rsidR="002C6F96" w:rsidRPr="002441D8">
        <w:rPr>
          <w:rFonts w:ascii="Cambria" w:hAnsi="Cambria"/>
          <w:lang w:val="sq-AL"/>
        </w:rPr>
        <w:t xml:space="preserve"> lart</w:t>
      </w:r>
      <w:r w:rsidRPr="00A34CF9">
        <w:rPr>
          <w:rFonts w:ascii="Cambria" w:hAnsi="Cambria"/>
          <w:lang w:val="sq-AL"/>
        </w:rPr>
        <w:t>ë</w:t>
      </w:r>
      <w:r w:rsidR="002C6F96" w:rsidRPr="002441D8">
        <w:rPr>
          <w:rFonts w:ascii="Cambria" w:hAnsi="Cambria"/>
          <w:lang w:val="sq-AL"/>
        </w:rPr>
        <w:t xml:space="preserve"> dhe q</w:t>
      </w:r>
      <w:r w:rsidRPr="00A34CF9">
        <w:rPr>
          <w:rFonts w:ascii="Cambria" w:hAnsi="Cambria"/>
          <w:lang w:val="sq-AL"/>
        </w:rPr>
        <w:t>ë</w:t>
      </w:r>
      <w:r w:rsidR="002C6F96" w:rsidRPr="002441D8">
        <w:rPr>
          <w:rFonts w:ascii="Cambria" w:hAnsi="Cambria"/>
          <w:lang w:val="sq-AL"/>
        </w:rPr>
        <w:t xml:space="preserve"> kan</w:t>
      </w:r>
      <w:r w:rsidRPr="00A34CF9">
        <w:rPr>
          <w:rFonts w:ascii="Cambria" w:hAnsi="Cambria"/>
          <w:lang w:val="sq-AL"/>
        </w:rPr>
        <w:t>ë</w:t>
      </w:r>
      <w:r w:rsidR="002C6F96" w:rsidRPr="002441D8">
        <w:rPr>
          <w:rFonts w:ascii="Cambria" w:hAnsi="Cambria"/>
          <w:lang w:val="sq-AL"/>
        </w:rPr>
        <w:t xml:space="preserve"> kualifikime t</w:t>
      </w:r>
      <w:r w:rsidRPr="00A34CF9">
        <w:rPr>
          <w:rFonts w:ascii="Cambria" w:hAnsi="Cambria"/>
          <w:lang w:val="sq-AL"/>
        </w:rPr>
        <w:t>ë</w:t>
      </w:r>
      <w:r w:rsidR="002C6F96" w:rsidRPr="002441D8">
        <w:rPr>
          <w:rFonts w:ascii="Cambria" w:hAnsi="Cambria"/>
          <w:lang w:val="sq-AL"/>
        </w:rPr>
        <w:t xml:space="preserve"> nevojshme p</w:t>
      </w:r>
      <w:r w:rsidRPr="00A34CF9">
        <w:rPr>
          <w:rFonts w:ascii="Cambria" w:hAnsi="Cambria"/>
          <w:lang w:val="sq-AL"/>
        </w:rPr>
        <w:t>ë</w:t>
      </w:r>
      <w:r w:rsidR="002C6F96" w:rsidRPr="002441D8">
        <w:rPr>
          <w:rFonts w:ascii="Cambria" w:hAnsi="Cambria"/>
          <w:lang w:val="sq-AL"/>
        </w:rPr>
        <w:t>r t</w:t>
      </w:r>
      <w:r w:rsidRPr="00A34CF9">
        <w:rPr>
          <w:rFonts w:ascii="Cambria" w:hAnsi="Cambria"/>
          <w:lang w:val="sq-AL"/>
        </w:rPr>
        <w:t>ë</w:t>
      </w:r>
      <w:r w:rsidR="002C6F96" w:rsidRPr="002441D8">
        <w:rPr>
          <w:rFonts w:ascii="Cambria" w:hAnsi="Cambria"/>
          <w:lang w:val="sq-AL"/>
        </w:rPr>
        <w:t xml:space="preserve"> kryer funksionet e larta gjyq</w:t>
      </w:r>
      <w:r w:rsidRPr="00A34CF9">
        <w:rPr>
          <w:rFonts w:ascii="Cambria" w:hAnsi="Cambria"/>
          <w:lang w:val="sq-AL"/>
        </w:rPr>
        <w:t>ë</w:t>
      </w:r>
      <w:r w:rsidR="002C6F96" w:rsidRPr="002441D8">
        <w:rPr>
          <w:rFonts w:ascii="Cambria" w:hAnsi="Cambria"/>
          <w:lang w:val="sq-AL"/>
        </w:rPr>
        <w:t>sore ose q</w:t>
      </w:r>
      <w:r w:rsidRPr="00A34CF9">
        <w:rPr>
          <w:rFonts w:ascii="Cambria" w:hAnsi="Cambria"/>
          <w:lang w:val="sq-AL"/>
        </w:rPr>
        <w:t>ë</w:t>
      </w:r>
      <w:r w:rsidR="002C6F96" w:rsidRPr="002441D8">
        <w:rPr>
          <w:rFonts w:ascii="Cambria" w:hAnsi="Cambria"/>
          <w:lang w:val="sq-AL"/>
        </w:rPr>
        <w:t xml:space="preserve"> jan</w:t>
      </w:r>
      <w:r w:rsidRPr="00A34CF9">
        <w:rPr>
          <w:rFonts w:ascii="Cambria" w:hAnsi="Cambria"/>
          <w:lang w:val="sq-AL"/>
        </w:rPr>
        <w:t>ë</w:t>
      </w:r>
      <w:r w:rsidR="002C6F96" w:rsidRPr="002441D8">
        <w:rPr>
          <w:rFonts w:ascii="Cambria" w:hAnsi="Cambria"/>
          <w:lang w:val="sq-AL"/>
        </w:rPr>
        <w:t xml:space="preserve"> ekpsert</w:t>
      </w:r>
      <w:r w:rsidRPr="00A34CF9">
        <w:rPr>
          <w:rFonts w:ascii="Cambria" w:hAnsi="Cambria"/>
          <w:lang w:val="sq-AL"/>
        </w:rPr>
        <w:t>ë</w:t>
      </w:r>
      <w:r w:rsidR="002C6F96" w:rsidRPr="002441D8">
        <w:rPr>
          <w:rFonts w:ascii="Cambria" w:hAnsi="Cambria"/>
          <w:lang w:val="sq-AL"/>
        </w:rPr>
        <w:t xml:space="preserve"> t</w:t>
      </w:r>
      <w:r w:rsidRPr="00A34CF9">
        <w:rPr>
          <w:rFonts w:ascii="Cambria" w:hAnsi="Cambria"/>
          <w:lang w:val="sq-AL"/>
        </w:rPr>
        <w:t>ë</w:t>
      </w:r>
      <w:r w:rsidR="002C6F96" w:rsidRPr="002441D8">
        <w:rPr>
          <w:rFonts w:ascii="Cambria" w:hAnsi="Cambria"/>
          <w:lang w:val="sq-AL"/>
        </w:rPr>
        <w:t xml:space="preserve"> njohur t</w:t>
      </w:r>
      <w:r w:rsidRPr="00A34CF9">
        <w:rPr>
          <w:rFonts w:ascii="Cambria" w:hAnsi="Cambria"/>
          <w:lang w:val="sq-AL"/>
        </w:rPr>
        <w:t>ë</w:t>
      </w:r>
      <w:r>
        <w:rPr>
          <w:rFonts w:ascii="Cambria" w:hAnsi="Cambria"/>
          <w:lang w:val="sq-AL"/>
        </w:rPr>
        <w:t xml:space="preserve"> </w:t>
      </w:r>
      <w:r w:rsidR="002C6F96" w:rsidRPr="002441D8">
        <w:rPr>
          <w:rFonts w:ascii="Cambria" w:hAnsi="Cambria"/>
          <w:lang w:val="sq-AL"/>
        </w:rPr>
        <w:t>drejt</w:t>
      </w:r>
      <w:r w:rsidRPr="00A34CF9">
        <w:rPr>
          <w:rFonts w:ascii="Cambria" w:hAnsi="Cambria"/>
          <w:lang w:val="sq-AL"/>
        </w:rPr>
        <w:t>ë</w:t>
      </w:r>
      <w:r w:rsidR="002C6F96" w:rsidRPr="002441D8">
        <w:rPr>
          <w:rFonts w:ascii="Cambria" w:hAnsi="Cambria"/>
          <w:lang w:val="sq-AL"/>
        </w:rPr>
        <w:t>sis</w:t>
      </w:r>
      <w:r w:rsidRPr="00A34CF9">
        <w:rPr>
          <w:rFonts w:ascii="Cambria" w:hAnsi="Cambria"/>
          <w:lang w:val="sq-AL"/>
        </w:rPr>
        <w:t>ë</w:t>
      </w:r>
      <w:r w:rsidR="002C6F96" w:rsidRPr="002441D8">
        <w:rPr>
          <w:rFonts w:ascii="Cambria" w:hAnsi="Cambria"/>
          <w:lang w:val="sq-AL"/>
        </w:rPr>
        <w:t xml:space="preserve">. Mandati i tyre </w:t>
      </w:r>
      <w:r w:rsidRPr="00A34CF9">
        <w:rPr>
          <w:rFonts w:ascii="Cambria" w:hAnsi="Cambria"/>
          <w:lang w:val="sq-AL"/>
        </w:rPr>
        <w:t>ë</w:t>
      </w:r>
      <w:r w:rsidR="002C6F96" w:rsidRPr="002441D8">
        <w:rPr>
          <w:rFonts w:ascii="Cambria" w:hAnsi="Cambria"/>
          <w:lang w:val="sq-AL"/>
        </w:rPr>
        <w:t>sht</w:t>
      </w:r>
      <w:r w:rsidRPr="00A34CF9">
        <w:rPr>
          <w:rFonts w:ascii="Cambria" w:hAnsi="Cambria"/>
          <w:lang w:val="sq-AL"/>
        </w:rPr>
        <w:t>ë</w:t>
      </w:r>
      <w:r w:rsidR="002C6F96" w:rsidRPr="002441D8">
        <w:rPr>
          <w:rFonts w:ascii="Cambria" w:hAnsi="Cambria"/>
          <w:lang w:val="sq-AL"/>
        </w:rPr>
        <w:t xml:space="preserve"> 9 vjet dhe mund t</w:t>
      </w:r>
      <w:r w:rsidRPr="00A34CF9">
        <w:rPr>
          <w:rFonts w:ascii="Cambria" w:hAnsi="Cambria"/>
          <w:lang w:val="sq-AL"/>
        </w:rPr>
        <w:t>ë</w:t>
      </w:r>
      <w:r w:rsidR="002C6F96" w:rsidRPr="002441D8">
        <w:rPr>
          <w:rFonts w:ascii="Cambria" w:hAnsi="Cambria"/>
          <w:lang w:val="sq-AL"/>
        </w:rPr>
        <w:t xml:space="preserve"> rizgjedhen.</w:t>
      </w:r>
      <w:r w:rsidR="002C6F96" w:rsidRPr="002441D8">
        <w:rPr>
          <w:rFonts w:ascii="Cambria" w:hAnsi="Cambria"/>
          <w:lang w:val="sq-AL"/>
        </w:rPr>
        <w:br/>
      </w:r>
      <w:r>
        <w:rPr>
          <w:rFonts w:ascii="Cambria" w:hAnsi="Cambria"/>
          <w:lang w:val="sq-AL"/>
        </w:rPr>
        <w:t xml:space="preserve">  </w:t>
      </w:r>
      <w:r w:rsidR="002C6F96" w:rsidRPr="002441D8">
        <w:rPr>
          <w:rFonts w:ascii="Cambria" w:hAnsi="Cambria"/>
          <w:lang w:val="sq-AL"/>
        </w:rPr>
        <w:t>Individ</w:t>
      </w:r>
      <w:r w:rsidRPr="00A34CF9">
        <w:rPr>
          <w:rFonts w:ascii="Cambria" w:hAnsi="Cambria"/>
          <w:lang w:val="sq-AL"/>
        </w:rPr>
        <w:t>ë</w:t>
      </w:r>
      <w:r w:rsidR="002C6F96" w:rsidRPr="002441D8">
        <w:rPr>
          <w:rFonts w:ascii="Cambria" w:hAnsi="Cambria"/>
          <w:lang w:val="sq-AL"/>
        </w:rPr>
        <w:t>t dhe grupet e individ</w:t>
      </w:r>
      <w:r w:rsidRPr="00A34CF9">
        <w:rPr>
          <w:rFonts w:ascii="Cambria" w:hAnsi="Cambria"/>
          <w:lang w:val="sq-AL"/>
        </w:rPr>
        <w:t>ë</w:t>
      </w:r>
      <w:r w:rsidR="002C6F96" w:rsidRPr="002441D8">
        <w:rPr>
          <w:rFonts w:ascii="Cambria" w:hAnsi="Cambria"/>
          <w:lang w:val="sq-AL"/>
        </w:rPr>
        <w:t>ve nuk mund t</w:t>
      </w:r>
      <w:r w:rsidRPr="00A34CF9">
        <w:rPr>
          <w:rFonts w:ascii="Cambria" w:hAnsi="Cambria"/>
          <w:lang w:val="sq-AL"/>
        </w:rPr>
        <w:t>ë</w:t>
      </w:r>
      <w:r w:rsidR="002C6F96" w:rsidRPr="002441D8">
        <w:rPr>
          <w:rFonts w:ascii="Cambria" w:hAnsi="Cambria"/>
          <w:lang w:val="sq-AL"/>
        </w:rPr>
        <w:t xml:space="preserve"> paraqiten drejtp</w:t>
      </w:r>
      <w:r w:rsidRPr="00A34CF9">
        <w:rPr>
          <w:rFonts w:ascii="Cambria" w:hAnsi="Cambria"/>
          <w:lang w:val="sq-AL"/>
        </w:rPr>
        <w:t>ë</w:t>
      </w:r>
      <w:r w:rsidR="002C6F96" w:rsidRPr="002441D8">
        <w:rPr>
          <w:rFonts w:ascii="Cambria" w:hAnsi="Cambria"/>
          <w:lang w:val="sq-AL"/>
        </w:rPr>
        <w:t>rs</w:t>
      </w:r>
      <w:r w:rsidRPr="00A34CF9">
        <w:rPr>
          <w:rFonts w:ascii="Cambria" w:hAnsi="Cambria"/>
          <w:lang w:val="sq-AL"/>
        </w:rPr>
        <w:t>ë</w:t>
      </w:r>
      <w:r w:rsidR="002C6F96" w:rsidRPr="002441D8">
        <w:rPr>
          <w:rFonts w:ascii="Cambria" w:hAnsi="Cambria"/>
          <w:lang w:val="sq-AL"/>
        </w:rPr>
        <w:t>dre</w:t>
      </w:r>
      <w:r>
        <w:rPr>
          <w:rFonts w:ascii="Cambria" w:hAnsi="Cambria"/>
          <w:lang w:val="sq-AL"/>
        </w:rPr>
        <w:t>j</w:t>
      </w:r>
      <w:r w:rsidR="002C6F96" w:rsidRPr="002441D8">
        <w:rPr>
          <w:rFonts w:ascii="Cambria" w:hAnsi="Cambria"/>
          <w:lang w:val="sq-AL"/>
        </w:rPr>
        <w:t>ti n</w:t>
      </w:r>
      <w:r w:rsidRPr="00A34CF9">
        <w:rPr>
          <w:rFonts w:ascii="Cambria" w:hAnsi="Cambria"/>
          <w:lang w:val="sq-AL"/>
        </w:rPr>
        <w:t>ë</w:t>
      </w:r>
      <w:r w:rsidR="002C6F96" w:rsidRPr="002441D8">
        <w:rPr>
          <w:rFonts w:ascii="Cambria" w:hAnsi="Cambria"/>
          <w:lang w:val="sq-AL"/>
        </w:rPr>
        <w:t xml:space="preserve"> Gjykat</w:t>
      </w:r>
      <w:r w:rsidRPr="00A34CF9">
        <w:rPr>
          <w:rFonts w:ascii="Cambria" w:hAnsi="Cambria"/>
          <w:lang w:val="sq-AL"/>
        </w:rPr>
        <w:t>ë</w:t>
      </w:r>
      <w:r w:rsidR="002C6F96" w:rsidRPr="002441D8">
        <w:rPr>
          <w:rFonts w:ascii="Cambria" w:hAnsi="Cambria"/>
          <w:lang w:val="sq-AL"/>
        </w:rPr>
        <w:t>, mir</w:t>
      </w:r>
      <w:r w:rsidRPr="00A34CF9">
        <w:rPr>
          <w:rFonts w:ascii="Cambria" w:hAnsi="Cambria"/>
          <w:lang w:val="sq-AL"/>
        </w:rPr>
        <w:t>ë</w:t>
      </w:r>
      <w:r w:rsidR="002C6F96" w:rsidRPr="002441D8">
        <w:rPr>
          <w:rFonts w:ascii="Cambria" w:hAnsi="Cambria"/>
          <w:lang w:val="sq-AL"/>
        </w:rPr>
        <w:t>po ekziston mund</w:t>
      </w:r>
      <w:r w:rsidRPr="00A34CF9">
        <w:rPr>
          <w:rFonts w:ascii="Cambria" w:hAnsi="Cambria"/>
          <w:lang w:val="sq-AL"/>
        </w:rPr>
        <w:t>ë</w:t>
      </w:r>
      <w:r w:rsidR="002C6F96" w:rsidRPr="002441D8">
        <w:rPr>
          <w:rFonts w:ascii="Cambria" w:hAnsi="Cambria"/>
          <w:lang w:val="sq-AL"/>
        </w:rPr>
        <w:t>sia q</w:t>
      </w:r>
      <w:r w:rsidRPr="00A34CF9">
        <w:rPr>
          <w:rFonts w:ascii="Cambria" w:hAnsi="Cambria"/>
          <w:lang w:val="sq-AL"/>
        </w:rPr>
        <w:t>ë</w:t>
      </w:r>
      <w:r w:rsidR="002C6F96" w:rsidRPr="002441D8">
        <w:rPr>
          <w:rFonts w:ascii="Cambria" w:hAnsi="Cambria"/>
          <w:lang w:val="sq-AL"/>
        </w:rPr>
        <w:t xml:space="preserve"> nj</w:t>
      </w:r>
      <w:r w:rsidRPr="00A34CF9">
        <w:rPr>
          <w:rFonts w:ascii="Cambria" w:hAnsi="Cambria"/>
          <w:lang w:val="sq-AL"/>
        </w:rPr>
        <w:t>ë</w:t>
      </w:r>
      <w:r w:rsidR="002C6F96" w:rsidRPr="002441D8">
        <w:rPr>
          <w:rFonts w:ascii="Cambria" w:hAnsi="Cambria"/>
          <w:lang w:val="sq-AL"/>
        </w:rPr>
        <w:t xml:space="preserve"> idnivid t</w:t>
      </w:r>
      <w:r w:rsidRPr="00A34CF9">
        <w:rPr>
          <w:rFonts w:ascii="Cambria" w:hAnsi="Cambria"/>
          <w:lang w:val="sq-AL"/>
        </w:rPr>
        <w:t>ë</w:t>
      </w:r>
      <w:r w:rsidR="002C6F96" w:rsidRPr="002441D8">
        <w:rPr>
          <w:rFonts w:ascii="Cambria" w:hAnsi="Cambria"/>
          <w:lang w:val="sq-AL"/>
        </w:rPr>
        <w:t xml:space="preserve"> dal</w:t>
      </w:r>
      <w:r w:rsidRPr="00A34CF9">
        <w:rPr>
          <w:rFonts w:ascii="Cambria" w:hAnsi="Cambria"/>
          <w:lang w:val="sq-AL"/>
        </w:rPr>
        <w:t>ë</w:t>
      </w:r>
      <w:r w:rsidR="002C6F96" w:rsidRPr="002441D8">
        <w:rPr>
          <w:rFonts w:ascii="Cambria" w:hAnsi="Cambria"/>
          <w:lang w:val="sq-AL"/>
        </w:rPr>
        <w:t xml:space="preserve"> t</w:t>
      </w:r>
      <w:r w:rsidRPr="00A34CF9">
        <w:rPr>
          <w:rFonts w:ascii="Cambria" w:hAnsi="Cambria"/>
          <w:lang w:val="sq-AL"/>
        </w:rPr>
        <w:t>ë</w:t>
      </w:r>
      <w:r w:rsidR="002C6F96" w:rsidRPr="002441D8">
        <w:rPr>
          <w:rFonts w:ascii="Cambria" w:hAnsi="Cambria"/>
          <w:lang w:val="sq-AL"/>
        </w:rPr>
        <w:t>rthorazi (n</w:t>
      </w:r>
      <w:r w:rsidRPr="00A34CF9">
        <w:rPr>
          <w:rFonts w:ascii="Cambria" w:hAnsi="Cambria"/>
          <w:lang w:val="sq-AL"/>
        </w:rPr>
        <w:t>ë</w:t>
      </w:r>
      <w:r w:rsidR="002C6F96" w:rsidRPr="002441D8">
        <w:rPr>
          <w:rFonts w:ascii="Cambria" w:hAnsi="Cambria"/>
          <w:lang w:val="sq-AL"/>
        </w:rPr>
        <w:t>p</w:t>
      </w:r>
      <w:r w:rsidRPr="00A34CF9">
        <w:rPr>
          <w:rFonts w:ascii="Cambria" w:hAnsi="Cambria"/>
          <w:lang w:val="sq-AL"/>
        </w:rPr>
        <w:t>ë</w:t>
      </w:r>
      <w:r w:rsidR="002C6F96" w:rsidRPr="002441D8">
        <w:rPr>
          <w:rFonts w:ascii="Cambria" w:hAnsi="Cambria"/>
          <w:lang w:val="sq-AL"/>
        </w:rPr>
        <w:t>rmjet Komisionit) para Gjykat</w:t>
      </w:r>
      <w:r w:rsidRPr="00A34CF9">
        <w:rPr>
          <w:rFonts w:ascii="Cambria" w:hAnsi="Cambria"/>
          <w:lang w:val="sq-AL"/>
        </w:rPr>
        <w:t>ë</w:t>
      </w:r>
      <w:r w:rsidR="002C6F96" w:rsidRPr="002441D8">
        <w:rPr>
          <w:rFonts w:ascii="Cambria" w:hAnsi="Cambria"/>
          <w:lang w:val="sq-AL"/>
        </w:rPr>
        <w:t>s dhe ankesa individuale e b</w:t>
      </w:r>
      <w:r w:rsidRPr="00A34CF9">
        <w:rPr>
          <w:rFonts w:ascii="Cambria" w:hAnsi="Cambria"/>
          <w:lang w:val="sq-AL"/>
        </w:rPr>
        <w:t>ë</w:t>
      </w:r>
      <w:r w:rsidR="002C6F96" w:rsidRPr="002441D8">
        <w:rPr>
          <w:rFonts w:ascii="Cambria" w:hAnsi="Cambria"/>
          <w:lang w:val="sq-AL"/>
        </w:rPr>
        <w:t>r</w:t>
      </w:r>
      <w:r w:rsidRPr="00A34CF9">
        <w:rPr>
          <w:rFonts w:ascii="Cambria" w:hAnsi="Cambria"/>
          <w:lang w:val="sq-AL"/>
        </w:rPr>
        <w:t>ë</w:t>
      </w:r>
      <w:r w:rsidR="002C6F96" w:rsidRPr="002441D8">
        <w:rPr>
          <w:rFonts w:ascii="Cambria" w:hAnsi="Cambria"/>
          <w:lang w:val="sq-AL"/>
        </w:rPr>
        <w:t xml:space="preserve"> Komisionit t</w:t>
      </w:r>
      <w:r w:rsidRPr="00A34CF9">
        <w:rPr>
          <w:rFonts w:ascii="Cambria" w:hAnsi="Cambria"/>
          <w:lang w:val="sq-AL"/>
        </w:rPr>
        <w:t>ë</w:t>
      </w:r>
      <w:r w:rsidR="002C6F96" w:rsidRPr="002441D8">
        <w:rPr>
          <w:rFonts w:ascii="Cambria" w:hAnsi="Cambria"/>
          <w:lang w:val="sq-AL"/>
        </w:rPr>
        <w:t xml:space="preserve"> fitoj</w:t>
      </w:r>
      <w:r w:rsidRPr="00A34CF9">
        <w:rPr>
          <w:rFonts w:ascii="Cambria" w:hAnsi="Cambria"/>
          <w:lang w:val="sq-AL"/>
        </w:rPr>
        <w:t>ë</w:t>
      </w:r>
      <w:r w:rsidR="002C6F96" w:rsidRPr="002441D8">
        <w:rPr>
          <w:rFonts w:ascii="Cambria" w:hAnsi="Cambria"/>
          <w:lang w:val="sq-AL"/>
        </w:rPr>
        <w:t xml:space="preserve"> epilogun e fundit n</w:t>
      </w:r>
      <w:r w:rsidRPr="00A34CF9">
        <w:rPr>
          <w:rFonts w:ascii="Cambria" w:hAnsi="Cambria"/>
          <w:lang w:val="sq-AL"/>
        </w:rPr>
        <w:t>ë</w:t>
      </w:r>
      <w:r w:rsidR="002C6F96" w:rsidRPr="002441D8">
        <w:rPr>
          <w:rFonts w:ascii="Cambria" w:hAnsi="Cambria"/>
          <w:lang w:val="sq-AL"/>
        </w:rPr>
        <w:t xml:space="preserve"> gjykat</w:t>
      </w:r>
      <w:r w:rsidRPr="00A34CF9">
        <w:rPr>
          <w:rFonts w:ascii="Cambria" w:hAnsi="Cambria"/>
          <w:lang w:val="sq-AL"/>
        </w:rPr>
        <w:t>ë</w:t>
      </w:r>
      <w:r w:rsidR="002C6F96" w:rsidRPr="002441D8">
        <w:rPr>
          <w:rFonts w:ascii="Cambria" w:hAnsi="Cambria"/>
          <w:lang w:val="sq-AL"/>
        </w:rPr>
        <w:t xml:space="preserve">, meqense Komisonit i </w:t>
      </w:r>
      <w:r w:rsidRPr="00A34CF9">
        <w:rPr>
          <w:rFonts w:ascii="Cambria" w:hAnsi="Cambria"/>
          <w:lang w:val="sq-AL"/>
        </w:rPr>
        <w:t>ë</w:t>
      </w:r>
      <w:r w:rsidR="002C6F96" w:rsidRPr="002441D8">
        <w:rPr>
          <w:rFonts w:ascii="Cambria" w:hAnsi="Cambria"/>
          <w:lang w:val="sq-AL"/>
        </w:rPr>
        <w:t>sht</w:t>
      </w:r>
      <w:r w:rsidRPr="00A34CF9">
        <w:rPr>
          <w:rFonts w:ascii="Cambria" w:hAnsi="Cambria"/>
          <w:lang w:val="sq-AL"/>
        </w:rPr>
        <w:t>ë</w:t>
      </w:r>
      <w:r w:rsidR="002C6F96" w:rsidRPr="002441D8">
        <w:rPr>
          <w:rFonts w:ascii="Cambria" w:hAnsi="Cambria"/>
          <w:lang w:val="sq-AL"/>
        </w:rPr>
        <w:t xml:space="preserve"> d</w:t>
      </w:r>
      <w:r>
        <w:rPr>
          <w:rFonts w:ascii="Cambria" w:hAnsi="Cambria"/>
          <w:lang w:val="sq-AL"/>
        </w:rPr>
        <w:t>h</w:t>
      </w:r>
      <w:r w:rsidRPr="00A34CF9">
        <w:rPr>
          <w:rFonts w:ascii="Cambria" w:hAnsi="Cambria"/>
          <w:lang w:val="sq-AL"/>
        </w:rPr>
        <w:t>ë</w:t>
      </w:r>
      <w:r w:rsidR="002C6F96" w:rsidRPr="002441D8">
        <w:rPr>
          <w:rFonts w:ascii="Cambria" w:hAnsi="Cambria"/>
          <w:lang w:val="sq-AL"/>
        </w:rPr>
        <w:t>n</w:t>
      </w:r>
      <w:r w:rsidRPr="00A34CF9">
        <w:rPr>
          <w:rFonts w:ascii="Cambria" w:hAnsi="Cambria"/>
          <w:lang w:val="sq-AL"/>
        </w:rPr>
        <w:t>ë</w:t>
      </w:r>
      <w:r w:rsidR="002C6F96" w:rsidRPr="002441D8">
        <w:rPr>
          <w:rFonts w:ascii="Cambria" w:hAnsi="Cambria"/>
          <w:lang w:val="sq-AL"/>
        </w:rPr>
        <w:t xml:space="preserve"> e drejta p</w:t>
      </w:r>
      <w:r w:rsidRPr="00A34CF9">
        <w:rPr>
          <w:rFonts w:ascii="Cambria" w:hAnsi="Cambria"/>
          <w:lang w:val="sq-AL"/>
        </w:rPr>
        <w:t>ë</w:t>
      </w:r>
      <w:r w:rsidR="002C6F96" w:rsidRPr="002441D8">
        <w:rPr>
          <w:rFonts w:ascii="Cambria" w:hAnsi="Cambria"/>
          <w:lang w:val="sq-AL"/>
        </w:rPr>
        <w:t>r t</w:t>
      </w:r>
      <w:r w:rsidRPr="00A34CF9">
        <w:rPr>
          <w:rFonts w:ascii="Cambria" w:hAnsi="Cambria"/>
          <w:lang w:val="sq-AL"/>
        </w:rPr>
        <w:t>ë</w:t>
      </w:r>
      <w:r w:rsidR="002C6F96" w:rsidRPr="002441D8">
        <w:rPr>
          <w:rFonts w:ascii="Cambria" w:hAnsi="Cambria"/>
          <w:lang w:val="sq-AL"/>
        </w:rPr>
        <w:t xml:space="preserve"> paraqitur kontestin para gjykates.</w:t>
      </w:r>
    </w:p>
    <w:p w:rsidR="001D6757" w:rsidRDefault="001D6757" w:rsidP="002C6F96">
      <w:pPr>
        <w:tabs>
          <w:tab w:val="left" w:pos="990"/>
        </w:tabs>
        <w:rPr>
          <w:rFonts w:ascii="Cambria" w:hAnsi="Cambria"/>
          <w:lang w:val="sq-AL"/>
        </w:rPr>
      </w:pPr>
    </w:p>
    <w:p w:rsidR="006C43DA" w:rsidRPr="004A5885" w:rsidRDefault="006C43DA" w:rsidP="004A5885">
      <w:pPr>
        <w:pStyle w:val="ListParagraph"/>
        <w:numPr>
          <w:ilvl w:val="1"/>
          <w:numId w:val="1"/>
        </w:numPr>
        <w:ind w:left="990" w:hanging="540"/>
        <w:rPr>
          <w:rFonts w:ascii="Cambria" w:hAnsi="Cambria"/>
          <w:lang w:val="sq-AL"/>
        </w:rPr>
      </w:pPr>
      <w:r w:rsidRPr="004A5885">
        <w:rPr>
          <w:rFonts w:ascii="Cambria" w:hAnsi="Cambria"/>
          <w:i/>
          <w:u w:val="single"/>
          <w:lang w:val="sq-AL"/>
        </w:rPr>
        <w:t>Komiteit i Ministrave</w:t>
      </w:r>
      <w:r w:rsidRPr="004A5885">
        <w:rPr>
          <w:rFonts w:ascii="Cambria" w:hAnsi="Cambria"/>
          <w:lang w:val="sq-AL"/>
        </w:rPr>
        <w:t xml:space="preserve"> </w:t>
      </w:r>
    </w:p>
    <w:p w:rsidR="001D6757" w:rsidRDefault="0042732B" w:rsidP="006C43DA">
      <w:pPr>
        <w:tabs>
          <w:tab w:val="left" w:pos="990"/>
        </w:tabs>
        <w:rPr>
          <w:rFonts w:ascii="Cambria" w:hAnsi="Cambria"/>
          <w:lang w:val="sq-AL"/>
        </w:rPr>
      </w:pPr>
      <w:r>
        <w:rPr>
          <w:rFonts w:ascii="Cambria" w:hAnsi="Cambria"/>
          <w:lang w:val="sq-AL"/>
        </w:rPr>
        <w:t xml:space="preserve">  </w:t>
      </w:r>
      <w:r w:rsidR="006C43DA" w:rsidRPr="005D5586">
        <w:rPr>
          <w:rFonts w:ascii="Cambria" w:hAnsi="Cambria"/>
          <w:lang w:val="sq-AL"/>
        </w:rPr>
        <w:t>Ë</w:t>
      </w:r>
      <w:r w:rsidR="006C43DA" w:rsidRPr="002441D8">
        <w:rPr>
          <w:rFonts w:ascii="Cambria" w:hAnsi="Cambria"/>
          <w:lang w:val="sq-AL"/>
        </w:rPr>
        <w:t>sht</w:t>
      </w:r>
      <w:r w:rsidRPr="0042732B">
        <w:rPr>
          <w:rFonts w:ascii="Cambria" w:hAnsi="Cambria"/>
          <w:lang w:val="sq-AL"/>
        </w:rPr>
        <w:t>ë</w:t>
      </w:r>
      <w:r w:rsidR="006C43DA" w:rsidRPr="002441D8">
        <w:rPr>
          <w:rFonts w:ascii="Cambria" w:hAnsi="Cambria"/>
          <w:lang w:val="sq-AL"/>
        </w:rPr>
        <w:t xml:space="preserve"> organ i krijuar me Statutin e KE e jo me Konevent</w:t>
      </w:r>
      <w:r w:rsidRPr="0042732B">
        <w:rPr>
          <w:rFonts w:ascii="Cambria" w:hAnsi="Cambria"/>
          <w:lang w:val="sq-AL"/>
        </w:rPr>
        <w:t>ë</w:t>
      </w:r>
      <w:r w:rsidR="006C43DA" w:rsidRPr="002441D8">
        <w:rPr>
          <w:rFonts w:ascii="Cambria" w:hAnsi="Cambria"/>
          <w:lang w:val="sq-AL"/>
        </w:rPr>
        <w:t xml:space="preserve"> Evropiane. Statuti ka precizuar p</w:t>
      </w:r>
      <w:r w:rsidRPr="0042732B">
        <w:rPr>
          <w:rFonts w:ascii="Cambria" w:hAnsi="Cambria"/>
          <w:lang w:val="sq-AL"/>
        </w:rPr>
        <w:t>ë</w:t>
      </w:r>
      <w:r w:rsidR="006C43DA" w:rsidRPr="002441D8">
        <w:rPr>
          <w:rFonts w:ascii="Cambria" w:hAnsi="Cambria"/>
          <w:lang w:val="sq-AL"/>
        </w:rPr>
        <w:t>rb</w:t>
      </w:r>
      <w:r w:rsidRPr="0042732B">
        <w:rPr>
          <w:rFonts w:ascii="Cambria" w:hAnsi="Cambria"/>
          <w:lang w:val="sq-AL"/>
        </w:rPr>
        <w:t>ë</w:t>
      </w:r>
      <w:r w:rsidR="006C43DA" w:rsidRPr="002441D8">
        <w:rPr>
          <w:rFonts w:ascii="Cambria" w:hAnsi="Cambria"/>
          <w:lang w:val="sq-AL"/>
        </w:rPr>
        <w:t>rjen organizimin dhe funksionet e Komitetit t</w:t>
      </w:r>
      <w:r w:rsidRPr="0042732B">
        <w:rPr>
          <w:rFonts w:ascii="Cambria" w:hAnsi="Cambria"/>
          <w:lang w:val="sq-AL"/>
        </w:rPr>
        <w:t>ë</w:t>
      </w:r>
      <w:r w:rsidR="006C43DA" w:rsidRPr="002441D8">
        <w:rPr>
          <w:rFonts w:ascii="Cambria" w:hAnsi="Cambria"/>
          <w:lang w:val="sq-AL"/>
        </w:rPr>
        <w:t xml:space="preserve"> Ministrave (KM). Komiteti </w:t>
      </w:r>
      <w:r w:rsidRPr="0042732B">
        <w:rPr>
          <w:rFonts w:ascii="Cambria" w:hAnsi="Cambria"/>
          <w:lang w:val="sq-AL"/>
        </w:rPr>
        <w:t>ë</w:t>
      </w:r>
      <w:r w:rsidR="006C43DA" w:rsidRPr="002441D8">
        <w:rPr>
          <w:rFonts w:ascii="Cambria" w:hAnsi="Cambria"/>
          <w:lang w:val="sq-AL"/>
        </w:rPr>
        <w:t>sht</w:t>
      </w:r>
      <w:r w:rsidRPr="0042732B">
        <w:rPr>
          <w:rFonts w:ascii="Cambria" w:hAnsi="Cambria"/>
          <w:lang w:val="sq-AL"/>
        </w:rPr>
        <w:t>ë</w:t>
      </w:r>
      <w:r w:rsidR="006C43DA" w:rsidRPr="002441D8">
        <w:rPr>
          <w:rFonts w:ascii="Cambria" w:hAnsi="Cambria"/>
          <w:lang w:val="sq-AL"/>
        </w:rPr>
        <w:t xml:space="preserve"> n</w:t>
      </w:r>
      <w:r w:rsidRPr="0042732B">
        <w:rPr>
          <w:rFonts w:ascii="Cambria" w:hAnsi="Cambria"/>
          <w:lang w:val="sq-AL"/>
        </w:rPr>
        <w:t>ë</w:t>
      </w:r>
      <w:r w:rsidR="006C43DA" w:rsidRPr="002441D8">
        <w:rPr>
          <w:rFonts w:ascii="Cambria" w:hAnsi="Cambria"/>
          <w:lang w:val="sq-AL"/>
        </w:rPr>
        <w:t xml:space="preserve"> esenc</w:t>
      </w:r>
      <w:r w:rsidRPr="0042732B">
        <w:rPr>
          <w:rFonts w:ascii="Cambria" w:hAnsi="Cambria"/>
          <w:lang w:val="sq-AL"/>
        </w:rPr>
        <w:t>ë</w:t>
      </w:r>
      <w:r w:rsidR="006C43DA" w:rsidRPr="002441D8">
        <w:rPr>
          <w:rFonts w:ascii="Cambria" w:hAnsi="Cambria"/>
          <w:lang w:val="sq-AL"/>
        </w:rPr>
        <w:t xml:space="preserve"> organ politik, por k</w:t>
      </w:r>
      <w:r w:rsidRPr="0042732B">
        <w:rPr>
          <w:rFonts w:ascii="Cambria" w:hAnsi="Cambria"/>
          <w:lang w:val="sq-AL"/>
        </w:rPr>
        <w:t>ë</w:t>
      </w:r>
      <w:r w:rsidR="006C43DA" w:rsidRPr="002441D8">
        <w:rPr>
          <w:rFonts w:ascii="Cambria" w:hAnsi="Cambria"/>
          <w:lang w:val="sq-AL"/>
        </w:rPr>
        <w:t>tij i jan</w:t>
      </w:r>
      <w:r w:rsidRPr="0042732B">
        <w:rPr>
          <w:rFonts w:ascii="Cambria" w:hAnsi="Cambria"/>
          <w:lang w:val="sq-AL"/>
        </w:rPr>
        <w:t>ë</w:t>
      </w:r>
      <w:r w:rsidR="006C43DA" w:rsidRPr="002441D8">
        <w:rPr>
          <w:rFonts w:ascii="Cambria" w:hAnsi="Cambria"/>
          <w:lang w:val="sq-AL"/>
        </w:rPr>
        <w:t xml:space="preserve"> dh</w:t>
      </w:r>
      <w:r w:rsidRPr="0042732B">
        <w:rPr>
          <w:rFonts w:ascii="Cambria" w:hAnsi="Cambria"/>
          <w:lang w:val="sq-AL"/>
        </w:rPr>
        <w:t>ë</w:t>
      </w:r>
      <w:r w:rsidR="006C43DA" w:rsidRPr="002441D8">
        <w:rPr>
          <w:rFonts w:ascii="Cambria" w:hAnsi="Cambria"/>
          <w:lang w:val="sq-AL"/>
        </w:rPr>
        <w:t>n</w:t>
      </w:r>
      <w:r w:rsidRPr="0042732B">
        <w:rPr>
          <w:rFonts w:ascii="Cambria" w:hAnsi="Cambria"/>
          <w:lang w:val="sq-AL"/>
        </w:rPr>
        <w:t>ë</w:t>
      </w:r>
      <w:r w:rsidR="006C43DA" w:rsidRPr="002441D8">
        <w:rPr>
          <w:rFonts w:ascii="Cambria" w:hAnsi="Cambria"/>
          <w:lang w:val="sq-AL"/>
        </w:rPr>
        <w:t xml:space="preserve"> me Konvent</w:t>
      </w:r>
      <w:r w:rsidRPr="0042732B">
        <w:rPr>
          <w:rFonts w:ascii="Cambria" w:hAnsi="Cambria"/>
          <w:lang w:val="sq-AL"/>
        </w:rPr>
        <w:t>ë</w:t>
      </w:r>
      <w:r w:rsidR="006C43DA" w:rsidRPr="002441D8">
        <w:rPr>
          <w:rFonts w:ascii="Cambria" w:hAnsi="Cambria"/>
          <w:lang w:val="sq-AL"/>
        </w:rPr>
        <w:t xml:space="preserve"> edhe disa funksione gjyq</w:t>
      </w:r>
      <w:r w:rsidRPr="0042732B">
        <w:rPr>
          <w:rFonts w:ascii="Cambria" w:hAnsi="Cambria"/>
          <w:lang w:val="sq-AL"/>
        </w:rPr>
        <w:t>ë</w:t>
      </w:r>
      <w:r w:rsidR="006C43DA" w:rsidRPr="002441D8">
        <w:rPr>
          <w:rFonts w:ascii="Cambria" w:hAnsi="Cambria"/>
          <w:lang w:val="sq-AL"/>
        </w:rPr>
        <w:t xml:space="preserve">sore ose kuazi gjyqesore. </w:t>
      </w:r>
      <w:r w:rsidR="006C43DA" w:rsidRPr="002441D8">
        <w:rPr>
          <w:rFonts w:ascii="Cambria" w:hAnsi="Cambria"/>
          <w:lang w:val="sq-AL"/>
        </w:rPr>
        <w:br/>
      </w:r>
      <w:r>
        <w:rPr>
          <w:rFonts w:ascii="Cambria" w:hAnsi="Cambria"/>
          <w:lang w:val="sq-AL"/>
        </w:rPr>
        <w:t xml:space="preserve">  </w:t>
      </w:r>
      <w:r w:rsidR="00011DC4">
        <w:rPr>
          <w:rFonts w:ascii="Cambria" w:hAnsi="Cambria"/>
          <w:lang w:val="sq-AL"/>
        </w:rPr>
        <w:t xml:space="preserve">(a) </w:t>
      </w:r>
      <w:r w:rsidR="006C43DA" w:rsidRPr="00011DC4">
        <w:rPr>
          <w:rFonts w:ascii="Cambria" w:hAnsi="Cambria"/>
          <w:u w:val="single"/>
          <w:lang w:val="sq-AL"/>
        </w:rPr>
        <w:t>P</w:t>
      </w:r>
      <w:r w:rsidRPr="00011DC4">
        <w:rPr>
          <w:rFonts w:ascii="Cambria" w:hAnsi="Cambria"/>
          <w:u w:val="single"/>
          <w:lang w:val="sq-AL"/>
        </w:rPr>
        <w:t>ë</w:t>
      </w:r>
      <w:r w:rsidR="006C43DA" w:rsidRPr="00011DC4">
        <w:rPr>
          <w:rFonts w:ascii="Cambria" w:hAnsi="Cambria"/>
          <w:u w:val="single"/>
          <w:lang w:val="sq-AL"/>
        </w:rPr>
        <w:t>rberja</w:t>
      </w:r>
      <w:r w:rsidR="006C43DA" w:rsidRPr="002441D8">
        <w:rPr>
          <w:rFonts w:ascii="Cambria" w:hAnsi="Cambria"/>
          <w:lang w:val="sq-AL"/>
        </w:rPr>
        <w:t xml:space="preserve"> – KM p</w:t>
      </w:r>
      <w:r w:rsidRPr="0042732B">
        <w:rPr>
          <w:rFonts w:ascii="Cambria" w:hAnsi="Cambria"/>
          <w:lang w:val="sq-AL"/>
        </w:rPr>
        <w:t>ë</w:t>
      </w:r>
      <w:r w:rsidR="006C43DA" w:rsidRPr="002441D8">
        <w:rPr>
          <w:rFonts w:ascii="Cambria" w:hAnsi="Cambria"/>
          <w:lang w:val="sq-AL"/>
        </w:rPr>
        <w:t>rbeht nga nj</w:t>
      </w:r>
      <w:r w:rsidRPr="0042732B">
        <w:rPr>
          <w:rFonts w:ascii="Cambria" w:hAnsi="Cambria"/>
          <w:lang w:val="sq-AL"/>
        </w:rPr>
        <w:t>ë</w:t>
      </w:r>
      <w:r w:rsidR="006C43DA" w:rsidRPr="002441D8">
        <w:rPr>
          <w:rFonts w:ascii="Cambria" w:hAnsi="Cambria"/>
          <w:lang w:val="sq-AL"/>
        </w:rPr>
        <w:t xml:space="preserve"> p</w:t>
      </w:r>
      <w:r w:rsidRPr="0042732B">
        <w:rPr>
          <w:rFonts w:ascii="Cambria" w:hAnsi="Cambria"/>
          <w:lang w:val="sq-AL"/>
        </w:rPr>
        <w:t>ë</w:t>
      </w:r>
      <w:r w:rsidR="006C43DA" w:rsidRPr="002441D8">
        <w:rPr>
          <w:rFonts w:ascii="Cambria" w:hAnsi="Cambria"/>
          <w:lang w:val="sq-AL"/>
        </w:rPr>
        <w:t>rfaqesues i shteteve an</w:t>
      </w:r>
      <w:r w:rsidRPr="0042732B">
        <w:rPr>
          <w:rFonts w:ascii="Cambria" w:hAnsi="Cambria"/>
          <w:lang w:val="sq-AL"/>
        </w:rPr>
        <w:t>ë</w:t>
      </w:r>
      <w:r w:rsidR="006C43DA" w:rsidRPr="002441D8">
        <w:rPr>
          <w:rFonts w:ascii="Cambria" w:hAnsi="Cambria"/>
          <w:lang w:val="sq-AL"/>
        </w:rPr>
        <w:t>tare t</w:t>
      </w:r>
      <w:r w:rsidRPr="0042732B">
        <w:rPr>
          <w:rFonts w:ascii="Cambria" w:hAnsi="Cambria"/>
          <w:lang w:val="sq-AL"/>
        </w:rPr>
        <w:t>ë</w:t>
      </w:r>
      <w:r w:rsidR="006C43DA" w:rsidRPr="002441D8">
        <w:rPr>
          <w:rFonts w:ascii="Cambria" w:hAnsi="Cambria"/>
          <w:lang w:val="sq-AL"/>
        </w:rPr>
        <w:t xml:space="preserve"> KE. Sipas rregullit jan</w:t>
      </w:r>
      <w:r w:rsidRPr="0042732B">
        <w:rPr>
          <w:rFonts w:ascii="Cambria" w:hAnsi="Cambria"/>
          <w:lang w:val="sq-AL"/>
        </w:rPr>
        <w:t>ë</w:t>
      </w:r>
      <w:r w:rsidR="006C43DA" w:rsidRPr="002441D8">
        <w:rPr>
          <w:rFonts w:ascii="Cambria" w:hAnsi="Cambria"/>
          <w:lang w:val="sq-AL"/>
        </w:rPr>
        <w:t xml:space="preserve"> ministrat e pun</w:t>
      </w:r>
      <w:r w:rsidRPr="0042732B">
        <w:rPr>
          <w:rFonts w:ascii="Cambria" w:hAnsi="Cambria"/>
          <w:lang w:val="sq-AL"/>
        </w:rPr>
        <w:t>ë</w:t>
      </w:r>
      <w:r w:rsidR="006C43DA" w:rsidRPr="002441D8">
        <w:rPr>
          <w:rFonts w:ascii="Cambria" w:hAnsi="Cambria"/>
          <w:lang w:val="sq-AL"/>
        </w:rPr>
        <w:t>ve t</w:t>
      </w:r>
      <w:r w:rsidRPr="0042732B">
        <w:rPr>
          <w:rFonts w:ascii="Cambria" w:hAnsi="Cambria"/>
          <w:lang w:val="sq-AL"/>
        </w:rPr>
        <w:t>ë</w:t>
      </w:r>
      <w:r w:rsidR="006C43DA" w:rsidRPr="002441D8">
        <w:rPr>
          <w:rFonts w:ascii="Cambria" w:hAnsi="Cambria"/>
          <w:lang w:val="sq-AL"/>
        </w:rPr>
        <w:t xml:space="preserve"> jashtme. Kur ministri i pun</w:t>
      </w:r>
      <w:r w:rsidRPr="0042732B">
        <w:rPr>
          <w:rFonts w:ascii="Cambria" w:hAnsi="Cambria"/>
          <w:lang w:val="sq-AL"/>
        </w:rPr>
        <w:t>ë</w:t>
      </w:r>
      <w:r w:rsidR="006C43DA" w:rsidRPr="002441D8">
        <w:rPr>
          <w:rFonts w:ascii="Cambria" w:hAnsi="Cambria"/>
          <w:lang w:val="sq-AL"/>
        </w:rPr>
        <w:t>ve t</w:t>
      </w:r>
      <w:r w:rsidRPr="0042732B">
        <w:rPr>
          <w:rFonts w:ascii="Cambria" w:hAnsi="Cambria"/>
          <w:lang w:val="sq-AL"/>
        </w:rPr>
        <w:t>ë</w:t>
      </w:r>
      <w:r w:rsidR="006C43DA" w:rsidRPr="002441D8">
        <w:rPr>
          <w:rFonts w:ascii="Cambria" w:hAnsi="Cambria"/>
          <w:lang w:val="sq-AL"/>
        </w:rPr>
        <w:t xml:space="preserve"> jashtme nuk </w:t>
      </w:r>
      <w:r w:rsidRPr="0042732B">
        <w:rPr>
          <w:rFonts w:ascii="Cambria" w:hAnsi="Cambria"/>
          <w:lang w:val="sq-AL"/>
        </w:rPr>
        <w:t>ë</w:t>
      </w:r>
      <w:r w:rsidR="006C43DA" w:rsidRPr="002441D8">
        <w:rPr>
          <w:rFonts w:ascii="Cambria" w:hAnsi="Cambria"/>
          <w:lang w:val="sq-AL"/>
        </w:rPr>
        <w:t>sht</w:t>
      </w:r>
      <w:r w:rsidRPr="0042732B">
        <w:rPr>
          <w:rFonts w:ascii="Cambria" w:hAnsi="Cambria"/>
          <w:lang w:val="sq-AL"/>
        </w:rPr>
        <w:t>ë</w:t>
      </w:r>
      <w:r w:rsidR="006C43DA" w:rsidRPr="002441D8">
        <w:rPr>
          <w:rFonts w:ascii="Cambria" w:hAnsi="Cambria"/>
          <w:lang w:val="sq-AL"/>
        </w:rPr>
        <w:t xml:space="preserve"> n</w:t>
      </w:r>
      <w:r w:rsidRPr="0042732B">
        <w:rPr>
          <w:rFonts w:ascii="Cambria" w:hAnsi="Cambria"/>
          <w:lang w:val="sq-AL"/>
        </w:rPr>
        <w:t>ë</w:t>
      </w:r>
      <w:r w:rsidR="006C43DA" w:rsidRPr="002441D8">
        <w:rPr>
          <w:rFonts w:ascii="Cambria" w:hAnsi="Cambria"/>
          <w:lang w:val="sq-AL"/>
        </w:rPr>
        <w:t xml:space="preserve"> gjendje t</w:t>
      </w:r>
      <w:r w:rsidRPr="0042732B">
        <w:rPr>
          <w:rFonts w:ascii="Cambria" w:hAnsi="Cambria"/>
          <w:lang w:val="sq-AL"/>
        </w:rPr>
        <w:t>ë</w:t>
      </w:r>
      <w:r w:rsidR="006C43DA" w:rsidRPr="002441D8">
        <w:rPr>
          <w:rFonts w:ascii="Cambria" w:hAnsi="Cambria"/>
          <w:lang w:val="sq-AL"/>
        </w:rPr>
        <w:t xml:space="preserve"> marr</w:t>
      </w:r>
      <w:r w:rsidRPr="0042732B">
        <w:rPr>
          <w:rFonts w:ascii="Cambria" w:hAnsi="Cambria"/>
          <w:lang w:val="sq-AL"/>
        </w:rPr>
        <w:t>ë</w:t>
      </w:r>
      <w:r w:rsidR="006C43DA" w:rsidRPr="002441D8">
        <w:rPr>
          <w:rFonts w:ascii="Cambria" w:hAnsi="Cambria"/>
          <w:lang w:val="sq-AL"/>
        </w:rPr>
        <w:t xml:space="preserve"> pjes, ose n</w:t>
      </w:r>
      <w:r w:rsidRPr="0042732B">
        <w:rPr>
          <w:rFonts w:ascii="Cambria" w:hAnsi="Cambria"/>
          <w:lang w:val="sq-AL"/>
        </w:rPr>
        <w:t>ë</w:t>
      </w:r>
      <w:r w:rsidR="006C43DA" w:rsidRPr="002441D8">
        <w:rPr>
          <w:rFonts w:ascii="Cambria" w:hAnsi="Cambria"/>
          <w:lang w:val="sq-AL"/>
        </w:rPr>
        <w:t xml:space="preserve"> rast kur kjo mund t</w:t>
      </w:r>
      <w:r w:rsidRPr="0042732B">
        <w:rPr>
          <w:rFonts w:ascii="Cambria" w:hAnsi="Cambria"/>
          <w:lang w:val="sq-AL"/>
        </w:rPr>
        <w:t>ë</w:t>
      </w:r>
      <w:r w:rsidR="006C43DA" w:rsidRPr="002441D8">
        <w:rPr>
          <w:rFonts w:ascii="Cambria" w:hAnsi="Cambria"/>
          <w:lang w:val="sq-AL"/>
        </w:rPr>
        <w:t xml:space="preserve"> jet</w:t>
      </w:r>
      <w:r w:rsidRPr="0042732B">
        <w:rPr>
          <w:rFonts w:ascii="Cambria" w:hAnsi="Cambria"/>
          <w:lang w:val="sq-AL"/>
        </w:rPr>
        <w:t>ë</w:t>
      </w:r>
      <w:r w:rsidR="006C43DA" w:rsidRPr="002441D8">
        <w:rPr>
          <w:rFonts w:ascii="Cambria" w:hAnsi="Cambria"/>
          <w:lang w:val="sq-AL"/>
        </w:rPr>
        <w:t xml:space="preserve"> e d</w:t>
      </w:r>
      <w:r w:rsidRPr="0042732B">
        <w:rPr>
          <w:rFonts w:ascii="Cambria" w:hAnsi="Cambria"/>
          <w:lang w:val="sq-AL"/>
        </w:rPr>
        <w:t>ë</w:t>
      </w:r>
      <w:r w:rsidR="006C43DA" w:rsidRPr="002441D8">
        <w:rPr>
          <w:rFonts w:ascii="Cambria" w:hAnsi="Cambria"/>
          <w:lang w:val="sq-AL"/>
        </w:rPr>
        <w:t>shirueshme, k</w:t>
      </w:r>
      <w:r w:rsidRPr="0042732B">
        <w:rPr>
          <w:rFonts w:ascii="Cambria" w:hAnsi="Cambria"/>
          <w:lang w:val="sq-AL"/>
        </w:rPr>
        <w:t>ë</w:t>
      </w:r>
      <w:r w:rsidR="006C43DA" w:rsidRPr="002441D8">
        <w:rPr>
          <w:rFonts w:ascii="Cambria" w:hAnsi="Cambria"/>
          <w:lang w:val="sq-AL"/>
        </w:rPr>
        <w:t>t</w:t>
      </w:r>
      <w:r w:rsidRPr="0042732B">
        <w:rPr>
          <w:rFonts w:ascii="Cambria" w:hAnsi="Cambria"/>
          <w:lang w:val="sq-AL"/>
        </w:rPr>
        <w:t>ë</w:t>
      </w:r>
      <w:r w:rsidR="006C43DA" w:rsidRPr="002441D8">
        <w:rPr>
          <w:rFonts w:ascii="Cambria" w:hAnsi="Cambria"/>
          <w:lang w:val="sq-AL"/>
        </w:rPr>
        <w:t xml:space="preserve"> mund ta z</w:t>
      </w:r>
      <w:r w:rsidRPr="0042732B">
        <w:rPr>
          <w:rFonts w:ascii="Cambria" w:hAnsi="Cambria"/>
          <w:lang w:val="sq-AL"/>
        </w:rPr>
        <w:t>ë</w:t>
      </w:r>
      <w:r w:rsidR="006C43DA" w:rsidRPr="002441D8">
        <w:rPr>
          <w:rFonts w:ascii="Cambria" w:hAnsi="Cambria"/>
          <w:lang w:val="sq-AL"/>
        </w:rPr>
        <w:t>vend</w:t>
      </w:r>
      <w:r w:rsidRPr="0042732B">
        <w:rPr>
          <w:rFonts w:ascii="Cambria" w:hAnsi="Cambria"/>
          <w:lang w:val="sq-AL"/>
        </w:rPr>
        <w:t>ë</w:t>
      </w:r>
      <w:r w:rsidR="006C43DA" w:rsidRPr="002441D8">
        <w:rPr>
          <w:rFonts w:ascii="Cambria" w:hAnsi="Cambria"/>
          <w:lang w:val="sq-AL"/>
        </w:rPr>
        <w:t>soj</w:t>
      </w:r>
      <w:r w:rsidRPr="0042732B">
        <w:rPr>
          <w:rFonts w:ascii="Cambria" w:hAnsi="Cambria"/>
          <w:lang w:val="sq-AL"/>
        </w:rPr>
        <w:t>ë</w:t>
      </w:r>
      <w:r w:rsidR="006C43DA" w:rsidRPr="002441D8">
        <w:rPr>
          <w:rFonts w:ascii="Cambria" w:hAnsi="Cambria"/>
          <w:lang w:val="sq-AL"/>
        </w:rPr>
        <w:t xml:space="preserve"> nj</w:t>
      </w:r>
      <w:r w:rsidRPr="0042732B">
        <w:rPr>
          <w:rFonts w:ascii="Cambria" w:hAnsi="Cambria"/>
          <w:lang w:val="sq-AL"/>
        </w:rPr>
        <w:t>ë</w:t>
      </w:r>
      <w:r w:rsidR="006C43DA" w:rsidRPr="002441D8">
        <w:rPr>
          <w:rFonts w:ascii="Cambria" w:hAnsi="Cambria"/>
          <w:lang w:val="sq-AL"/>
        </w:rPr>
        <w:t xml:space="preserve"> person tjet</w:t>
      </w:r>
      <w:r w:rsidRPr="0042732B">
        <w:rPr>
          <w:rFonts w:ascii="Cambria" w:hAnsi="Cambria"/>
          <w:lang w:val="sq-AL"/>
        </w:rPr>
        <w:t>ë</w:t>
      </w:r>
      <w:r w:rsidR="006C43DA" w:rsidRPr="002441D8">
        <w:rPr>
          <w:rFonts w:ascii="Cambria" w:hAnsi="Cambria"/>
          <w:lang w:val="sq-AL"/>
        </w:rPr>
        <w:t>r, i cili sa h</w:t>
      </w:r>
      <w:r w:rsidRPr="0042732B">
        <w:rPr>
          <w:rFonts w:ascii="Cambria" w:hAnsi="Cambria"/>
          <w:lang w:val="sq-AL"/>
        </w:rPr>
        <w:t>ë</w:t>
      </w:r>
      <w:r w:rsidR="006C43DA" w:rsidRPr="002441D8">
        <w:rPr>
          <w:rFonts w:ascii="Cambria" w:hAnsi="Cambria"/>
          <w:lang w:val="sq-AL"/>
        </w:rPr>
        <w:t>r</w:t>
      </w:r>
      <w:r w:rsidRPr="0042732B">
        <w:rPr>
          <w:rFonts w:ascii="Cambria" w:hAnsi="Cambria"/>
          <w:lang w:val="sq-AL"/>
        </w:rPr>
        <w:t>ë</w:t>
      </w:r>
      <w:r w:rsidR="006C43DA" w:rsidRPr="002441D8">
        <w:rPr>
          <w:rFonts w:ascii="Cambria" w:hAnsi="Cambria"/>
          <w:lang w:val="sq-AL"/>
        </w:rPr>
        <w:t xml:space="preserve"> q</w:t>
      </w:r>
      <w:r w:rsidRPr="0042732B">
        <w:rPr>
          <w:rFonts w:ascii="Cambria" w:hAnsi="Cambria"/>
          <w:lang w:val="sq-AL"/>
        </w:rPr>
        <w:t>ë</w:t>
      </w:r>
      <w:r w:rsidR="006C43DA" w:rsidRPr="002441D8">
        <w:rPr>
          <w:rFonts w:ascii="Cambria" w:hAnsi="Cambria"/>
          <w:lang w:val="sq-AL"/>
        </w:rPr>
        <w:t xml:space="preserve"> </w:t>
      </w:r>
      <w:r w:rsidRPr="0042732B">
        <w:rPr>
          <w:rFonts w:ascii="Cambria" w:hAnsi="Cambria"/>
          <w:lang w:val="sq-AL"/>
        </w:rPr>
        <w:t>ë</w:t>
      </w:r>
      <w:r w:rsidR="006C43DA" w:rsidRPr="002441D8">
        <w:rPr>
          <w:rFonts w:ascii="Cambria" w:hAnsi="Cambria"/>
          <w:lang w:val="sq-AL"/>
        </w:rPr>
        <w:t>sht</w:t>
      </w:r>
      <w:r w:rsidRPr="0042732B">
        <w:rPr>
          <w:rFonts w:ascii="Cambria" w:hAnsi="Cambria"/>
          <w:lang w:val="sq-AL"/>
        </w:rPr>
        <w:t>ë</w:t>
      </w:r>
      <w:r w:rsidR="006C43DA" w:rsidRPr="002441D8">
        <w:rPr>
          <w:rFonts w:ascii="Cambria" w:hAnsi="Cambria"/>
          <w:lang w:val="sq-AL"/>
        </w:rPr>
        <w:t xml:space="preserve"> e mund</w:t>
      </w:r>
      <w:r>
        <w:rPr>
          <w:rFonts w:ascii="Cambria" w:hAnsi="Cambria"/>
          <w:lang w:val="sq-AL"/>
        </w:rPr>
        <w:t>u</w:t>
      </w:r>
      <w:r w:rsidR="006C43DA" w:rsidRPr="002441D8">
        <w:rPr>
          <w:rFonts w:ascii="Cambria" w:hAnsi="Cambria"/>
          <w:lang w:val="sq-AL"/>
        </w:rPr>
        <w:t>r duhet t</w:t>
      </w:r>
      <w:r w:rsidRPr="0042732B">
        <w:rPr>
          <w:rFonts w:ascii="Cambria" w:hAnsi="Cambria"/>
          <w:lang w:val="sq-AL"/>
        </w:rPr>
        <w:t>ë</w:t>
      </w:r>
      <w:r w:rsidR="006C43DA" w:rsidRPr="002441D8">
        <w:rPr>
          <w:rFonts w:ascii="Cambria" w:hAnsi="Cambria"/>
          <w:lang w:val="sq-AL"/>
        </w:rPr>
        <w:t xml:space="preserve"> jet</w:t>
      </w:r>
      <w:r w:rsidRPr="0042732B">
        <w:rPr>
          <w:rFonts w:ascii="Cambria" w:hAnsi="Cambria"/>
          <w:lang w:val="sq-AL"/>
        </w:rPr>
        <w:t>ë</w:t>
      </w:r>
      <w:r w:rsidR="006C43DA" w:rsidRPr="002441D8">
        <w:rPr>
          <w:rFonts w:ascii="Cambria" w:hAnsi="Cambria"/>
          <w:lang w:val="sq-AL"/>
        </w:rPr>
        <w:t xml:space="preserve"> an</w:t>
      </w:r>
      <w:r w:rsidRPr="0042732B">
        <w:rPr>
          <w:rFonts w:ascii="Cambria" w:hAnsi="Cambria"/>
          <w:lang w:val="sq-AL"/>
        </w:rPr>
        <w:t>ë</w:t>
      </w:r>
      <w:r w:rsidR="006C43DA" w:rsidRPr="002441D8">
        <w:rPr>
          <w:rFonts w:ascii="Cambria" w:hAnsi="Cambria"/>
          <w:lang w:val="sq-AL"/>
        </w:rPr>
        <w:t>tar</w:t>
      </w:r>
      <w:r w:rsidRPr="0042732B">
        <w:rPr>
          <w:rFonts w:ascii="Cambria" w:hAnsi="Cambria"/>
          <w:lang w:val="sq-AL"/>
        </w:rPr>
        <w:t>ë</w:t>
      </w:r>
      <w:r w:rsidR="006C43DA" w:rsidRPr="002441D8">
        <w:rPr>
          <w:rFonts w:ascii="Cambria" w:hAnsi="Cambria"/>
          <w:lang w:val="sq-AL"/>
        </w:rPr>
        <w:t xml:space="preserve"> i qeveris</w:t>
      </w:r>
      <w:r w:rsidRPr="0042732B">
        <w:rPr>
          <w:rFonts w:ascii="Cambria" w:hAnsi="Cambria"/>
          <w:lang w:val="sq-AL"/>
        </w:rPr>
        <w:t>ë</w:t>
      </w:r>
      <w:r w:rsidR="006C43DA" w:rsidRPr="002441D8">
        <w:rPr>
          <w:rFonts w:ascii="Cambria" w:hAnsi="Cambria"/>
          <w:lang w:val="sq-AL"/>
        </w:rPr>
        <w:t>. Gjat</w:t>
      </w:r>
      <w:r w:rsidRPr="0042732B">
        <w:rPr>
          <w:rFonts w:ascii="Cambria" w:hAnsi="Cambria"/>
          <w:lang w:val="sq-AL"/>
        </w:rPr>
        <w:t>ë</w:t>
      </w:r>
      <w:r w:rsidR="006C43DA" w:rsidRPr="002441D8">
        <w:rPr>
          <w:rFonts w:ascii="Cambria" w:hAnsi="Cambria"/>
          <w:lang w:val="sq-AL"/>
        </w:rPr>
        <w:t xml:space="preserve"> koh</w:t>
      </w:r>
      <w:r w:rsidRPr="0042732B">
        <w:rPr>
          <w:rFonts w:ascii="Cambria" w:hAnsi="Cambria"/>
          <w:lang w:val="sq-AL"/>
        </w:rPr>
        <w:t>ë</w:t>
      </w:r>
      <w:r w:rsidR="006C43DA" w:rsidRPr="002441D8">
        <w:rPr>
          <w:rFonts w:ascii="Cambria" w:hAnsi="Cambria"/>
          <w:lang w:val="sq-AL"/>
        </w:rPr>
        <w:t>s kur sj</w:t>
      </w:r>
      <w:r>
        <w:rPr>
          <w:rFonts w:ascii="Cambria" w:hAnsi="Cambria"/>
          <w:lang w:val="sq-AL"/>
        </w:rPr>
        <w:t>a</w:t>
      </w:r>
      <w:r w:rsidR="006C43DA" w:rsidRPr="002441D8">
        <w:rPr>
          <w:rFonts w:ascii="Cambria" w:hAnsi="Cambria"/>
          <w:lang w:val="sq-AL"/>
        </w:rPr>
        <w:t>n t</w:t>
      </w:r>
      <w:r w:rsidRPr="0042732B">
        <w:rPr>
          <w:rFonts w:ascii="Cambria" w:hAnsi="Cambria"/>
          <w:lang w:val="sq-AL"/>
        </w:rPr>
        <w:t>ë</w:t>
      </w:r>
      <w:r w:rsidR="006C43DA" w:rsidRPr="002441D8">
        <w:rPr>
          <w:rFonts w:ascii="Cambria" w:hAnsi="Cambria"/>
          <w:lang w:val="sq-AL"/>
        </w:rPr>
        <w:t xml:space="preserve"> pranish</w:t>
      </w:r>
      <w:r w:rsidRPr="0042732B">
        <w:rPr>
          <w:rFonts w:ascii="Cambria" w:hAnsi="Cambria"/>
          <w:lang w:val="sq-AL"/>
        </w:rPr>
        <w:t>ë</w:t>
      </w:r>
      <w:r w:rsidR="006C43DA" w:rsidRPr="002441D8">
        <w:rPr>
          <w:rFonts w:ascii="Cambria" w:hAnsi="Cambria"/>
          <w:lang w:val="sq-AL"/>
        </w:rPr>
        <w:t>m ministrat e punve t</w:t>
      </w:r>
      <w:r w:rsidRPr="0042732B">
        <w:rPr>
          <w:rFonts w:ascii="Cambria" w:hAnsi="Cambria"/>
          <w:lang w:val="sq-AL"/>
        </w:rPr>
        <w:t>ë</w:t>
      </w:r>
      <w:r w:rsidR="006C43DA" w:rsidRPr="002441D8">
        <w:rPr>
          <w:rFonts w:ascii="Cambria" w:hAnsi="Cambria"/>
          <w:lang w:val="sq-AL"/>
        </w:rPr>
        <w:t xml:space="preserve"> jashtme, pun</w:t>
      </w:r>
      <w:r w:rsidRPr="0042732B">
        <w:rPr>
          <w:rFonts w:ascii="Cambria" w:hAnsi="Cambria"/>
          <w:lang w:val="sq-AL"/>
        </w:rPr>
        <w:t>ë</w:t>
      </w:r>
      <w:r w:rsidR="006C43DA" w:rsidRPr="002441D8">
        <w:rPr>
          <w:rFonts w:ascii="Cambria" w:hAnsi="Cambria"/>
          <w:lang w:val="sq-AL"/>
        </w:rPr>
        <w:t>t e p</w:t>
      </w:r>
      <w:r w:rsidRPr="0042732B">
        <w:rPr>
          <w:rFonts w:ascii="Cambria" w:hAnsi="Cambria"/>
          <w:lang w:val="sq-AL"/>
        </w:rPr>
        <w:t>ë</w:t>
      </w:r>
      <w:r w:rsidR="006C43DA" w:rsidRPr="002441D8">
        <w:rPr>
          <w:rFonts w:ascii="Cambria" w:hAnsi="Cambria"/>
          <w:lang w:val="sq-AL"/>
        </w:rPr>
        <w:t>rditshme i kryejn</w:t>
      </w:r>
      <w:r w:rsidRPr="0042732B">
        <w:rPr>
          <w:rFonts w:ascii="Cambria" w:hAnsi="Cambria"/>
          <w:lang w:val="sq-AL"/>
        </w:rPr>
        <w:t>ë</w:t>
      </w:r>
      <w:r w:rsidR="006C43DA" w:rsidRPr="002441D8">
        <w:rPr>
          <w:rFonts w:ascii="Cambria" w:hAnsi="Cambria"/>
          <w:lang w:val="sq-AL"/>
        </w:rPr>
        <w:t xml:space="preserve"> rr</w:t>
      </w:r>
      <w:r w:rsidRPr="0042732B">
        <w:rPr>
          <w:rFonts w:ascii="Cambria" w:hAnsi="Cambria"/>
          <w:lang w:val="sq-AL"/>
        </w:rPr>
        <w:t>ë</w:t>
      </w:r>
      <w:r w:rsidR="006C43DA" w:rsidRPr="002441D8">
        <w:rPr>
          <w:rFonts w:ascii="Cambria" w:hAnsi="Cambria"/>
          <w:lang w:val="sq-AL"/>
        </w:rPr>
        <w:t>gullisht z</w:t>
      </w:r>
      <w:r w:rsidRPr="0042732B">
        <w:rPr>
          <w:rFonts w:ascii="Cambria" w:hAnsi="Cambria"/>
          <w:lang w:val="sq-AL"/>
        </w:rPr>
        <w:t>ë</w:t>
      </w:r>
      <w:r w:rsidR="006C43DA" w:rsidRPr="002441D8">
        <w:rPr>
          <w:rFonts w:ascii="Cambria" w:hAnsi="Cambria"/>
          <w:lang w:val="sq-AL"/>
        </w:rPr>
        <w:t>vendesit e tyre, t</w:t>
      </w:r>
      <w:r w:rsidRPr="0042732B">
        <w:rPr>
          <w:rFonts w:ascii="Cambria" w:hAnsi="Cambria"/>
          <w:lang w:val="sq-AL"/>
        </w:rPr>
        <w:t>ë</w:t>
      </w:r>
      <w:r w:rsidR="006C43DA" w:rsidRPr="002441D8">
        <w:rPr>
          <w:rFonts w:ascii="Cambria" w:hAnsi="Cambria"/>
          <w:lang w:val="sq-AL"/>
        </w:rPr>
        <w:t xml:space="preserve"> ashtuquajtur “z</w:t>
      </w:r>
      <w:r w:rsidRPr="0042732B">
        <w:rPr>
          <w:rFonts w:ascii="Cambria" w:hAnsi="Cambria"/>
          <w:lang w:val="sq-AL"/>
        </w:rPr>
        <w:t>ë</w:t>
      </w:r>
      <w:r w:rsidR="006C43DA" w:rsidRPr="002441D8">
        <w:rPr>
          <w:rFonts w:ascii="Cambria" w:hAnsi="Cambria"/>
          <w:lang w:val="sq-AL"/>
        </w:rPr>
        <w:t>vend</w:t>
      </w:r>
      <w:r w:rsidRPr="0042732B">
        <w:rPr>
          <w:rFonts w:ascii="Cambria" w:hAnsi="Cambria"/>
          <w:lang w:val="sq-AL"/>
        </w:rPr>
        <w:t>ë</w:t>
      </w:r>
      <w:r w:rsidR="006C43DA" w:rsidRPr="002441D8">
        <w:rPr>
          <w:rFonts w:ascii="Cambria" w:hAnsi="Cambria"/>
          <w:lang w:val="sq-AL"/>
        </w:rPr>
        <w:t>sit e Komitetit t</w:t>
      </w:r>
      <w:r w:rsidRPr="0042732B">
        <w:rPr>
          <w:rFonts w:ascii="Cambria" w:hAnsi="Cambria"/>
          <w:lang w:val="sq-AL"/>
        </w:rPr>
        <w:t>ë</w:t>
      </w:r>
      <w:r w:rsidR="006C43DA" w:rsidRPr="002441D8">
        <w:rPr>
          <w:rFonts w:ascii="Cambria" w:hAnsi="Cambria"/>
          <w:lang w:val="sq-AL"/>
        </w:rPr>
        <w:t xml:space="preserve"> Ministrave” q</w:t>
      </w:r>
      <w:r w:rsidRPr="0042732B">
        <w:rPr>
          <w:rFonts w:ascii="Cambria" w:hAnsi="Cambria"/>
          <w:lang w:val="sq-AL"/>
        </w:rPr>
        <w:t>ë</w:t>
      </w:r>
      <w:r w:rsidR="006C43DA" w:rsidRPr="002441D8">
        <w:rPr>
          <w:rFonts w:ascii="Cambria" w:hAnsi="Cambria"/>
          <w:lang w:val="sq-AL"/>
        </w:rPr>
        <w:t xml:space="preserve"> jan</w:t>
      </w:r>
      <w:r w:rsidRPr="0042732B">
        <w:rPr>
          <w:rFonts w:ascii="Cambria" w:hAnsi="Cambria"/>
          <w:lang w:val="sq-AL"/>
        </w:rPr>
        <w:t>ë</w:t>
      </w:r>
      <w:r w:rsidR="006C43DA" w:rsidRPr="002441D8">
        <w:rPr>
          <w:rFonts w:ascii="Cambria" w:hAnsi="Cambria"/>
          <w:lang w:val="sq-AL"/>
        </w:rPr>
        <w:t xml:space="preserve"> zyrtar</w:t>
      </w:r>
      <w:r w:rsidRPr="0042732B">
        <w:rPr>
          <w:rFonts w:ascii="Cambria" w:hAnsi="Cambria"/>
          <w:lang w:val="sq-AL"/>
        </w:rPr>
        <w:t>ë</w:t>
      </w:r>
      <w:r w:rsidR="006C43DA" w:rsidRPr="002441D8">
        <w:rPr>
          <w:rFonts w:ascii="Cambria" w:hAnsi="Cambria"/>
          <w:lang w:val="sq-AL"/>
        </w:rPr>
        <w:t xml:space="preserve"> t</w:t>
      </w:r>
      <w:r w:rsidRPr="0042732B">
        <w:rPr>
          <w:rFonts w:ascii="Cambria" w:hAnsi="Cambria"/>
          <w:lang w:val="sq-AL"/>
        </w:rPr>
        <w:t>ë</w:t>
      </w:r>
      <w:r w:rsidR="006C43DA" w:rsidRPr="002441D8">
        <w:rPr>
          <w:rFonts w:ascii="Cambria" w:hAnsi="Cambria"/>
          <w:lang w:val="sq-AL"/>
        </w:rPr>
        <w:t xml:space="preserve"> lart</w:t>
      </w:r>
      <w:r w:rsidRPr="0042732B">
        <w:rPr>
          <w:rFonts w:ascii="Cambria" w:hAnsi="Cambria"/>
          <w:lang w:val="sq-AL"/>
        </w:rPr>
        <w:t>ë</w:t>
      </w:r>
      <w:r w:rsidR="006C43DA" w:rsidRPr="002441D8">
        <w:rPr>
          <w:rFonts w:ascii="Cambria" w:hAnsi="Cambria"/>
          <w:lang w:val="sq-AL"/>
        </w:rPr>
        <w:t xml:space="preserve"> q</w:t>
      </w:r>
      <w:r w:rsidRPr="0042732B">
        <w:rPr>
          <w:rFonts w:ascii="Cambria" w:hAnsi="Cambria"/>
          <w:lang w:val="sq-AL"/>
        </w:rPr>
        <w:t>ë</w:t>
      </w:r>
      <w:r w:rsidR="006C43DA" w:rsidRPr="002441D8">
        <w:rPr>
          <w:rFonts w:ascii="Cambria" w:hAnsi="Cambria"/>
          <w:lang w:val="sq-AL"/>
        </w:rPr>
        <w:t xml:space="preserve"> p</w:t>
      </w:r>
      <w:r w:rsidRPr="0042732B">
        <w:rPr>
          <w:rFonts w:ascii="Cambria" w:hAnsi="Cambria"/>
          <w:lang w:val="sq-AL"/>
        </w:rPr>
        <w:t>ë</w:t>
      </w:r>
      <w:r w:rsidR="006C43DA" w:rsidRPr="002441D8">
        <w:rPr>
          <w:rFonts w:ascii="Cambria" w:hAnsi="Cambria"/>
          <w:lang w:val="sq-AL"/>
        </w:rPr>
        <w:t>rgjith</w:t>
      </w:r>
      <w:r w:rsidRPr="0042732B">
        <w:rPr>
          <w:rFonts w:ascii="Cambria" w:hAnsi="Cambria"/>
          <w:lang w:val="sq-AL"/>
        </w:rPr>
        <w:t>ë</w:t>
      </w:r>
      <w:r w:rsidR="006C43DA" w:rsidRPr="002441D8">
        <w:rPr>
          <w:rFonts w:ascii="Cambria" w:hAnsi="Cambria"/>
          <w:lang w:val="sq-AL"/>
        </w:rPr>
        <w:t>sish</w:t>
      </w:r>
      <w:r>
        <w:rPr>
          <w:rFonts w:ascii="Cambria" w:hAnsi="Cambria"/>
          <w:lang w:val="sq-AL"/>
        </w:rPr>
        <w:t>t</w:t>
      </w:r>
      <w:r w:rsidR="006C43DA" w:rsidRPr="002441D8">
        <w:rPr>
          <w:rFonts w:ascii="Cambria" w:hAnsi="Cambria"/>
          <w:lang w:val="sq-AL"/>
        </w:rPr>
        <w:t xml:space="preserve"> jan</w:t>
      </w:r>
      <w:r w:rsidRPr="0042732B">
        <w:rPr>
          <w:rFonts w:ascii="Cambria" w:hAnsi="Cambria"/>
          <w:lang w:val="sq-AL"/>
        </w:rPr>
        <w:t>ë</w:t>
      </w:r>
      <w:r w:rsidR="006C43DA" w:rsidRPr="002441D8">
        <w:rPr>
          <w:rFonts w:ascii="Cambria" w:hAnsi="Cambria"/>
          <w:lang w:val="sq-AL"/>
        </w:rPr>
        <w:t xml:space="preserve"> ambasador</w:t>
      </w:r>
      <w:r w:rsidRPr="0042732B">
        <w:rPr>
          <w:rFonts w:ascii="Cambria" w:hAnsi="Cambria"/>
          <w:lang w:val="sq-AL"/>
        </w:rPr>
        <w:t>ë</w:t>
      </w:r>
      <w:r w:rsidR="006C43DA" w:rsidRPr="002441D8">
        <w:rPr>
          <w:rFonts w:ascii="Cambria" w:hAnsi="Cambria"/>
          <w:lang w:val="sq-AL"/>
        </w:rPr>
        <w:t>t e vendeve t</w:t>
      </w:r>
      <w:r w:rsidRPr="0042732B">
        <w:rPr>
          <w:rFonts w:ascii="Cambria" w:hAnsi="Cambria"/>
          <w:lang w:val="sq-AL"/>
        </w:rPr>
        <w:t>ë</w:t>
      </w:r>
      <w:r w:rsidR="006C43DA" w:rsidRPr="002441D8">
        <w:rPr>
          <w:rFonts w:ascii="Cambria" w:hAnsi="Cambria"/>
          <w:lang w:val="sq-AL"/>
        </w:rPr>
        <w:t xml:space="preserve"> tyre n</w:t>
      </w:r>
      <w:r w:rsidRPr="0042732B">
        <w:rPr>
          <w:rFonts w:ascii="Cambria" w:hAnsi="Cambria"/>
          <w:lang w:val="sq-AL"/>
        </w:rPr>
        <w:t>ë</w:t>
      </w:r>
      <w:r w:rsidR="006C43DA" w:rsidRPr="002441D8">
        <w:rPr>
          <w:rFonts w:ascii="Cambria" w:hAnsi="Cambria"/>
          <w:lang w:val="sq-AL"/>
        </w:rPr>
        <w:t xml:space="preserve"> KE.</w:t>
      </w:r>
      <w:r w:rsidR="006C43DA" w:rsidRPr="002441D8">
        <w:rPr>
          <w:rFonts w:ascii="Cambria" w:hAnsi="Cambria"/>
          <w:lang w:val="sq-AL"/>
        </w:rPr>
        <w:br/>
      </w:r>
      <w:r>
        <w:rPr>
          <w:rFonts w:ascii="Cambria" w:hAnsi="Cambria"/>
          <w:lang w:val="sq-AL"/>
        </w:rPr>
        <w:t xml:space="preserve">  </w:t>
      </w:r>
      <w:r w:rsidR="00011DC4">
        <w:rPr>
          <w:rFonts w:ascii="Cambria" w:hAnsi="Cambria"/>
          <w:lang w:val="sq-AL"/>
        </w:rPr>
        <w:t xml:space="preserve">(b) </w:t>
      </w:r>
      <w:r w:rsidR="006C43DA" w:rsidRPr="00011DC4">
        <w:rPr>
          <w:rFonts w:ascii="Cambria" w:hAnsi="Cambria"/>
          <w:u w:val="single"/>
          <w:lang w:val="sq-AL"/>
        </w:rPr>
        <w:t>Funksionet</w:t>
      </w:r>
      <w:r w:rsidR="006C43DA" w:rsidRPr="002441D8">
        <w:rPr>
          <w:rFonts w:ascii="Cambria" w:hAnsi="Cambria"/>
          <w:lang w:val="sq-AL"/>
        </w:rPr>
        <w:t>- KM ka funskione t</w:t>
      </w:r>
      <w:r w:rsidR="00F23299" w:rsidRPr="00F23299">
        <w:rPr>
          <w:rFonts w:ascii="Cambria" w:hAnsi="Cambria"/>
          <w:lang w:val="sq-AL"/>
        </w:rPr>
        <w:t>ë</w:t>
      </w:r>
      <w:r w:rsidR="006C43DA" w:rsidRPr="002441D8">
        <w:rPr>
          <w:rFonts w:ascii="Cambria" w:hAnsi="Cambria"/>
          <w:lang w:val="sq-AL"/>
        </w:rPr>
        <w:t xml:space="preserve"> ndryshm</w:t>
      </w:r>
      <w:r w:rsidR="00F23299">
        <w:rPr>
          <w:rFonts w:ascii="Cambria" w:hAnsi="Cambria"/>
          <w:lang w:val="sq-AL"/>
        </w:rPr>
        <w:t>e</w:t>
      </w:r>
      <w:r w:rsidR="006C43DA" w:rsidRPr="002441D8">
        <w:rPr>
          <w:rFonts w:ascii="Cambria" w:hAnsi="Cambria"/>
          <w:lang w:val="sq-AL"/>
        </w:rPr>
        <w:t xml:space="preserve"> dhe para s</w:t>
      </w:r>
      <w:r w:rsidR="00F23299" w:rsidRPr="00F23299">
        <w:rPr>
          <w:rFonts w:ascii="Cambria" w:hAnsi="Cambria"/>
          <w:lang w:val="sq-AL"/>
        </w:rPr>
        <w:t>ë</w:t>
      </w:r>
      <w:r w:rsidR="006C43DA" w:rsidRPr="002441D8">
        <w:rPr>
          <w:rFonts w:ascii="Cambria" w:hAnsi="Cambria"/>
          <w:lang w:val="sq-AL"/>
        </w:rPr>
        <w:t xml:space="preserve"> gjithash t</w:t>
      </w:r>
      <w:r w:rsidR="00F23299" w:rsidRPr="00F23299">
        <w:rPr>
          <w:rFonts w:ascii="Cambria" w:hAnsi="Cambria"/>
          <w:lang w:val="sq-AL"/>
        </w:rPr>
        <w:t>ë</w:t>
      </w:r>
      <w:r w:rsidR="006C43DA" w:rsidRPr="002441D8">
        <w:rPr>
          <w:rFonts w:ascii="Cambria" w:hAnsi="Cambria"/>
          <w:lang w:val="sq-AL"/>
        </w:rPr>
        <w:t xml:space="preserve"> jet</w:t>
      </w:r>
      <w:r w:rsidR="00F23299" w:rsidRPr="00F23299">
        <w:rPr>
          <w:rFonts w:ascii="Cambria" w:hAnsi="Cambria"/>
          <w:lang w:val="sq-AL"/>
        </w:rPr>
        <w:t>ë</w:t>
      </w:r>
      <w:r w:rsidR="006C43DA" w:rsidRPr="002441D8">
        <w:rPr>
          <w:rFonts w:ascii="Cambria" w:hAnsi="Cambria"/>
          <w:lang w:val="sq-AL"/>
        </w:rPr>
        <w:t xml:space="preserve"> k</w:t>
      </w:r>
      <w:r w:rsidR="00F23299" w:rsidRPr="00F23299">
        <w:rPr>
          <w:rFonts w:ascii="Cambria" w:hAnsi="Cambria"/>
          <w:lang w:val="sq-AL"/>
        </w:rPr>
        <w:t>ë</w:t>
      </w:r>
      <w:r w:rsidR="006C43DA" w:rsidRPr="002441D8">
        <w:rPr>
          <w:rFonts w:ascii="Cambria" w:hAnsi="Cambria"/>
          <w:lang w:val="sq-AL"/>
        </w:rPr>
        <w:t>shill administrues ose trup i k</w:t>
      </w:r>
      <w:r w:rsidR="00F23299" w:rsidRPr="00F23299">
        <w:rPr>
          <w:rFonts w:ascii="Cambria" w:hAnsi="Cambria"/>
          <w:lang w:val="sq-AL"/>
        </w:rPr>
        <w:t>ë</w:t>
      </w:r>
      <w:r w:rsidR="006C43DA" w:rsidRPr="002441D8">
        <w:rPr>
          <w:rFonts w:ascii="Cambria" w:hAnsi="Cambria"/>
          <w:lang w:val="sq-AL"/>
        </w:rPr>
        <w:t>shillit q</w:t>
      </w:r>
      <w:r w:rsidR="00F23299" w:rsidRPr="00F23299">
        <w:rPr>
          <w:rFonts w:ascii="Cambria" w:hAnsi="Cambria"/>
          <w:lang w:val="sq-AL"/>
        </w:rPr>
        <w:t>ë</w:t>
      </w:r>
      <w:r w:rsidR="006C43DA" w:rsidRPr="002441D8">
        <w:rPr>
          <w:rFonts w:ascii="Cambria" w:hAnsi="Cambria"/>
          <w:lang w:val="sq-AL"/>
        </w:rPr>
        <w:t xml:space="preserve"> bie vendime, por edhe disa q</w:t>
      </w:r>
      <w:r w:rsidR="00F23299" w:rsidRPr="00F23299">
        <w:rPr>
          <w:rFonts w:ascii="Cambria" w:hAnsi="Cambria"/>
          <w:lang w:val="sq-AL"/>
        </w:rPr>
        <w:t>ë</w:t>
      </w:r>
      <w:r w:rsidR="006C43DA" w:rsidRPr="002441D8">
        <w:rPr>
          <w:rFonts w:ascii="Cambria" w:hAnsi="Cambria"/>
          <w:lang w:val="sq-AL"/>
        </w:rPr>
        <w:t xml:space="preserve"> kan</w:t>
      </w:r>
      <w:r w:rsidR="00F23299" w:rsidRPr="00F23299">
        <w:rPr>
          <w:rFonts w:ascii="Cambria" w:hAnsi="Cambria"/>
          <w:lang w:val="sq-AL"/>
        </w:rPr>
        <w:t>ë</w:t>
      </w:r>
      <w:r w:rsidR="006C43DA" w:rsidRPr="002441D8">
        <w:rPr>
          <w:rFonts w:ascii="Cambria" w:hAnsi="Cambria"/>
          <w:lang w:val="sq-AL"/>
        </w:rPr>
        <w:t xml:space="preserve"> t</w:t>
      </w:r>
      <w:r w:rsidR="00F23299" w:rsidRPr="00F23299">
        <w:rPr>
          <w:rFonts w:ascii="Cambria" w:hAnsi="Cambria"/>
          <w:lang w:val="sq-AL"/>
        </w:rPr>
        <w:t>ë</w:t>
      </w:r>
      <w:r w:rsidR="006C43DA" w:rsidRPr="002441D8">
        <w:rPr>
          <w:rFonts w:ascii="Cambria" w:hAnsi="Cambria"/>
          <w:lang w:val="sq-AL"/>
        </w:rPr>
        <w:t xml:space="preserve"> b</w:t>
      </w:r>
      <w:r w:rsidR="00F23299" w:rsidRPr="00F23299">
        <w:rPr>
          <w:rFonts w:ascii="Cambria" w:hAnsi="Cambria"/>
          <w:lang w:val="sq-AL"/>
        </w:rPr>
        <w:t>ë</w:t>
      </w:r>
      <w:r w:rsidR="006C43DA" w:rsidRPr="002441D8">
        <w:rPr>
          <w:rFonts w:ascii="Cambria" w:hAnsi="Cambria"/>
          <w:lang w:val="sq-AL"/>
        </w:rPr>
        <w:t>jn</w:t>
      </w:r>
      <w:r w:rsidR="00F23299" w:rsidRPr="00F23299">
        <w:rPr>
          <w:rFonts w:ascii="Cambria" w:hAnsi="Cambria"/>
          <w:lang w:val="sq-AL"/>
        </w:rPr>
        <w:t>ë</w:t>
      </w:r>
      <w:r w:rsidR="006C43DA" w:rsidRPr="002441D8">
        <w:rPr>
          <w:rFonts w:ascii="Cambria" w:hAnsi="Cambria"/>
          <w:lang w:val="sq-AL"/>
        </w:rPr>
        <w:t xml:space="preserve"> me t</w:t>
      </w:r>
      <w:r w:rsidR="00F23299" w:rsidRPr="00F23299">
        <w:rPr>
          <w:rFonts w:ascii="Cambria" w:hAnsi="Cambria"/>
          <w:lang w:val="sq-AL"/>
        </w:rPr>
        <w:t>ë</w:t>
      </w:r>
      <w:r w:rsidR="006C43DA" w:rsidRPr="002441D8">
        <w:rPr>
          <w:rFonts w:ascii="Cambria" w:hAnsi="Cambria"/>
          <w:lang w:val="sq-AL"/>
        </w:rPr>
        <w:t xml:space="preserve"> drejtat e njeriut nga Konventa Evropiane.</w:t>
      </w:r>
      <w:r w:rsidR="006C43DA" w:rsidRPr="002441D8">
        <w:rPr>
          <w:rFonts w:ascii="Cambria" w:hAnsi="Cambria"/>
          <w:lang w:val="sq-AL"/>
        </w:rPr>
        <w:br/>
        <w:t>KM shqyrton rastin n</w:t>
      </w:r>
      <w:r w:rsidR="00F23299" w:rsidRPr="00F23299">
        <w:rPr>
          <w:rFonts w:ascii="Cambria" w:hAnsi="Cambria"/>
          <w:lang w:val="sq-AL"/>
        </w:rPr>
        <w:t>ë</w:t>
      </w:r>
      <w:r w:rsidR="006C43DA" w:rsidRPr="002441D8">
        <w:rPr>
          <w:rFonts w:ascii="Cambria" w:hAnsi="Cambria"/>
          <w:lang w:val="sq-AL"/>
        </w:rPr>
        <w:t xml:space="preserve"> baz</w:t>
      </w:r>
      <w:r w:rsidR="00F23299" w:rsidRPr="00F23299">
        <w:rPr>
          <w:rFonts w:ascii="Cambria" w:hAnsi="Cambria"/>
          <w:lang w:val="sq-AL"/>
        </w:rPr>
        <w:t>ë</w:t>
      </w:r>
      <w:r w:rsidR="006C43DA" w:rsidRPr="002441D8">
        <w:rPr>
          <w:rFonts w:ascii="Cambria" w:hAnsi="Cambria"/>
          <w:lang w:val="sq-AL"/>
        </w:rPr>
        <w:t xml:space="preserve"> t</w:t>
      </w:r>
      <w:r w:rsidR="00F23299" w:rsidRPr="00F23299">
        <w:rPr>
          <w:rFonts w:ascii="Cambria" w:hAnsi="Cambria"/>
          <w:lang w:val="sq-AL"/>
        </w:rPr>
        <w:t>ë</w:t>
      </w:r>
      <w:r w:rsidR="006C43DA" w:rsidRPr="002441D8">
        <w:rPr>
          <w:rFonts w:ascii="Cambria" w:hAnsi="Cambria"/>
          <w:lang w:val="sq-AL"/>
        </w:rPr>
        <w:t xml:space="preserve"> raportit t</w:t>
      </w:r>
      <w:r w:rsidR="00F23299" w:rsidRPr="00F23299">
        <w:rPr>
          <w:rFonts w:ascii="Cambria" w:hAnsi="Cambria"/>
          <w:lang w:val="sq-AL"/>
        </w:rPr>
        <w:t>ë</w:t>
      </w:r>
      <w:r w:rsidR="006C43DA" w:rsidRPr="002441D8">
        <w:rPr>
          <w:rFonts w:ascii="Cambria" w:hAnsi="Cambria"/>
          <w:lang w:val="sq-AL"/>
        </w:rPr>
        <w:t xml:space="preserve"> Komisonit, por nuk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i lidhur me p</w:t>
      </w:r>
      <w:r w:rsidR="00F23299" w:rsidRPr="00F23299">
        <w:rPr>
          <w:rFonts w:ascii="Cambria" w:hAnsi="Cambria"/>
          <w:lang w:val="sq-AL"/>
        </w:rPr>
        <w:t>ë</w:t>
      </w:r>
      <w:r w:rsidR="006C43DA" w:rsidRPr="002441D8">
        <w:rPr>
          <w:rFonts w:ascii="Cambria" w:hAnsi="Cambria"/>
          <w:lang w:val="sq-AL"/>
        </w:rPr>
        <w:t xml:space="preserve">rfundimet e tij. Ai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i autorizuar t</w:t>
      </w:r>
      <w:r w:rsidR="00F23299" w:rsidRPr="00F23299">
        <w:rPr>
          <w:rFonts w:ascii="Cambria" w:hAnsi="Cambria"/>
          <w:lang w:val="sq-AL"/>
        </w:rPr>
        <w:t>ë</w:t>
      </w:r>
      <w:r w:rsidR="006C43DA" w:rsidRPr="002441D8">
        <w:rPr>
          <w:rFonts w:ascii="Cambria" w:hAnsi="Cambria"/>
          <w:lang w:val="sq-AL"/>
        </w:rPr>
        <w:t xml:space="preserve"> k</w:t>
      </w:r>
      <w:r w:rsidR="00F23299" w:rsidRPr="00F23299">
        <w:rPr>
          <w:rFonts w:ascii="Cambria" w:hAnsi="Cambria"/>
          <w:lang w:val="sq-AL"/>
        </w:rPr>
        <w:t>ë</w:t>
      </w:r>
      <w:r w:rsidR="006C43DA" w:rsidRPr="002441D8">
        <w:rPr>
          <w:rFonts w:ascii="Cambria" w:hAnsi="Cambria"/>
          <w:lang w:val="sq-AL"/>
        </w:rPr>
        <w:t>rkoj</w:t>
      </w:r>
      <w:r w:rsidR="00F23299" w:rsidRPr="00F23299">
        <w:rPr>
          <w:rFonts w:ascii="Cambria" w:hAnsi="Cambria"/>
          <w:lang w:val="sq-AL"/>
        </w:rPr>
        <w:t>ë</w:t>
      </w:r>
      <w:r w:rsidR="006C43DA" w:rsidRPr="002441D8">
        <w:rPr>
          <w:rFonts w:ascii="Cambria" w:hAnsi="Cambria"/>
          <w:lang w:val="sq-AL"/>
        </w:rPr>
        <w:t xml:space="preserve"> deklarata t</w:t>
      </w:r>
      <w:r w:rsidR="00F23299" w:rsidRPr="00F23299">
        <w:rPr>
          <w:rFonts w:ascii="Cambria" w:hAnsi="Cambria"/>
          <w:lang w:val="sq-AL"/>
        </w:rPr>
        <w:t>ë</w:t>
      </w:r>
      <w:r w:rsidR="006C43DA" w:rsidRPr="002441D8">
        <w:rPr>
          <w:rFonts w:ascii="Cambria" w:hAnsi="Cambria"/>
          <w:lang w:val="sq-AL"/>
        </w:rPr>
        <w:t xml:space="preserve"> reja, t</w:t>
      </w:r>
      <w:r w:rsidR="00F23299" w:rsidRPr="00F23299">
        <w:rPr>
          <w:rFonts w:ascii="Cambria" w:hAnsi="Cambria"/>
          <w:lang w:val="sq-AL"/>
        </w:rPr>
        <w:t>ë</w:t>
      </w:r>
      <w:r w:rsidR="006C43DA" w:rsidRPr="002441D8">
        <w:rPr>
          <w:rFonts w:ascii="Cambria" w:hAnsi="Cambria"/>
          <w:lang w:val="sq-AL"/>
        </w:rPr>
        <w:t xml:space="preserve"> marr</w:t>
      </w:r>
      <w:r w:rsidR="00F23299" w:rsidRPr="00F23299">
        <w:rPr>
          <w:rFonts w:ascii="Cambria" w:hAnsi="Cambria"/>
          <w:lang w:val="sq-AL"/>
        </w:rPr>
        <w:t>ë</w:t>
      </w:r>
      <w:r w:rsidR="006C43DA" w:rsidRPr="002441D8">
        <w:rPr>
          <w:rFonts w:ascii="Cambria" w:hAnsi="Cambria"/>
          <w:lang w:val="sq-AL"/>
        </w:rPr>
        <w:t xml:space="preserve"> n</w:t>
      </w:r>
      <w:r w:rsidR="00F23299" w:rsidRPr="00F23299">
        <w:rPr>
          <w:rFonts w:ascii="Cambria" w:hAnsi="Cambria"/>
          <w:lang w:val="sq-AL"/>
        </w:rPr>
        <w:t>ë</w:t>
      </w:r>
      <w:r w:rsidR="006C43DA" w:rsidRPr="002441D8">
        <w:rPr>
          <w:rFonts w:ascii="Cambria" w:hAnsi="Cambria"/>
          <w:lang w:val="sq-AL"/>
        </w:rPr>
        <w:t xml:space="preserve"> pyetje d</w:t>
      </w:r>
      <w:r w:rsidR="00F23299" w:rsidRPr="00F23299">
        <w:rPr>
          <w:rFonts w:ascii="Cambria" w:hAnsi="Cambria"/>
          <w:lang w:val="sq-AL"/>
        </w:rPr>
        <w:t>ë</w:t>
      </w:r>
      <w:r w:rsidR="006C43DA" w:rsidRPr="002441D8">
        <w:rPr>
          <w:rFonts w:ascii="Cambria" w:hAnsi="Cambria"/>
          <w:lang w:val="sq-AL"/>
        </w:rPr>
        <w:t>shmitaret ose ekpert</w:t>
      </w:r>
      <w:r w:rsidR="00F23299" w:rsidRPr="00F23299">
        <w:rPr>
          <w:rFonts w:ascii="Cambria" w:hAnsi="Cambria"/>
          <w:lang w:val="sq-AL"/>
        </w:rPr>
        <w:t>ë</w:t>
      </w:r>
      <w:r w:rsidR="006C43DA" w:rsidRPr="002441D8">
        <w:rPr>
          <w:rFonts w:ascii="Cambria" w:hAnsi="Cambria"/>
          <w:lang w:val="sq-AL"/>
        </w:rPr>
        <w:t xml:space="preserve">t etj. </w:t>
      </w:r>
      <w:r w:rsidR="006C43DA" w:rsidRPr="002441D8">
        <w:rPr>
          <w:rFonts w:ascii="Cambria" w:hAnsi="Cambria"/>
          <w:lang w:val="sq-AL"/>
        </w:rPr>
        <w:br/>
      </w:r>
      <w:r w:rsidR="00F23299">
        <w:rPr>
          <w:rFonts w:ascii="Cambria" w:hAnsi="Cambria"/>
          <w:lang w:val="sq-AL"/>
        </w:rPr>
        <w:t xml:space="preserve">  </w:t>
      </w:r>
      <w:r w:rsidR="006C43DA" w:rsidRPr="002441D8">
        <w:rPr>
          <w:rFonts w:ascii="Cambria" w:hAnsi="Cambria"/>
          <w:lang w:val="sq-AL"/>
        </w:rPr>
        <w:t>K</w:t>
      </w:r>
      <w:r w:rsidR="00F23299">
        <w:rPr>
          <w:rFonts w:ascii="Cambria" w:hAnsi="Cambria"/>
          <w:lang w:val="sq-AL"/>
        </w:rPr>
        <w:t xml:space="preserve">omiteti i </w:t>
      </w:r>
      <w:r w:rsidR="006C43DA" w:rsidRPr="002441D8">
        <w:rPr>
          <w:rFonts w:ascii="Cambria" w:hAnsi="Cambria"/>
          <w:lang w:val="sq-AL"/>
        </w:rPr>
        <w:t>M</w:t>
      </w:r>
      <w:r w:rsidR="00F23299">
        <w:rPr>
          <w:rFonts w:ascii="Cambria" w:hAnsi="Cambria"/>
          <w:lang w:val="sq-AL"/>
        </w:rPr>
        <w:t>inistrave</w:t>
      </w:r>
      <w:r w:rsidR="006C43DA" w:rsidRPr="002441D8">
        <w:rPr>
          <w:rFonts w:ascii="Cambria" w:hAnsi="Cambria"/>
          <w:lang w:val="sq-AL"/>
        </w:rPr>
        <w:t xml:space="preserve">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sipas Ko</w:t>
      </w:r>
      <w:r w:rsidR="00F23299">
        <w:rPr>
          <w:rFonts w:ascii="Cambria" w:hAnsi="Cambria"/>
          <w:lang w:val="sq-AL"/>
        </w:rPr>
        <w:t>n</w:t>
      </w:r>
      <w:r w:rsidR="006C43DA" w:rsidRPr="002441D8">
        <w:rPr>
          <w:rFonts w:ascii="Cambria" w:hAnsi="Cambria"/>
          <w:lang w:val="sq-AL"/>
        </w:rPr>
        <w:t>ve</w:t>
      </w:r>
      <w:r w:rsidR="00F23299">
        <w:rPr>
          <w:rFonts w:ascii="Cambria" w:hAnsi="Cambria"/>
          <w:lang w:val="sq-AL"/>
        </w:rPr>
        <w:t>n</w:t>
      </w:r>
      <w:r w:rsidR="006C43DA" w:rsidRPr="002441D8">
        <w:rPr>
          <w:rFonts w:ascii="Cambria" w:hAnsi="Cambria"/>
          <w:lang w:val="sq-AL"/>
        </w:rPr>
        <w:t>t</w:t>
      </w:r>
      <w:r w:rsidR="00F23299" w:rsidRPr="00F23299">
        <w:rPr>
          <w:rFonts w:ascii="Cambria" w:hAnsi="Cambria"/>
          <w:lang w:val="sq-AL"/>
        </w:rPr>
        <w:t>ë</w:t>
      </w:r>
      <w:r w:rsidR="006C43DA" w:rsidRPr="002441D8">
        <w:rPr>
          <w:rFonts w:ascii="Cambria" w:hAnsi="Cambria"/>
          <w:lang w:val="sq-AL"/>
        </w:rPr>
        <w:t>s gjithashtu i autorizuar t</w:t>
      </w:r>
      <w:r w:rsidR="00F23299" w:rsidRPr="00F23299">
        <w:rPr>
          <w:rFonts w:ascii="Cambria" w:hAnsi="Cambria"/>
          <w:lang w:val="sq-AL"/>
        </w:rPr>
        <w:t>ë</w:t>
      </w:r>
      <w:r w:rsidR="006C43DA" w:rsidRPr="002441D8">
        <w:rPr>
          <w:rFonts w:ascii="Cambria" w:hAnsi="Cambria"/>
          <w:lang w:val="sq-AL"/>
        </w:rPr>
        <w:t xml:space="preserve"> mbikqyr p</w:t>
      </w:r>
      <w:r w:rsidR="00F23299" w:rsidRPr="00F23299">
        <w:rPr>
          <w:rFonts w:ascii="Cambria" w:hAnsi="Cambria"/>
          <w:lang w:val="sq-AL"/>
        </w:rPr>
        <w:t>ë</w:t>
      </w:r>
      <w:r w:rsidR="006C43DA" w:rsidRPr="002441D8">
        <w:rPr>
          <w:rFonts w:ascii="Cambria" w:hAnsi="Cambria"/>
          <w:lang w:val="sq-AL"/>
        </w:rPr>
        <w:t>rmbushjen e vendimeve t</w:t>
      </w:r>
      <w:r w:rsidR="00F23299" w:rsidRPr="00F23299">
        <w:rPr>
          <w:rFonts w:ascii="Cambria" w:hAnsi="Cambria"/>
          <w:lang w:val="sq-AL"/>
        </w:rPr>
        <w:t>ë</w:t>
      </w:r>
      <w:r w:rsidR="006C43DA" w:rsidRPr="002441D8">
        <w:rPr>
          <w:rFonts w:ascii="Cambria" w:hAnsi="Cambria"/>
          <w:lang w:val="sq-AL"/>
        </w:rPr>
        <w:t xml:space="preserve"> Gjykat</w:t>
      </w:r>
      <w:r w:rsidR="00F23299" w:rsidRPr="00F23299">
        <w:rPr>
          <w:rFonts w:ascii="Cambria" w:hAnsi="Cambria"/>
          <w:lang w:val="sq-AL"/>
        </w:rPr>
        <w:t>ë</w:t>
      </w:r>
      <w:r w:rsidR="006C43DA" w:rsidRPr="002441D8">
        <w:rPr>
          <w:rFonts w:ascii="Cambria" w:hAnsi="Cambria"/>
          <w:lang w:val="sq-AL"/>
        </w:rPr>
        <w:t xml:space="preserve">s. Ky funskion i KM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shum</w:t>
      </w:r>
      <w:r w:rsidR="00F23299" w:rsidRPr="00F23299">
        <w:rPr>
          <w:rFonts w:ascii="Cambria" w:hAnsi="Cambria"/>
          <w:lang w:val="sq-AL"/>
        </w:rPr>
        <w:t>ë</w:t>
      </w:r>
      <w:r w:rsidR="006C43DA" w:rsidRPr="002441D8">
        <w:rPr>
          <w:rFonts w:ascii="Cambria" w:hAnsi="Cambria"/>
          <w:lang w:val="sq-AL"/>
        </w:rPr>
        <w:t xml:space="preserve"> m</w:t>
      </w:r>
      <w:r w:rsidR="00F23299" w:rsidRPr="00F23299">
        <w:rPr>
          <w:rFonts w:ascii="Cambria" w:hAnsi="Cambria"/>
          <w:lang w:val="sq-AL"/>
        </w:rPr>
        <w:t>ë</w:t>
      </w:r>
      <w:r w:rsidR="006C43DA" w:rsidRPr="002441D8">
        <w:rPr>
          <w:rFonts w:ascii="Cambria" w:hAnsi="Cambria"/>
          <w:lang w:val="sq-AL"/>
        </w:rPr>
        <w:t xml:space="preserve"> i thjesht</w:t>
      </w:r>
      <w:r w:rsidR="00F23299" w:rsidRPr="00F23299">
        <w:rPr>
          <w:rFonts w:ascii="Cambria" w:hAnsi="Cambria"/>
          <w:lang w:val="sq-AL"/>
        </w:rPr>
        <w:t>ë</w:t>
      </w:r>
      <w:r w:rsidR="006C43DA" w:rsidRPr="002441D8">
        <w:rPr>
          <w:rFonts w:ascii="Cambria" w:hAnsi="Cambria"/>
          <w:lang w:val="sq-AL"/>
        </w:rPr>
        <w:t xml:space="preserve"> s</w:t>
      </w:r>
      <w:r w:rsidR="00F23299">
        <w:rPr>
          <w:rFonts w:ascii="Cambria" w:hAnsi="Cambria"/>
          <w:lang w:val="sq-AL"/>
        </w:rPr>
        <w:t>e</w:t>
      </w:r>
      <w:r w:rsidR="006C43DA" w:rsidRPr="002441D8">
        <w:rPr>
          <w:rFonts w:ascii="Cambria" w:hAnsi="Cambria"/>
          <w:lang w:val="sq-AL"/>
        </w:rPr>
        <w:t xml:space="preserve"> masat q</w:t>
      </w:r>
      <w:r w:rsidR="00F23299" w:rsidRPr="00F23299">
        <w:rPr>
          <w:rFonts w:ascii="Cambria" w:hAnsi="Cambria"/>
          <w:lang w:val="sq-AL"/>
        </w:rPr>
        <w:t>ë</w:t>
      </w:r>
      <w:r w:rsidR="006C43DA" w:rsidRPr="002441D8">
        <w:rPr>
          <w:rFonts w:ascii="Cambria" w:hAnsi="Cambria"/>
          <w:lang w:val="sq-AL"/>
        </w:rPr>
        <w:t xml:space="preserve">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dashur t</w:t>
      </w:r>
      <w:r w:rsidR="00F23299" w:rsidRPr="00F23299">
        <w:rPr>
          <w:rFonts w:ascii="Cambria" w:hAnsi="Cambria"/>
          <w:lang w:val="sq-AL"/>
        </w:rPr>
        <w:t>ë</w:t>
      </w:r>
      <w:r w:rsidR="006C43DA" w:rsidRPr="002441D8">
        <w:rPr>
          <w:rFonts w:ascii="Cambria" w:hAnsi="Cambria"/>
          <w:lang w:val="sq-AL"/>
        </w:rPr>
        <w:t xml:space="preserve"> nd</w:t>
      </w:r>
      <w:r w:rsidR="00F23299" w:rsidRPr="00F23299">
        <w:rPr>
          <w:rFonts w:ascii="Cambria" w:hAnsi="Cambria"/>
          <w:lang w:val="sq-AL"/>
        </w:rPr>
        <w:t>ë</w:t>
      </w:r>
      <w:r w:rsidR="00F23299">
        <w:rPr>
          <w:rFonts w:ascii="Cambria" w:hAnsi="Cambria"/>
          <w:lang w:val="sq-AL"/>
        </w:rPr>
        <w:t>r</w:t>
      </w:r>
      <w:r w:rsidR="006C43DA" w:rsidRPr="002441D8">
        <w:rPr>
          <w:rFonts w:ascii="Cambria" w:hAnsi="Cambria"/>
          <w:lang w:val="sq-AL"/>
        </w:rPr>
        <w:t>rmereshin n</w:t>
      </w:r>
      <w:r w:rsidR="00F23299" w:rsidRPr="00F23299">
        <w:rPr>
          <w:rFonts w:ascii="Cambria" w:hAnsi="Cambria"/>
          <w:lang w:val="sq-AL"/>
        </w:rPr>
        <w:t>ë</w:t>
      </w:r>
      <w:r w:rsidR="006C43DA" w:rsidRPr="002441D8">
        <w:rPr>
          <w:rFonts w:ascii="Cambria" w:hAnsi="Cambria"/>
          <w:lang w:val="sq-AL"/>
        </w:rPr>
        <w:t xml:space="preserve"> baz</w:t>
      </w:r>
      <w:r w:rsidR="00F23299" w:rsidRPr="00F23299">
        <w:rPr>
          <w:rFonts w:ascii="Cambria" w:hAnsi="Cambria"/>
          <w:lang w:val="sq-AL"/>
        </w:rPr>
        <w:t>ë</w:t>
      </w:r>
      <w:r w:rsidR="006C43DA" w:rsidRPr="002441D8">
        <w:rPr>
          <w:rFonts w:ascii="Cambria" w:hAnsi="Cambria"/>
          <w:lang w:val="sq-AL"/>
        </w:rPr>
        <w:t xml:space="preserve"> t</w:t>
      </w:r>
      <w:r w:rsidR="00F23299" w:rsidRPr="00F23299">
        <w:rPr>
          <w:rFonts w:ascii="Cambria" w:hAnsi="Cambria"/>
          <w:lang w:val="sq-AL"/>
        </w:rPr>
        <w:t>ë</w:t>
      </w:r>
      <w:r w:rsidR="006C43DA" w:rsidRPr="002441D8">
        <w:rPr>
          <w:rFonts w:ascii="Cambria" w:hAnsi="Cambria"/>
          <w:lang w:val="sq-AL"/>
        </w:rPr>
        <w:t xml:space="preserve"> raportit t</w:t>
      </w:r>
      <w:r w:rsidR="00F23299" w:rsidRPr="00F23299">
        <w:rPr>
          <w:rFonts w:ascii="Cambria" w:hAnsi="Cambria"/>
          <w:lang w:val="sq-AL"/>
        </w:rPr>
        <w:t>ë</w:t>
      </w:r>
      <w:r w:rsidR="006C43DA" w:rsidRPr="002441D8">
        <w:rPr>
          <w:rFonts w:ascii="Cambria" w:hAnsi="Cambria"/>
          <w:lang w:val="sq-AL"/>
        </w:rPr>
        <w:t xml:space="preserve"> Komisionit. Kjo p</w:t>
      </w:r>
      <w:r w:rsidR="00F23299" w:rsidRPr="00F23299">
        <w:rPr>
          <w:rFonts w:ascii="Cambria" w:hAnsi="Cambria"/>
          <w:lang w:val="sq-AL"/>
        </w:rPr>
        <w:t>ë</w:t>
      </w:r>
      <w:r w:rsidR="006C43DA" w:rsidRPr="002441D8">
        <w:rPr>
          <w:rFonts w:ascii="Cambria" w:hAnsi="Cambria"/>
          <w:lang w:val="sq-AL"/>
        </w:rPr>
        <w:t>r shkak se vet</w:t>
      </w:r>
      <w:r w:rsidR="00F23299" w:rsidRPr="00F23299">
        <w:rPr>
          <w:rFonts w:ascii="Cambria" w:hAnsi="Cambria"/>
          <w:lang w:val="sq-AL"/>
        </w:rPr>
        <w:t>ë</w:t>
      </w:r>
      <w:r w:rsidR="006C43DA" w:rsidRPr="002441D8">
        <w:rPr>
          <w:rFonts w:ascii="Cambria" w:hAnsi="Cambria"/>
          <w:lang w:val="sq-AL"/>
        </w:rPr>
        <w:t xml:space="preserve"> Konventa n</w:t>
      </w:r>
      <w:r w:rsidR="00F23299" w:rsidRPr="00F23299">
        <w:rPr>
          <w:rFonts w:ascii="Cambria" w:hAnsi="Cambria"/>
          <w:lang w:val="sq-AL"/>
        </w:rPr>
        <w:t>ë</w:t>
      </w:r>
      <w:r w:rsidR="006C43DA" w:rsidRPr="002441D8">
        <w:rPr>
          <w:rFonts w:ascii="Cambria" w:hAnsi="Cambria"/>
          <w:lang w:val="sq-AL"/>
        </w:rPr>
        <w:t xml:space="preserve"> nenin 52 shprehimisht p</w:t>
      </w:r>
      <w:r w:rsidR="00F23299" w:rsidRPr="00F23299">
        <w:rPr>
          <w:rFonts w:ascii="Cambria" w:hAnsi="Cambria"/>
          <w:lang w:val="sq-AL"/>
        </w:rPr>
        <w:t>ë</w:t>
      </w:r>
      <w:r w:rsidR="006C43DA" w:rsidRPr="002441D8">
        <w:rPr>
          <w:rFonts w:ascii="Cambria" w:hAnsi="Cambria"/>
          <w:lang w:val="sq-AL"/>
        </w:rPr>
        <w:t>rcakton se vendimi i Gjykat</w:t>
      </w:r>
      <w:r w:rsidR="00F23299" w:rsidRPr="00F23299">
        <w:rPr>
          <w:rFonts w:ascii="Cambria" w:hAnsi="Cambria"/>
          <w:lang w:val="sq-AL"/>
        </w:rPr>
        <w:t>ë</w:t>
      </w:r>
      <w:r w:rsidR="006C43DA" w:rsidRPr="002441D8">
        <w:rPr>
          <w:rFonts w:ascii="Cambria" w:hAnsi="Cambria"/>
          <w:lang w:val="sq-AL"/>
        </w:rPr>
        <w:t xml:space="preserve">s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definitiv.</w:t>
      </w:r>
      <w:r w:rsidR="006C43DA" w:rsidRPr="002441D8">
        <w:rPr>
          <w:rFonts w:ascii="Cambria" w:hAnsi="Cambria"/>
          <w:lang w:val="sq-AL"/>
        </w:rPr>
        <w:br/>
      </w:r>
      <w:r w:rsidR="00F23299">
        <w:rPr>
          <w:rFonts w:ascii="Cambria" w:hAnsi="Cambria"/>
          <w:lang w:val="sq-AL"/>
        </w:rPr>
        <w:t xml:space="preserve">  </w:t>
      </w:r>
      <w:r w:rsidR="006C43DA" w:rsidRPr="002441D8">
        <w:rPr>
          <w:rFonts w:ascii="Cambria" w:hAnsi="Cambria"/>
          <w:lang w:val="sq-AL"/>
        </w:rPr>
        <w:t>KM vendos se n</w:t>
      </w:r>
      <w:r w:rsidR="00F23299" w:rsidRPr="00F23299">
        <w:rPr>
          <w:rFonts w:ascii="Cambria" w:hAnsi="Cambria"/>
          <w:lang w:val="sq-AL"/>
        </w:rPr>
        <w:t>ë</w:t>
      </w:r>
      <w:r w:rsidR="006C43DA" w:rsidRPr="002441D8">
        <w:rPr>
          <w:rFonts w:ascii="Cambria" w:hAnsi="Cambria"/>
          <w:lang w:val="sq-AL"/>
        </w:rPr>
        <w:t xml:space="preserve"> </w:t>
      </w:r>
      <w:r w:rsidR="00F23299">
        <w:rPr>
          <w:rFonts w:ascii="Cambria" w:hAnsi="Cambria"/>
          <w:lang w:val="sq-AL"/>
        </w:rPr>
        <w:t>ç</w:t>
      </w:r>
      <w:r w:rsidR="006C43DA" w:rsidRPr="002441D8">
        <w:rPr>
          <w:rFonts w:ascii="Cambria" w:hAnsi="Cambria"/>
          <w:lang w:val="sq-AL"/>
        </w:rPr>
        <w:t>far</w:t>
      </w:r>
      <w:r w:rsidR="00F23299" w:rsidRPr="00F23299">
        <w:rPr>
          <w:rFonts w:ascii="Cambria" w:hAnsi="Cambria"/>
          <w:lang w:val="sq-AL"/>
        </w:rPr>
        <w:t>ë</w:t>
      </w:r>
      <w:r w:rsidR="006C43DA" w:rsidRPr="002441D8">
        <w:rPr>
          <w:rFonts w:ascii="Cambria" w:hAnsi="Cambria"/>
          <w:lang w:val="sq-AL"/>
        </w:rPr>
        <w:t xml:space="preserve"> m</w:t>
      </w:r>
      <w:r w:rsidR="00F23299" w:rsidRPr="00F23299">
        <w:rPr>
          <w:rFonts w:ascii="Cambria" w:hAnsi="Cambria"/>
          <w:lang w:val="sq-AL"/>
        </w:rPr>
        <w:t>ë</w:t>
      </w:r>
      <w:r w:rsidR="006C43DA" w:rsidRPr="002441D8">
        <w:rPr>
          <w:rFonts w:ascii="Cambria" w:hAnsi="Cambria"/>
          <w:lang w:val="sq-AL"/>
        </w:rPr>
        <w:t>nyre do t</w:t>
      </w:r>
      <w:r w:rsidR="00F23299" w:rsidRPr="00F23299">
        <w:rPr>
          <w:rFonts w:ascii="Cambria" w:hAnsi="Cambria"/>
          <w:lang w:val="sq-AL"/>
        </w:rPr>
        <w:t>ë</w:t>
      </w:r>
      <w:r w:rsidR="006C43DA" w:rsidRPr="002441D8">
        <w:rPr>
          <w:rFonts w:ascii="Cambria" w:hAnsi="Cambria"/>
          <w:lang w:val="sq-AL"/>
        </w:rPr>
        <w:t xml:space="preserve"> p</w:t>
      </w:r>
      <w:r w:rsidR="00F23299" w:rsidRPr="00F23299">
        <w:rPr>
          <w:rFonts w:ascii="Cambria" w:hAnsi="Cambria"/>
          <w:lang w:val="sq-AL"/>
        </w:rPr>
        <w:t>ë</w:t>
      </w:r>
      <w:r w:rsidR="006C43DA" w:rsidRPr="002441D8">
        <w:rPr>
          <w:rFonts w:ascii="Cambria" w:hAnsi="Cambria"/>
          <w:lang w:val="sq-AL"/>
        </w:rPr>
        <w:t>rmbushet vendimi i tij i par</w:t>
      </w:r>
      <w:r w:rsidR="00F23299" w:rsidRPr="00F23299">
        <w:rPr>
          <w:rFonts w:ascii="Cambria" w:hAnsi="Cambria"/>
          <w:lang w:val="sq-AL"/>
        </w:rPr>
        <w:t>ë</w:t>
      </w:r>
      <w:r w:rsidR="006C43DA" w:rsidRPr="002441D8">
        <w:rPr>
          <w:rFonts w:ascii="Cambria" w:hAnsi="Cambria"/>
          <w:lang w:val="sq-AL"/>
        </w:rPr>
        <w:t xml:space="preserve"> dhe e publikon raportin q</w:t>
      </w:r>
      <w:r w:rsidR="00F23299" w:rsidRPr="00F23299">
        <w:rPr>
          <w:rFonts w:ascii="Cambria" w:hAnsi="Cambria"/>
          <w:lang w:val="sq-AL"/>
        </w:rPr>
        <w:t>ë</w:t>
      </w:r>
      <w:r w:rsidR="006C43DA" w:rsidRPr="002441D8">
        <w:rPr>
          <w:rFonts w:ascii="Cambria" w:hAnsi="Cambria"/>
          <w:lang w:val="sq-AL"/>
        </w:rPr>
        <w:t xml:space="preserve"> </w:t>
      </w:r>
      <w:r w:rsidR="00F23299" w:rsidRPr="00F23299">
        <w:rPr>
          <w:rFonts w:ascii="Cambria" w:hAnsi="Cambria"/>
          <w:lang w:val="sq-AL"/>
        </w:rPr>
        <w:t>ë</w:t>
      </w:r>
      <w:r w:rsidR="006C43DA" w:rsidRPr="002441D8">
        <w:rPr>
          <w:rFonts w:ascii="Cambria" w:hAnsi="Cambria"/>
          <w:lang w:val="sq-AL"/>
        </w:rPr>
        <w:t>sht</w:t>
      </w:r>
      <w:r w:rsidR="00F23299" w:rsidRPr="00F23299">
        <w:rPr>
          <w:rFonts w:ascii="Cambria" w:hAnsi="Cambria"/>
          <w:lang w:val="sq-AL"/>
        </w:rPr>
        <w:t>ë</w:t>
      </w:r>
      <w:r w:rsidR="006C43DA" w:rsidRPr="002441D8">
        <w:rPr>
          <w:rFonts w:ascii="Cambria" w:hAnsi="Cambria"/>
          <w:lang w:val="sq-AL"/>
        </w:rPr>
        <w:t xml:space="preserve"> vetvetiu saknsion i ashp</w:t>
      </w:r>
      <w:r w:rsidR="00F23299" w:rsidRPr="00F23299">
        <w:rPr>
          <w:rFonts w:ascii="Cambria" w:hAnsi="Cambria"/>
          <w:lang w:val="sq-AL"/>
        </w:rPr>
        <w:t>ë</w:t>
      </w:r>
      <w:r w:rsidR="006C43DA" w:rsidRPr="002441D8">
        <w:rPr>
          <w:rFonts w:ascii="Cambria" w:hAnsi="Cambria"/>
          <w:lang w:val="sq-AL"/>
        </w:rPr>
        <w:t>r, sepse p</w:t>
      </w:r>
      <w:r w:rsidR="00F23299" w:rsidRPr="00F23299">
        <w:rPr>
          <w:rFonts w:ascii="Cambria" w:hAnsi="Cambria"/>
          <w:lang w:val="sq-AL"/>
        </w:rPr>
        <w:t>ë</w:t>
      </w:r>
      <w:r w:rsidR="006C43DA" w:rsidRPr="002441D8">
        <w:rPr>
          <w:rFonts w:ascii="Cambria" w:hAnsi="Cambria"/>
          <w:lang w:val="sq-AL"/>
        </w:rPr>
        <w:t>r qeverit</w:t>
      </w:r>
      <w:r w:rsidR="00F23299" w:rsidRPr="00F23299">
        <w:rPr>
          <w:rFonts w:ascii="Cambria" w:hAnsi="Cambria"/>
          <w:lang w:val="sq-AL"/>
        </w:rPr>
        <w:t>ë</w:t>
      </w:r>
      <w:r w:rsidR="006C43DA" w:rsidRPr="002441D8">
        <w:rPr>
          <w:rFonts w:ascii="Cambria" w:hAnsi="Cambria"/>
          <w:lang w:val="sq-AL"/>
        </w:rPr>
        <w:t xml:space="preserve"> demokratike publikimi i raportit nga nj</w:t>
      </w:r>
      <w:r w:rsidR="00F23299" w:rsidRPr="00F23299">
        <w:rPr>
          <w:rFonts w:ascii="Cambria" w:hAnsi="Cambria"/>
          <w:lang w:val="sq-AL"/>
        </w:rPr>
        <w:t>ë</w:t>
      </w:r>
      <w:r w:rsidR="006C43DA" w:rsidRPr="002441D8">
        <w:rPr>
          <w:rFonts w:ascii="Cambria" w:hAnsi="Cambria"/>
          <w:lang w:val="sq-AL"/>
        </w:rPr>
        <w:t xml:space="preserve"> organ kompetent nd</w:t>
      </w:r>
      <w:r w:rsidR="00F23299" w:rsidRPr="00F23299">
        <w:rPr>
          <w:rFonts w:ascii="Cambria" w:hAnsi="Cambria"/>
          <w:lang w:val="sq-AL"/>
        </w:rPr>
        <w:t>ë</w:t>
      </w:r>
      <w:r w:rsidR="006C43DA" w:rsidRPr="002441D8">
        <w:rPr>
          <w:rFonts w:ascii="Cambria" w:hAnsi="Cambria"/>
          <w:lang w:val="sq-AL"/>
        </w:rPr>
        <w:t>rkombetar dhe i paansh</w:t>
      </w:r>
      <w:r w:rsidR="00F23299" w:rsidRPr="00F23299">
        <w:rPr>
          <w:rFonts w:ascii="Cambria" w:hAnsi="Cambria"/>
          <w:lang w:val="sq-AL"/>
        </w:rPr>
        <w:t>ë</w:t>
      </w:r>
      <w:r w:rsidR="006C43DA" w:rsidRPr="002441D8">
        <w:rPr>
          <w:rFonts w:ascii="Cambria" w:hAnsi="Cambria"/>
          <w:lang w:val="sq-AL"/>
        </w:rPr>
        <w:t>m, nuk mundet t</w:t>
      </w:r>
      <w:r w:rsidR="00F23299" w:rsidRPr="00F23299">
        <w:rPr>
          <w:rFonts w:ascii="Cambria" w:hAnsi="Cambria"/>
          <w:lang w:val="sq-AL"/>
        </w:rPr>
        <w:t>ë</w:t>
      </w:r>
      <w:r w:rsidR="006C43DA" w:rsidRPr="002441D8">
        <w:rPr>
          <w:rFonts w:ascii="Cambria" w:hAnsi="Cambria"/>
          <w:lang w:val="sq-AL"/>
        </w:rPr>
        <w:t xml:space="preserve"> mos e shqet</w:t>
      </w:r>
      <w:r w:rsidR="00F23299" w:rsidRPr="00F23299">
        <w:rPr>
          <w:rFonts w:ascii="Cambria" w:hAnsi="Cambria"/>
          <w:lang w:val="sq-AL"/>
        </w:rPr>
        <w:t>ë</w:t>
      </w:r>
      <w:r w:rsidR="006C43DA" w:rsidRPr="002441D8">
        <w:rPr>
          <w:rFonts w:ascii="Cambria" w:hAnsi="Cambria"/>
          <w:lang w:val="sq-AL"/>
        </w:rPr>
        <w:t>soj</w:t>
      </w:r>
      <w:r w:rsidR="00F23299" w:rsidRPr="00F23299">
        <w:rPr>
          <w:rFonts w:ascii="Cambria" w:hAnsi="Cambria"/>
          <w:lang w:val="sq-AL"/>
        </w:rPr>
        <w:t>ë</w:t>
      </w:r>
      <w:r w:rsidR="006C43DA" w:rsidRPr="002441D8">
        <w:rPr>
          <w:rFonts w:ascii="Cambria" w:hAnsi="Cambria"/>
          <w:lang w:val="sq-AL"/>
        </w:rPr>
        <w:t>.</w:t>
      </w:r>
    </w:p>
    <w:p w:rsidR="00F23299" w:rsidRDefault="00F23299" w:rsidP="006C43DA">
      <w:pPr>
        <w:tabs>
          <w:tab w:val="left" w:pos="990"/>
        </w:tabs>
        <w:rPr>
          <w:rFonts w:ascii="Cambria" w:hAnsi="Cambria"/>
          <w:lang w:val="sq-AL"/>
        </w:rPr>
      </w:pPr>
    </w:p>
    <w:p w:rsidR="001A24BD" w:rsidRPr="001A24BD" w:rsidRDefault="001A24BD" w:rsidP="001A24BD">
      <w:pPr>
        <w:pStyle w:val="ListParagraph"/>
        <w:numPr>
          <w:ilvl w:val="1"/>
          <w:numId w:val="1"/>
        </w:numPr>
        <w:ind w:left="990" w:hanging="540"/>
        <w:rPr>
          <w:rFonts w:ascii="Cambria" w:hAnsi="Cambria"/>
          <w:lang w:val="sq-AL"/>
        </w:rPr>
      </w:pPr>
      <w:r w:rsidRPr="001A24BD">
        <w:rPr>
          <w:rFonts w:ascii="Cambria" w:hAnsi="Cambria"/>
          <w:i/>
          <w:u w:val="single"/>
          <w:lang w:val="sq-AL"/>
        </w:rPr>
        <w:t>Sekretari i Përgjithshëm i Kë</w:t>
      </w:r>
      <w:r>
        <w:rPr>
          <w:rFonts w:ascii="Cambria" w:hAnsi="Cambria"/>
          <w:i/>
          <w:u w:val="single"/>
          <w:lang w:val="sq-AL"/>
        </w:rPr>
        <w:t>shillit t</w:t>
      </w:r>
      <w:r w:rsidRPr="001A24BD">
        <w:rPr>
          <w:rFonts w:ascii="Cambria" w:hAnsi="Cambria"/>
          <w:i/>
          <w:u w:val="single"/>
          <w:lang w:val="sq-AL"/>
        </w:rPr>
        <w:t>ë</w:t>
      </w:r>
      <w:r>
        <w:rPr>
          <w:rFonts w:ascii="Cambria" w:hAnsi="Cambria"/>
          <w:i/>
          <w:u w:val="single"/>
          <w:lang w:val="sq-AL"/>
        </w:rPr>
        <w:t xml:space="preserve"> Evrop</w:t>
      </w:r>
      <w:r w:rsidRPr="001A24BD">
        <w:rPr>
          <w:rFonts w:ascii="Cambria" w:hAnsi="Cambria"/>
          <w:i/>
          <w:u w:val="single"/>
          <w:lang w:val="sq-AL"/>
        </w:rPr>
        <w:t>ë</w:t>
      </w:r>
      <w:r>
        <w:rPr>
          <w:rFonts w:ascii="Cambria" w:hAnsi="Cambria"/>
          <w:i/>
          <w:u w:val="single"/>
          <w:lang w:val="sq-AL"/>
        </w:rPr>
        <w:t>s</w:t>
      </w:r>
    </w:p>
    <w:p w:rsidR="00F23299" w:rsidRDefault="005B019E" w:rsidP="001A24BD">
      <w:pPr>
        <w:tabs>
          <w:tab w:val="left" w:pos="990"/>
        </w:tabs>
        <w:rPr>
          <w:rFonts w:ascii="Cambria" w:hAnsi="Cambria"/>
          <w:lang w:val="sq-AL"/>
        </w:rPr>
      </w:pPr>
      <w:r>
        <w:rPr>
          <w:rFonts w:ascii="Cambria" w:hAnsi="Cambria"/>
          <w:lang w:val="sq-AL"/>
        </w:rPr>
        <w:t xml:space="preserve">  </w:t>
      </w:r>
      <w:r w:rsidR="001A24BD" w:rsidRPr="005D5586">
        <w:rPr>
          <w:rFonts w:ascii="Cambria" w:hAnsi="Cambria"/>
          <w:lang w:val="sq-AL"/>
        </w:rPr>
        <w:t>Ë</w:t>
      </w:r>
      <w:r w:rsidR="001A24BD" w:rsidRPr="002441D8">
        <w:rPr>
          <w:rFonts w:ascii="Cambria" w:hAnsi="Cambria"/>
          <w:lang w:val="sq-AL"/>
        </w:rPr>
        <w:t>sht</w:t>
      </w:r>
      <w:r w:rsidRPr="005B019E">
        <w:rPr>
          <w:rFonts w:ascii="Cambria" w:hAnsi="Cambria"/>
          <w:lang w:val="sq-AL"/>
        </w:rPr>
        <w:t>ë</w:t>
      </w:r>
      <w:r w:rsidR="001A24BD" w:rsidRPr="002441D8">
        <w:rPr>
          <w:rFonts w:ascii="Cambria" w:hAnsi="Cambria"/>
          <w:lang w:val="sq-AL"/>
        </w:rPr>
        <w:t xml:space="preserve"> zyrtar</w:t>
      </w:r>
      <w:r w:rsidR="00054FC6">
        <w:rPr>
          <w:rFonts w:ascii="Cambria" w:hAnsi="Cambria"/>
          <w:lang w:val="sq-AL"/>
        </w:rPr>
        <w:t>i</w:t>
      </w:r>
      <w:r w:rsidR="001A24BD" w:rsidRPr="002441D8">
        <w:rPr>
          <w:rFonts w:ascii="Cambria" w:hAnsi="Cambria"/>
          <w:lang w:val="sq-AL"/>
        </w:rPr>
        <w:t xml:space="preserve"> m</w:t>
      </w:r>
      <w:r w:rsidR="00054FC6" w:rsidRPr="00054FC6">
        <w:rPr>
          <w:rFonts w:ascii="Cambria" w:hAnsi="Cambria"/>
          <w:lang w:val="sq-AL"/>
        </w:rPr>
        <w:t>ë</w:t>
      </w:r>
      <w:r w:rsidR="001A24BD" w:rsidRPr="002441D8">
        <w:rPr>
          <w:rFonts w:ascii="Cambria" w:hAnsi="Cambria"/>
          <w:lang w:val="sq-AL"/>
        </w:rPr>
        <w:t xml:space="preserve"> i lart</w:t>
      </w:r>
      <w:r w:rsidR="00054FC6" w:rsidRPr="00054FC6">
        <w:rPr>
          <w:rFonts w:ascii="Cambria" w:hAnsi="Cambria"/>
          <w:lang w:val="sq-AL"/>
        </w:rPr>
        <w:t>ë</w:t>
      </w:r>
      <w:r w:rsidR="001A24BD" w:rsidRPr="002441D8">
        <w:rPr>
          <w:rFonts w:ascii="Cambria" w:hAnsi="Cambria"/>
          <w:lang w:val="sq-AL"/>
        </w:rPr>
        <w:t xml:space="preserve"> i KE. At</w:t>
      </w:r>
      <w:r w:rsidR="00054FC6" w:rsidRPr="00054FC6">
        <w:rPr>
          <w:rFonts w:ascii="Cambria" w:hAnsi="Cambria"/>
          <w:lang w:val="sq-AL"/>
        </w:rPr>
        <w:t>ë</w:t>
      </w:r>
      <w:r w:rsidR="001A24BD" w:rsidRPr="002441D8">
        <w:rPr>
          <w:rFonts w:ascii="Cambria" w:hAnsi="Cambria"/>
          <w:lang w:val="sq-AL"/>
        </w:rPr>
        <w:t xml:space="preserve"> e zgjedh Asamblea Parlamentare p</w:t>
      </w:r>
      <w:r w:rsidR="00054FC6" w:rsidRPr="00054FC6">
        <w:rPr>
          <w:rFonts w:ascii="Cambria" w:hAnsi="Cambria"/>
          <w:lang w:val="sq-AL"/>
        </w:rPr>
        <w:t>ë</w:t>
      </w:r>
      <w:r w:rsidR="001A24BD" w:rsidRPr="002441D8">
        <w:rPr>
          <w:rFonts w:ascii="Cambria" w:hAnsi="Cambria"/>
          <w:lang w:val="sq-AL"/>
        </w:rPr>
        <w:t>r nj</w:t>
      </w:r>
      <w:r w:rsidR="00054FC6" w:rsidRPr="00054FC6">
        <w:rPr>
          <w:rFonts w:ascii="Cambria" w:hAnsi="Cambria"/>
          <w:lang w:val="sq-AL"/>
        </w:rPr>
        <w:t>ë</w:t>
      </w:r>
      <w:r w:rsidR="001A24BD" w:rsidRPr="002441D8">
        <w:rPr>
          <w:rFonts w:ascii="Cambria" w:hAnsi="Cambria"/>
          <w:lang w:val="sq-AL"/>
        </w:rPr>
        <w:t xml:space="preserve"> afat pes</w:t>
      </w:r>
      <w:r w:rsidR="00054FC6" w:rsidRPr="00054FC6">
        <w:rPr>
          <w:rFonts w:ascii="Cambria" w:hAnsi="Cambria"/>
          <w:lang w:val="sq-AL"/>
        </w:rPr>
        <w:t>ë</w:t>
      </w:r>
      <w:r w:rsidR="001A24BD" w:rsidRPr="002441D8">
        <w:rPr>
          <w:rFonts w:ascii="Cambria" w:hAnsi="Cambria"/>
          <w:lang w:val="sq-AL"/>
        </w:rPr>
        <w:t>vje</w:t>
      </w:r>
      <w:r w:rsidR="00054FC6">
        <w:rPr>
          <w:rFonts w:ascii="Cambria" w:hAnsi="Cambria"/>
          <w:lang w:val="sq-AL"/>
        </w:rPr>
        <w:t>ç</w:t>
      </w:r>
      <w:r w:rsidR="001A24BD" w:rsidRPr="002441D8">
        <w:rPr>
          <w:rFonts w:ascii="Cambria" w:hAnsi="Cambria"/>
          <w:lang w:val="sq-AL"/>
        </w:rPr>
        <w:t>ar midis kandidat</w:t>
      </w:r>
      <w:r w:rsidR="00054FC6" w:rsidRPr="00054FC6">
        <w:rPr>
          <w:rFonts w:ascii="Cambria" w:hAnsi="Cambria"/>
          <w:lang w:val="sq-AL"/>
        </w:rPr>
        <w:t>ë</w:t>
      </w:r>
      <w:r w:rsidR="001A24BD" w:rsidRPr="002441D8">
        <w:rPr>
          <w:rFonts w:ascii="Cambria" w:hAnsi="Cambria"/>
          <w:lang w:val="sq-AL"/>
        </w:rPr>
        <w:t>ve q</w:t>
      </w:r>
      <w:r w:rsidR="00054FC6" w:rsidRPr="00054FC6">
        <w:rPr>
          <w:rFonts w:ascii="Cambria" w:hAnsi="Cambria"/>
          <w:lang w:val="sq-AL"/>
        </w:rPr>
        <w:t>ë</w:t>
      </w:r>
      <w:r w:rsidR="001A24BD" w:rsidRPr="002441D8">
        <w:rPr>
          <w:rFonts w:ascii="Cambria" w:hAnsi="Cambria"/>
          <w:lang w:val="sq-AL"/>
        </w:rPr>
        <w:t xml:space="preserve"> i p</w:t>
      </w:r>
      <w:r w:rsidR="00054FC6" w:rsidRPr="00054FC6">
        <w:rPr>
          <w:rFonts w:ascii="Cambria" w:hAnsi="Cambria"/>
          <w:lang w:val="sq-AL"/>
        </w:rPr>
        <w:t>ë</w:t>
      </w:r>
      <w:r w:rsidR="001A24BD" w:rsidRPr="002441D8">
        <w:rPr>
          <w:rFonts w:ascii="Cambria" w:hAnsi="Cambria"/>
          <w:lang w:val="sq-AL"/>
        </w:rPr>
        <w:t xml:space="preserve">rcakton Komiteti i Ministrave. </w:t>
      </w:r>
      <w:r w:rsidR="001A24BD" w:rsidRPr="002441D8">
        <w:rPr>
          <w:rFonts w:ascii="Cambria" w:hAnsi="Cambria"/>
          <w:lang w:val="sq-AL"/>
        </w:rPr>
        <w:br/>
      </w:r>
      <w:r w:rsidR="00054FC6">
        <w:rPr>
          <w:rFonts w:ascii="Cambria" w:hAnsi="Cambria"/>
          <w:lang w:val="sq-AL"/>
        </w:rPr>
        <w:t xml:space="preserve">  </w:t>
      </w:r>
      <w:r w:rsidR="001A24BD" w:rsidRPr="002441D8">
        <w:rPr>
          <w:rFonts w:ascii="Cambria" w:hAnsi="Cambria"/>
          <w:lang w:val="sq-AL"/>
        </w:rPr>
        <w:t>Detyrat e sekretarit q</w:t>
      </w:r>
      <w:r w:rsidR="00054FC6" w:rsidRPr="00054FC6">
        <w:rPr>
          <w:rFonts w:ascii="Cambria" w:hAnsi="Cambria"/>
          <w:lang w:val="sq-AL"/>
        </w:rPr>
        <w:t>ë</w:t>
      </w:r>
      <w:r w:rsidR="001A24BD" w:rsidRPr="002441D8">
        <w:rPr>
          <w:rFonts w:ascii="Cambria" w:hAnsi="Cambria"/>
          <w:lang w:val="sq-AL"/>
        </w:rPr>
        <w:t xml:space="preserve"> jan</w:t>
      </w:r>
      <w:r w:rsidR="00054FC6" w:rsidRPr="00054FC6">
        <w:rPr>
          <w:rFonts w:ascii="Cambria" w:hAnsi="Cambria"/>
          <w:lang w:val="sq-AL"/>
        </w:rPr>
        <w:t>ë</w:t>
      </w:r>
      <w:r w:rsidR="001A24BD" w:rsidRPr="002441D8">
        <w:rPr>
          <w:rFonts w:ascii="Cambria" w:hAnsi="Cambria"/>
          <w:lang w:val="sq-AL"/>
        </w:rPr>
        <w:t xml:space="preserve"> n</w:t>
      </w:r>
      <w:r w:rsidR="00054FC6" w:rsidRPr="00054FC6">
        <w:rPr>
          <w:rFonts w:ascii="Cambria" w:hAnsi="Cambria"/>
          <w:lang w:val="sq-AL"/>
        </w:rPr>
        <w:t>ë</w:t>
      </w:r>
      <w:r w:rsidR="001A24BD" w:rsidRPr="002441D8">
        <w:rPr>
          <w:rFonts w:ascii="Cambria" w:hAnsi="Cambria"/>
          <w:lang w:val="sq-AL"/>
        </w:rPr>
        <w:t xml:space="preserve"> lidhje me t</w:t>
      </w:r>
      <w:r w:rsidR="00054FC6" w:rsidRPr="00054FC6">
        <w:rPr>
          <w:rFonts w:ascii="Cambria" w:hAnsi="Cambria"/>
          <w:lang w:val="sq-AL"/>
        </w:rPr>
        <w:t>ë</w:t>
      </w:r>
      <w:r w:rsidR="001A24BD" w:rsidRPr="002441D8">
        <w:rPr>
          <w:rFonts w:ascii="Cambria" w:hAnsi="Cambria"/>
          <w:lang w:val="sq-AL"/>
        </w:rPr>
        <w:t xml:space="preserve"> drejtat e njeriut burojn kryesisht nga Konventa Evropiane, por disa edhe ng</w:t>
      </w:r>
      <w:r w:rsidR="00054FC6">
        <w:rPr>
          <w:rFonts w:ascii="Cambria" w:hAnsi="Cambria"/>
          <w:lang w:val="sq-AL"/>
        </w:rPr>
        <w:t>a</w:t>
      </w:r>
      <w:r w:rsidR="001A24BD" w:rsidRPr="002441D8">
        <w:rPr>
          <w:rFonts w:ascii="Cambria" w:hAnsi="Cambria"/>
          <w:lang w:val="sq-AL"/>
        </w:rPr>
        <w:t xml:space="preserve"> Statuti i KE, sidomos ato q</w:t>
      </w:r>
      <w:r w:rsidR="00054FC6" w:rsidRPr="00054FC6">
        <w:rPr>
          <w:rFonts w:ascii="Cambria" w:hAnsi="Cambria"/>
          <w:lang w:val="sq-AL"/>
        </w:rPr>
        <w:t>ë</w:t>
      </w:r>
      <w:r w:rsidR="001A24BD" w:rsidRPr="002441D8">
        <w:rPr>
          <w:rFonts w:ascii="Cambria" w:hAnsi="Cambria"/>
          <w:lang w:val="sq-AL"/>
        </w:rPr>
        <w:t xml:space="preserve"> kan</w:t>
      </w:r>
      <w:r w:rsidR="00054FC6" w:rsidRPr="00054FC6">
        <w:rPr>
          <w:rFonts w:ascii="Cambria" w:hAnsi="Cambria"/>
          <w:lang w:val="sq-AL"/>
        </w:rPr>
        <w:t>ë</w:t>
      </w:r>
      <w:r w:rsidR="001A24BD" w:rsidRPr="002441D8">
        <w:rPr>
          <w:rFonts w:ascii="Cambria" w:hAnsi="Cambria"/>
          <w:lang w:val="sq-AL"/>
        </w:rPr>
        <w:t xml:space="preserve"> t</w:t>
      </w:r>
      <w:r w:rsidR="00054FC6" w:rsidRPr="00054FC6">
        <w:rPr>
          <w:rFonts w:ascii="Cambria" w:hAnsi="Cambria"/>
          <w:lang w:val="sq-AL"/>
        </w:rPr>
        <w:t>ë</w:t>
      </w:r>
      <w:r w:rsidR="001A24BD" w:rsidRPr="002441D8">
        <w:rPr>
          <w:rFonts w:ascii="Cambria" w:hAnsi="Cambria"/>
          <w:lang w:val="sq-AL"/>
        </w:rPr>
        <w:t xml:space="preserve"> b</w:t>
      </w:r>
      <w:r w:rsidR="00054FC6" w:rsidRPr="00054FC6">
        <w:rPr>
          <w:rFonts w:ascii="Cambria" w:hAnsi="Cambria"/>
          <w:lang w:val="sq-AL"/>
        </w:rPr>
        <w:t>ë</w:t>
      </w:r>
      <w:r w:rsidR="001A24BD" w:rsidRPr="002441D8">
        <w:rPr>
          <w:rFonts w:ascii="Cambria" w:hAnsi="Cambria"/>
          <w:lang w:val="sq-AL"/>
        </w:rPr>
        <w:t>jn</w:t>
      </w:r>
      <w:r w:rsidR="00054FC6" w:rsidRPr="00054FC6">
        <w:rPr>
          <w:rFonts w:ascii="Cambria" w:hAnsi="Cambria"/>
          <w:lang w:val="sq-AL"/>
        </w:rPr>
        <w:t>ë</w:t>
      </w:r>
      <w:r w:rsidR="001A24BD" w:rsidRPr="002441D8">
        <w:rPr>
          <w:rFonts w:ascii="Cambria" w:hAnsi="Cambria"/>
          <w:lang w:val="sq-AL"/>
        </w:rPr>
        <w:t xml:space="preserve"> me detyrat mbik</w:t>
      </w:r>
      <w:r w:rsidR="00054FC6" w:rsidRPr="00054FC6">
        <w:rPr>
          <w:rFonts w:ascii="Cambria" w:hAnsi="Cambria"/>
          <w:lang w:val="sq-AL"/>
        </w:rPr>
        <w:t>ë</w:t>
      </w:r>
      <w:r w:rsidR="001A24BD" w:rsidRPr="002441D8">
        <w:rPr>
          <w:rFonts w:ascii="Cambria" w:hAnsi="Cambria"/>
          <w:lang w:val="sq-AL"/>
        </w:rPr>
        <w:t>qyr</w:t>
      </w:r>
      <w:r w:rsidR="00054FC6" w:rsidRPr="00054FC6">
        <w:rPr>
          <w:rFonts w:ascii="Cambria" w:hAnsi="Cambria"/>
          <w:lang w:val="sq-AL"/>
        </w:rPr>
        <w:t>ë</w:t>
      </w:r>
      <w:r w:rsidR="001A24BD" w:rsidRPr="002441D8">
        <w:rPr>
          <w:rFonts w:ascii="Cambria" w:hAnsi="Cambria"/>
          <w:lang w:val="sq-AL"/>
        </w:rPr>
        <w:t>se. K</w:t>
      </w:r>
      <w:r w:rsidR="00054FC6" w:rsidRPr="00054FC6">
        <w:rPr>
          <w:rFonts w:ascii="Cambria" w:hAnsi="Cambria"/>
          <w:lang w:val="sq-AL"/>
        </w:rPr>
        <w:t>ë</w:t>
      </w:r>
      <w:r w:rsidR="001A24BD" w:rsidRPr="002441D8">
        <w:rPr>
          <w:rFonts w:ascii="Cambria" w:hAnsi="Cambria"/>
          <w:lang w:val="sq-AL"/>
        </w:rPr>
        <w:t>shtu Konventa Evropiane ka parapar</w:t>
      </w:r>
      <w:r w:rsidR="00054FC6" w:rsidRPr="00054FC6">
        <w:rPr>
          <w:rFonts w:ascii="Cambria" w:hAnsi="Cambria"/>
          <w:lang w:val="sq-AL"/>
        </w:rPr>
        <w:t>ë</w:t>
      </w:r>
      <w:r w:rsidR="001A24BD" w:rsidRPr="002441D8">
        <w:rPr>
          <w:rFonts w:ascii="Cambria" w:hAnsi="Cambria"/>
          <w:lang w:val="sq-AL"/>
        </w:rPr>
        <w:t xml:space="preserve"> q</w:t>
      </w:r>
      <w:r w:rsidR="00054FC6" w:rsidRPr="00054FC6">
        <w:rPr>
          <w:rFonts w:ascii="Cambria" w:hAnsi="Cambria"/>
          <w:lang w:val="sq-AL"/>
        </w:rPr>
        <w:t>ë</w:t>
      </w:r>
      <w:r w:rsidR="001A24BD" w:rsidRPr="002441D8">
        <w:rPr>
          <w:rFonts w:ascii="Cambria" w:hAnsi="Cambria"/>
          <w:lang w:val="sq-AL"/>
        </w:rPr>
        <w:t xml:space="preserve"> sekretari </w:t>
      </w:r>
      <w:r w:rsidR="00054FC6" w:rsidRPr="00054FC6">
        <w:rPr>
          <w:rFonts w:ascii="Cambria" w:hAnsi="Cambria"/>
          <w:lang w:val="sq-AL"/>
        </w:rPr>
        <w:t>ë</w:t>
      </w:r>
      <w:r w:rsidR="001A24BD" w:rsidRPr="002441D8">
        <w:rPr>
          <w:rFonts w:ascii="Cambria" w:hAnsi="Cambria"/>
          <w:lang w:val="sq-AL"/>
        </w:rPr>
        <w:t>sht</w:t>
      </w:r>
      <w:r w:rsidR="00054FC6" w:rsidRPr="00054FC6">
        <w:rPr>
          <w:rFonts w:ascii="Cambria" w:hAnsi="Cambria"/>
          <w:lang w:val="sq-AL"/>
        </w:rPr>
        <w:t>ë</w:t>
      </w:r>
      <w:r w:rsidR="001A24BD" w:rsidRPr="002441D8">
        <w:rPr>
          <w:rFonts w:ascii="Cambria" w:hAnsi="Cambria"/>
          <w:lang w:val="sq-AL"/>
        </w:rPr>
        <w:t xml:space="preserve"> depozitar i ratifikimeve t</w:t>
      </w:r>
      <w:r w:rsidR="00054FC6" w:rsidRPr="00054FC6">
        <w:rPr>
          <w:rFonts w:ascii="Cambria" w:hAnsi="Cambria"/>
          <w:lang w:val="sq-AL"/>
        </w:rPr>
        <w:t>ë</w:t>
      </w:r>
      <w:r w:rsidR="001A24BD" w:rsidRPr="002441D8">
        <w:rPr>
          <w:rFonts w:ascii="Cambria" w:hAnsi="Cambria"/>
          <w:lang w:val="sq-AL"/>
        </w:rPr>
        <w:t xml:space="preserve"> Konvent</w:t>
      </w:r>
      <w:r w:rsidR="00054FC6" w:rsidRPr="00054FC6">
        <w:rPr>
          <w:rFonts w:ascii="Cambria" w:hAnsi="Cambria"/>
          <w:lang w:val="sq-AL"/>
        </w:rPr>
        <w:t>ë</w:t>
      </w:r>
      <w:r w:rsidR="001A24BD" w:rsidRPr="002441D8">
        <w:rPr>
          <w:rFonts w:ascii="Cambria" w:hAnsi="Cambria"/>
          <w:lang w:val="sq-AL"/>
        </w:rPr>
        <w:t>s, se dueht t</w:t>
      </w:r>
      <w:r w:rsidR="00054FC6">
        <w:rPr>
          <w:rFonts w:ascii="Cambria" w:hAnsi="Cambria"/>
          <w:lang w:val="sq-AL"/>
        </w:rPr>
        <w:t>’</w:t>
      </w:r>
      <w:r w:rsidR="001A24BD" w:rsidRPr="002441D8">
        <w:rPr>
          <w:rFonts w:ascii="Cambria" w:hAnsi="Cambria"/>
          <w:lang w:val="sq-AL"/>
        </w:rPr>
        <w:t>i njoftoj t</w:t>
      </w:r>
      <w:r w:rsidR="00054FC6" w:rsidRPr="00054FC6">
        <w:rPr>
          <w:rFonts w:ascii="Cambria" w:hAnsi="Cambria"/>
          <w:lang w:val="sq-AL"/>
        </w:rPr>
        <w:t>ë</w:t>
      </w:r>
      <w:r w:rsidR="001A24BD" w:rsidRPr="002441D8">
        <w:rPr>
          <w:rFonts w:ascii="Cambria" w:hAnsi="Cambria"/>
          <w:lang w:val="sq-AL"/>
        </w:rPr>
        <w:t xml:space="preserve"> gjith</w:t>
      </w:r>
      <w:r w:rsidR="00054FC6" w:rsidRPr="00054FC6">
        <w:rPr>
          <w:rFonts w:ascii="Cambria" w:hAnsi="Cambria"/>
          <w:lang w:val="sq-AL"/>
        </w:rPr>
        <w:t>ë</w:t>
      </w:r>
      <w:r w:rsidR="001A24BD" w:rsidRPr="002441D8">
        <w:rPr>
          <w:rFonts w:ascii="Cambria" w:hAnsi="Cambria"/>
          <w:lang w:val="sq-AL"/>
        </w:rPr>
        <w:t xml:space="preserve"> an</w:t>
      </w:r>
      <w:r w:rsidR="00054FC6" w:rsidRPr="00054FC6">
        <w:rPr>
          <w:rFonts w:ascii="Cambria" w:hAnsi="Cambria"/>
          <w:lang w:val="sq-AL"/>
        </w:rPr>
        <w:t>ë</w:t>
      </w:r>
      <w:r w:rsidR="001A24BD" w:rsidRPr="002441D8">
        <w:rPr>
          <w:rFonts w:ascii="Cambria" w:hAnsi="Cambria"/>
          <w:lang w:val="sq-AL"/>
        </w:rPr>
        <w:t>tar</w:t>
      </w:r>
      <w:r w:rsidR="00054FC6" w:rsidRPr="00054FC6">
        <w:rPr>
          <w:rFonts w:ascii="Cambria" w:hAnsi="Cambria"/>
          <w:lang w:val="sq-AL"/>
        </w:rPr>
        <w:t>ë</w:t>
      </w:r>
      <w:r w:rsidR="001A24BD" w:rsidRPr="002441D8">
        <w:rPr>
          <w:rFonts w:ascii="Cambria" w:hAnsi="Cambria"/>
          <w:lang w:val="sq-AL"/>
        </w:rPr>
        <w:t>t e KE p</w:t>
      </w:r>
      <w:r w:rsidR="00054FC6" w:rsidRPr="00054FC6">
        <w:rPr>
          <w:rFonts w:ascii="Cambria" w:hAnsi="Cambria"/>
          <w:lang w:val="sq-AL"/>
        </w:rPr>
        <w:t>ë</w:t>
      </w:r>
      <w:r w:rsidR="001A24BD" w:rsidRPr="002441D8">
        <w:rPr>
          <w:rFonts w:ascii="Cambria" w:hAnsi="Cambria"/>
          <w:lang w:val="sq-AL"/>
        </w:rPr>
        <w:t>r hyrjen n</w:t>
      </w:r>
      <w:r w:rsidR="00054FC6" w:rsidRPr="00054FC6">
        <w:rPr>
          <w:rFonts w:ascii="Cambria" w:hAnsi="Cambria"/>
          <w:lang w:val="sq-AL"/>
        </w:rPr>
        <w:t>ë</w:t>
      </w:r>
      <w:r w:rsidR="001A24BD" w:rsidRPr="002441D8">
        <w:rPr>
          <w:rFonts w:ascii="Cambria" w:hAnsi="Cambria"/>
          <w:lang w:val="sq-AL"/>
        </w:rPr>
        <w:t xml:space="preserve"> fuqi t</w:t>
      </w:r>
      <w:r w:rsidR="00054FC6" w:rsidRPr="00054FC6">
        <w:rPr>
          <w:rFonts w:ascii="Cambria" w:hAnsi="Cambria"/>
          <w:lang w:val="sq-AL"/>
        </w:rPr>
        <w:t>ë</w:t>
      </w:r>
      <w:r w:rsidR="001A24BD" w:rsidRPr="002441D8">
        <w:rPr>
          <w:rFonts w:ascii="Cambria" w:hAnsi="Cambria"/>
          <w:lang w:val="sq-AL"/>
        </w:rPr>
        <w:t xml:space="preserve"> konvent</w:t>
      </w:r>
      <w:r w:rsidR="00054FC6" w:rsidRPr="00054FC6">
        <w:rPr>
          <w:rFonts w:ascii="Cambria" w:hAnsi="Cambria"/>
          <w:lang w:val="sq-AL"/>
        </w:rPr>
        <w:t>ë</w:t>
      </w:r>
      <w:r w:rsidR="001A24BD" w:rsidRPr="002441D8">
        <w:rPr>
          <w:rFonts w:ascii="Cambria" w:hAnsi="Cambria"/>
          <w:lang w:val="sq-AL"/>
        </w:rPr>
        <w:t>s, si dhe emrat e shteteve q</w:t>
      </w:r>
      <w:r w:rsidR="00054FC6" w:rsidRPr="00054FC6">
        <w:rPr>
          <w:rFonts w:ascii="Cambria" w:hAnsi="Cambria"/>
          <w:lang w:val="sq-AL"/>
        </w:rPr>
        <w:t>ë</w:t>
      </w:r>
      <w:r w:rsidR="001A24BD" w:rsidRPr="002441D8">
        <w:rPr>
          <w:rFonts w:ascii="Cambria" w:hAnsi="Cambria"/>
          <w:lang w:val="sq-AL"/>
        </w:rPr>
        <w:t xml:space="preserve"> j</w:t>
      </w:r>
      <w:r w:rsidR="00054FC6">
        <w:rPr>
          <w:rFonts w:ascii="Cambria" w:hAnsi="Cambria"/>
          <w:lang w:val="sq-AL"/>
        </w:rPr>
        <w:t>a</w:t>
      </w:r>
      <w:r w:rsidR="001A24BD" w:rsidRPr="002441D8">
        <w:rPr>
          <w:rFonts w:ascii="Cambria" w:hAnsi="Cambria"/>
          <w:lang w:val="sq-AL"/>
        </w:rPr>
        <w:t>n b</w:t>
      </w:r>
      <w:r w:rsidR="00054FC6" w:rsidRPr="00054FC6">
        <w:rPr>
          <w:rFonts w:ascii="Cambria" w:hAnsi="Cambria"/>
          <w:lang w:val="sq-AL"/>
        </w:rPr>
        <w:t>ë</w:t>
      </w:r>
      <w:r w:rsidR="001A24BD" w:rsidRPr="002441D8">
        <w:rPr>
          <w:rFonts w:ascii="Cambria" w:hAnsi="Cambria"/>
          <w:lang w:val="sq-AL"/>
        </w:rPr>
        <w:t>r</w:t>
      </w:r>
      <w:r w:rsidR="00054FC6" w:rsidRPr="00054FC6">
        <w:rPr>
          <w:rFonts w:ascii="Cambria" w:hAnsi="Cambria"/>
          <w:lang w:val="sq-AL"/>
        </w:rPr>
        <w:t>ë</w:t>
      </w:r>
      <w:r w:rsidR="001A24BD" w:rsidRPr="002441D8">
        <w:rPr>
          <w:rFonts w:ascii="Cambria" w:hAnsi="Cambria"/>
          <w:lang w:val="sq-AL"/>
        </w:rPr>
        <w:t xml:space="preserve"> pal</w:t>
      </w:r>
      <w:r w:rsidR="00054FC6" w:rsidRPr="00054FC6">
        <w:rPr>
          <w:rFonts w:ascii="Cambria" w:hAnsi="Cambria"/>
          <w:lang w:val="sq-AL"/>
        </w:rPr>
        <w:t>ë</w:t>
      </w:r>
      <w:r w:rsidR="001A24BD" w:rsidRPr="002441D8">
        <w:rPr>
          <w:rFonts w:ascii="Cambria" w:hAnsi="Cambria"/>
          <w:lang w:val="sq-AL"/>
        </w:rPr>
        <w:t>. Funksioni m</w:t>
      </w:r>
      <w:r w:rsidR="00054FC6" w:rsidRPr="00054FC6">
        <w:rPr>
          <w:rFonts w:ascii="Cambria" w:hAnsi="Cambria"/>
          <w:lang w:val="sq-AL"/>
        </w:rPr>
        <w:t>ë</w:t>
      </w:r>
      <w:r w:rsidR="001A24BD" w:rsidRPr="002441D8">
        <w:rPr>
          <w:rFonts w:ascii="Cambria" w:hAnsi="Cambria"/>
          <w:lang w:val="sq-AL"/>
        </w:rPr>
        <w:t xml:space="preserve"> i r</w:t>
      </w:r>
      <w:r w:rsidR="00054FC6" w:rsidRPr="00054FC6">
        <w:rPr>
          <w:rFonts w:ascii="Cambria" w:hAnsi="Cambria"/>
          <w:lang w:val="sq-AL"/>
        </w:rPr>
        <w:t>ë</w:t>
      </w:r>
      <w:r w:rsidR="001A24BD" w:rsidRPr="002441D8">
        <w:rPr>
          <w:rFonts w:ascii="Cambria" w:hAnsi="Cambria"/>
          <w:lang w:val="sq-AL"/>
        </w:rPr>
        <w:t>nd</w:t>
      </w:r>
      <w:r w:rsidR="00054FC6" w:rsidRPr="00054FC6">
        <w:rPr>
          <w:rFonts w:ascii="Cambria" w:hAnsi="Cambria"/>
          <w:lang w:val="sq-AL"/>
        </w:rPr>
        <w:t>ë</w:t>
      </w:r>
      <w:r w:rsidR="001A24BD" w:rsidRPr="002441D8">
        <w:rPr>
          <w:rFonts w:ascii="Cambria" w:hAnsi="Cambria"/>
          <w:lang w:val="sq-AL"/>
        </w:rPr>
        <w:t>sish</w:t>
      </w:r>
      <w:r w:rsidR="00054FC6" w:rsidRPr="00054FC6">
        <w:rPr>
          <w:rFonts w:ascii="Cambria" w:hAnsi="Cambria"/>
          <w:lang w:val="sq-AL"/>
        </w:rPr>
        <w:t>ë</w:t>
      </w:r>
      <w:r w:rsidR="001A24BD" w:rsidRPr="002441D8">
        <w:rPr>
          <w:rFonts w:ascii="Cambria" w:hAnsi="Cambria"/>
          <w:lang w:val="sq-AL"/>
        </w:rPr>
        <w:t>m i Sekretarit ka t</w:t>
      </w:r>
      <w:r w:rsidR="00054FC6" w:rsidRPr="00054FC6">
        <w:rPr>
          <w:rFonts w:ascii="Cambria" w:hAnsi="Cambria"/>
          <w:lang w:val="sq-AL"/>
        </w:rPr>
        <w:t>ë</w:t>
      </w:r>
      <w:r w:rsidR="001A24BD" w:rsidRPr="002441D8">
        <w:rPr>
          <w:rFonts w:ascii="Cambria" w:hAnsi="Cambria"/>
          <w:lang w:val="sq-AL"/>
        </w:rPr>
        <w:t xml:space="preserve"> b</w:t>
      </w:r>
      <w:r w:rsidR="00054FC6" w:rsidRPr="00054FC6">
        <w:rPr>
          <w:rFonts w:ascii="Cambria" w:hAnsi="Cambria"/>
          <w:lang w:val="sq-AL"/>
        </w:rPr>
        <w:t>ë</w:t>
      </w:r>
      <w:r w:rsidR="001A24BD" w:rsidRPr="002441D8">
        <w:rPr>
          <w:rFonts w:ascii="Cambria" w:hAnsi="Cambria"/>
          <w:lang w:val="sq-AL"/>
        </w:rPr>
        <w:t>j</w:t>
      </w:r>
      <w:r w:rsidR="00054FC6" w:rsidRPr="00054FC6">
        <w:rPr>
          <w:rFonts w:ascii="Cambria" w:hAnsi="Cambria"/>
          <w:lang w:val="sq-AL"/>
        </w:rPr>
        <w:t>ë</w:t>
      </w:r>
      <w:r w:rsidR="001A24BD" w:rsidRPr="002441D8">
        <w:rPr>
          <w:rFonts w:ascii="Cambria" w:hAnsi="Cambria"/>
          <w:lang w:val="sq-AL"/>
        </w:rPr>
        <w:t xml:space="preserve"> gjithsesi me mbik</w:t>
      </w:r>
      <w:r w:rsidR="00054FC6" w:rsidRPr="00054FC6">
        <w:rPr>
          <w:rFonts w:ascii="Cambria" w:hAnsi="Cambria"/>
          <w:lang w:val="sq-AL"/>
        </w:rPr>
        <w:t>ë</w:t>
      </w:r>
      <w:r w:rsidR="001A24BD" w:rsidRPr="002441D8">
        <w:rPr>
          <w:rFonts w:ascii="Cambria" w:hAnsi="Cambria"/>
          <w:lang w:val="sq-AL"/>
        </w:rPr>
        <w:t>qyrjen e zbatimit t</w:t>
      </w:r>
      <w:r w:rsidR="00054FC6" w:rsidRPr="00054FC6">
        <w:rPr>
          <w:rFonts w:ascii="Cambria" w:hAnsi="Cambria"/>
          <w:lang w:val="sq-AL"/>
        </w:rPr>
        <w:t>ë</w:t>
      </w:r>
      <w:r w:rsidR="001A24BD" w:rsidRPr="002441D8">
        <w:rPr>
          <w:rFonts w:ascii="Cambria" w:hAnsi="Cambria"/>
          <w:lang w:val="sq-AL"/>
        </w:rPr>
        <w:t xml:space="preserve"> Konvent</w:t>
      </w:r>
      <w:r w:rsidR="00054FC6" w:rsidRPr="00054FC6">
        <w:rPr>
          <w:rFonts w:ascii="Cambria" w:hAnsi="Cambria"/>
          <w:lang w:val="sq-AL"/>
        </w:rPr>
        <w:t>ë</w:t>
      </w:r>
      <w:r w:rsidR="001A24BD" w:rsidRPr="002441D8">
        <w:rPr>
          <w:rFonts w:ascii="Cambria" w:hAnsi="Cambria"/>
          <w:lang w:val="sq-AL"/>
        </w:rPr>
        <w:t>s.</w:t>
      </w:r>
    </w:p>
    <w:p w:rsidR="00054FC6" w:rsidRDefault="00054FC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Default="00A735B6" w:rsidP="001A24BD">
      <w:pPr>
        <w:tabs>
          <w:tab w:val="left" w:pos="990"/>
        </w:tabs>
        <w:rPr>
          <w:rFonts w:ascii="Cambria" w:hAnsi="Cambria"/>
          <w:lang w:val="sq-AL"/>
        </w:rPr>
      </w:pPr>
    </w:p>
    <w:p w:rsidR="00A735B6" w:rsidRPr="00A735B6" w:rsidRDefault="00A735B6" w:rsidP="00A735B6">
      <w:pPr>
        <w:pStyle w:val="ListParagraph"/>
        <w:numPr>
          <w:ilvl w:val="1"/>
          <w:numId w:val="1"/>
        </w:numPr>
        <w:tabs>
          <w:tab w:val="left" w:pos="990"/>
        </w:tabs>
      </w:pPr>
      <w:r w:rsidRPr="00A735B6">
        <w:rPr>
          <w:rFonts w:ascii="Cambria" w:hAnsi="Cambria"/>
          <w:i/>
          <w:u w:val="single"/>
          <w:lang w:val="sq-AL"/>
        </w:rPr>
        <w:lastRenderedPageBreak/>
        <w:t>Protokollet në Konventën Evropiane për Mbrojtjen e të Drejtave të Njeriut</w:t>
      </w:r>
    </w:p>
    <w:p w:rsidR="00A65C9A" w:rsidRDefault="00A65C9A"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Protokolli i par</w:t>
      </w:r>
      <w:r w:rsidRPr="00A65C9A">
        <w:rPr>
          <w:rFonts w:ascii="Cambria" w:hAnsi="Cambria"/>
          <w:lang w:val="sq-AL"/>
        </w:rPr>
        <w:t>ë</w:t>
      </w:r>
      <w:r w:rsidR="00A735B6" w:rsidRPr="00A735B6">
        <w:rPr>
          <w:rFonts w:ascii="Cambria" w:hAnsi="Cambria"/>
          <w:lang w:val="sq-AL"/>
        </w:rPr>
        <w:t xml:space="preserve"> </w:t>
      </w:r>
      <w:r w:rsidRPr="00A65C9A">
        <w:rPr>
          <w:rFonts w:ascii="Cambria" w:hAnsi="Cambria"/>
          <w:lang w:val="sq-AL"/>
        </w:rPr>
        <w:t>ë</w:t>
      </w:r>
      <w:r w:rsidR="00A735B6" w:rsidRPr="00A735B6">
        <w:rPr>
          <w:rFonts w:ascii="Cambria" w:hAnsi="Cambria"/>
          <w:lang w:val="sq-AL"/>
        </w:rPr>
        <w:t>sht</w:t>
      </w:r>
      <w:r w:rsidRPr="00A65C9A">
        <w:rPr>
          <w:rFonts w:ascii="Cambria" w:hAnsi="Cambria"/>
          <w:lang w:val="sq-AL"/>
        </w:rPr>
        <w:t>ë</w:t>
      </w:r>
      <w:r w:rsidR="00A735B6" w:rsidRPr="00A735B6">
        <w:rPr>
          <w:rFonts w:ascii="Cambria" w:hAnsi="Cambria"/>
          <w:lang w:val="sq-AL"/>
        </w:rPr>
        <w:t xml:space="preserve"> miratuar m</w:t>
      </w:r>
      <w:r w:rsidRPr="00A65C9A">
        <w:rPr>
          <w:rFonts w:ascii="Cambria" w:hAnsi="Cambria"/>
          <w:lang w:val="sq-AL"/>
        </w:rPr>
        <w:t>ë</w:t>
      </w:r>
      <w:r w:rsidR="00A735B6" w:rsidRPr="00A735B6">
        <w:rPr>
          <w:rFonts w:ascii="Cambria" w:hAnsi="Cambria"/>
          <w:lang w:val="sq-AL"/>
        </w:rPr>
        <w:t xml:space="preserve"> 20 mars 1952, kurse t</w:t>
      </w:r>
      <w:r w:rsidRPr="00A65C9A">
        <w:rPr>
          <w:rFonts w:ascii="Cambria" w:hAnsi="Cambria"/>
          <w:lang w:val="sq-AL"/>
        </w:rPr>
        <w:t>ë</w:t>
      </w:r>
      <w:r w:rsidR="00A735B6" w:rsidRPr="00A735B6">
        <w:rPr>
          <w:rFonts w:ascii="Cambria" w:hAnsi="Cambria"/>
          <w:lang w:val="sq-AL"/>
        </w:rPr>
        <w:t xml:space="preserve"> tjer</w:t>
      </w:r>
      <w:r w:rsidRPr="00A65C9A">
        <w:rPr>
          <w:rFonts w:ascii="Cambria" w:hAnsi="Cambria"/>
          <w:lang w:val="sq-AL"/>
        </w:rPr>
        <w:t>ë</w:t>
      </w:r>
      <w:r w:rsidR="00A735B6" w:rsidRPr="00A735B6">
        <w:rPr>
          <w:rFonts w:ascii="Cambria" w:hAnsi="Cambria"/>
          <w:lang w:val="sq-AL"/>
        </w:rPr>
        <w:t>t m</w:t>
      </w:r>
      <w:r w:rsidRPr="00A65C9A">
        <w:rPr>
          <w:rFonts w:ascii="Cambria" w:hAnsi="Cambria"/>
          <w:lang w:val="sq-AL"/>
        </w:rPr>
        <w:t>ë</w:t>
      </w:r>
      <w:r w:rsidR="00A735B6" w:rsidRPr="00A735B6">
        <w:rPr>
          <w:rFonts w:ascii="Cambria" w:hAnsi="Cambria"/>
          <w:lang w:val="sq-AL"/>
        </w:rPr>
        <w:t xml:space="preserve"> pas prej vitit 1963 deri m</w:t>
      </w:r>
      <w:r w:rsidRPr="00A65C9A">
        <w:rPr>
          <w:rFonts w:ascii="Cambria" w:hAnsi="Cambria"/>
          <w:lang w:val="sq-AL"/>
        </w:rPr>
        <w:t>ë</w:t>
      </w:r>
      <w:r w:rsidR="00A735B6" w:rsidRPr="00A735B6">
        <w:rPr>
          <w:rFonts w:ascii="Cambria" w:hAnsi="Cambria"/>
          <w:lang w:val="sq-AL"/>
        </w:rPr>
        <w:t xml:space="preserve"> 1994. Me disa nga k</w:t>
      </w:r>
      <w:r w:rsidRPr="00A65C9A">
        <w:rPr>
          <w:rFonts w:ascii="Cambria" w:hAnsi="Cambria"/>
          <w:lang w:val="sq-AL"/>
        </w:rPr>
        <w:t>ë</w:t>
      </w:r>
      <w:r w:rsidR="00A735B6" w:rsidRPr="00A735B6">
        <w:rPr>
          <w:rFonts w:ascii="Cambria" w:hAnsi="Cambria"/>
          <w:lang w:val="sq-AL"/>
        </w:rPr>
        <w:t>to porotokolle plot</w:t>
      </w:r>
      <w:r w:rsidRPr="00A65C9A">
        <w:rPr>
          <w:rFonts w:ascii="Cambria" w:hAnsi="Cambria"/>
          <w:lang w:val="sq-AL"/>
        </w:rPr>
        <w:t>ë</w:t>
      </w:r>
      <w:r w:rsidR="00A735B6" w:rsidRPr="00A735B6">
        <w:rPr>
          <w:rFonts w:ascii="Cambria" w:hAnsi="Cambria"/>
          <w:lang w:val="sq-AL"/>
        </w:rPr>
        <w:t>sohet Konventa edhe me disa t</w:t>
      </w:r>
      <w:r w:rsidRPr="00A65C9A">
        <w:rPr>
          <w:rFonts w:ascii="Cambria" w:hAnsi="Cambria"/>
          <w:lang w:val="sq-AL"/>
        </w:rPr>
        <w:t>ë</w:t>
      </w:r>
      <w:r w:rsidR="00A735B6" w:rsidRPr="00A735B6">
        <w:rPr>
          <w:rFonts w:ascii="Cambria" w:hAnsi="Cambria"/>
          <w:lang w:val="sq-AL"/>
        </w:rPr>
        <w:t xml:space="preserve"> dretja nga Deklarata e pergjithshme p</w:t>
      </w:r>
      <w:r w:rsidRPr="00A65C9A">
        <w:rPr>
          <w:rFonts w:ascii="Cambria" w:hAnsi="Cambria"/>
          <w:lang w:val="sq-AL"/>
        </w:rPr>
        <w:t>ë</w:t>
      </w:r>
      <w:r w:rsidR="00A735B6" w:rsidRPr="00A735B6">
        <w:rPr>
          <w:rFonts w:ascii="Cambria" w:hAnsi="Cambria"/>
          <w:lang w:val="sq-AL"/>
        </w:rPr>
        <w:t xml:space="preserve">r </w:t>
      </w:r>
      <w:r>
        <w:rPr>
          <w:rFonts w:ascii="Cambria" w:hAnsi="Cambria"/>
          <w:lang w:val="sq-AL"/>
        </w:rPr>
        <w:t>t</w:t>
      </w:r>
      <w:r w:rsidRPr="00A65C9A">
        <w:rPr>
          <w:rFonts w:ascii="Cambria" w:hAnsi="Cambria"/>
          <w:lang w:val="sq-AL"/>
        </w:rPr>
        <w:t>ë</w:t>
      </w:r>
      <w:r w:rsidR="00A735B6" w:rsidRPr="00A735B6">
        <w:rPr>
          <w:rFonts w:ascii="Cambria" w:hAnsi="Cambria"/>
          <w:lang w:val="sq-AL"/>
        </w:rPr>
        <w:t xml:space="preserve"> drejtat e njeriut.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K</w:t>
      </w:r>
      <w:r w:rsidRPr="00A65C9A">
        <w:rPr>
          <w:rFonts w:ascii="Cambria" w:hAnsi="Cambria"/>
          <w:lang w:val="sq-AL"/>
        </w:rPr>
        <w:t>ë</w:t>
      </w:r>
      <w:r w:rsidR="00A735B6" w:rsidRPr="00A735B6">
        <w:rPr>
          <w:rFonts w:ascii="Cambria" w:hAnsi="Cambria"/>
          <w:lang w:val="sq-AL"/>
        </w:rPr>
        <w:t>shtu, me protokollin 1, t</w:t>
      </w:r>
      <w:r w:rsidRPr="00A65C9A">
        <w:rPr>
          <w:rFonts w:ascii="Cambria" w:hAnsi="Cambria"/>
          <w:lang w:val="sq-AL"/>
        </w:rPr>
        <w:t>ë</w:t>
      </w:r>
      <w:r w:rsidR="00A735B6" w:rsidRPr="00A735B6">
        <w:rPr>
          <w:rFonts w:ascii="Cambria" w:hAnsi="Cambria"/>
          <w:lang w:val="sq-AL"/>
        </w:rPr>
        <w:t xml:space="preserve"> drejtave dhe lirive nga Konventa i shtohen tri t</w:t>
      </w:r>
      <w:r w:rsidRPr="00A65C9A">
        <w:rPr>
          <w:rFonts w:ascii="Cambria" w:hAnsi="Cambria"/>
          <w:lang w:val="sq-AL"/>
        </w:rPr>
        <w:t>ë</w:t>
      </w:r>
      <w:r w:rsidR="00A735B6" w:rsidRPr="00A735B6">
        <w:rPr>
          <w:rFonts w:ascii="Cambria" w:hAnsi="Cambria"/>
          <w:lang w:val="sq-AL"/>
        </w:rPr>
        <w:t xml:space="preserve"> drejta t</w:t>
      </w:r>
      <w:r w:rsidRPr="00A65C9A">
        <w:rPr>
          <w:rFonts w:ascii="Cambria" w:hAnsi="Cambria"/>
          <w:lang w:val="sq-AL"/>
        </w:rPr>
        <w:t>ë</w:t>
      </w:r>
      <w:r w:rsidR="00A735B6" w:rsidRPr="00A735B6">
        <w:rPr>
          <w:rFonts w:ascii="Cambria" w:hAnsi="Cambria"/>
          <w:lang w:val="sq-AL"/>
        </w:rPr>
        <w:t xml:space="preserve"> tjera:</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e posedimit dhe e mbrojtjes s</w:t>
      </w:r>
      <w:r w:rsidRPr="00A65C9A">
        <w:rPr>
          <w:rFonts w:ascii="Cambria" w:hAnsi="Cambria"/>
          <w:lang w:val="sq-AL"/>
        </w:rPr>
        <w:t>ë</w:t>
      </w:r>
      <w:r w:rsidR="00A735B6" w:rsidRPr="00A735B6">
        <w:rPr>
          <w:rFonts w:ascii="Cambria" w:hAnsi="Cambria"/>
          <w:lang w:val="sq-AL"/>
        </w:rPr>
        <w:t xml:space="preserve"> pasuris</w:t>
      </w:r>
      <w:r w:rsidRPr="00A65C9A">
        <w:rPr>
          <w:rFonts w:ascii="Cambria" w:hAnsi="Cambria"/>
          <w:lang w:val="sq-AL"/>
        </w:rPr>
        <w:t>ë</w:t>
      </w:r>
      <w:r>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p</w:t>
      </w:r>
      <w:r w:rsidRPr="00A65C9A">
        <w:rPr>
          <w:rFonts w:ascii="Cambria" w:hAnsi="Cambria"/>
          <w:lang w:val="sq-AL"/>
        </w:rPr>
        <w:t>ë</w:t>
      </w:r>
      <w:r w:rsidR="00A735B6" w:rsidRPr="00A735B6">
        <w:rPr>
          <w:rFonts w:ascii="Cambria" w:hAnsi="Cambria"/>
          <w:lang w:val="sq-AL"/>
        </w:rPr>
        <w:t>r shkollim dhe e drejta e prind</w:t>
      </w:r>
      <w:r w:rsidRPr="00A65C9A">
        <w:rPr>
          <w:rFonts w:ascii="Cambria" w:hAnsi="Cambria"/>
          <w:lang w:val="sq-AL"/>
        </w:rPr>
        <w:t>ë</w:t>
      </w:r>
      <w:r w:rsidR="00A735B6" w:rsidRPr="00A735B6">
        <w:rPr>
          <w:rFonts w:ascii="Cambria" w:hAnsi="Cambria"/>
          <w:lang w:val="sq-AL"/>
        </w:rPr>
        <w:t>rve p</w:t>
      </w:r>
      <w:r w:rsidRPr="00A65C9A">
        <w:rPr>
          <w:rFonts w:ascii="Cambria" w:hAnsi="Cambria"/>
          <w:lang w:val="sq-AL"/>
        </w:rPr>
        <w:t>ë</w:t>
      </w:r>
      <w:r w:rsidR="00A735B6" w:rsidRPr="00A735B6">
        <w:rPr>
          <w:rFonts w:ascii="Cambria" w:hAnsi="Cambria"/>
          <w:lang w:val="sq-AL"/>
        </w:rPr>
        <w:t>r dh</w:t>
      </w:r>
      <w:r w:rsidRPr="00A65C9A">
        <w:rPr>
          <w:rFonts w:ascii="Cambria" w:hAnsi="Cambria"/>
          <w:lang w:val="sq-AL"/>
        </w:rPr>
        <w:t>ë</w:t>
      </w:r>
      <w:r w:rsidR="00A735B6" w:rsidRPr="00A735B6">
        <w:rPr>
          <w:rFonts w:ascii="Cambria" w:hAnsi="Cambria"/>
          <w:lang w:val="sq-AL"/>
        </w:rPr>
        <w:t>nien e k</w:t>
      </w:r>
      <w:r w:rsidRPr="00A65C9A">
        <w:rPr>
          <w:rFonts w:ascii="Cambria" w:hAnsi="Cambria"/>
          <w:lang w:val="sq-AL"/>
        </w:rPr>
        <w:t>ë</w:t>
      </w:r>
      <w:r w:rsidR="00A735B6" w:rsidRPr="00A735B6">
        <w:rPr>
          <w:rFonts w:ascii="Cambria" w:hAnsi="Cambria"/>
          <w:lang w:val="sq-AL"/>
        </w:rPr>
        <w:t>tij shkollimi n</w:t>
      </w:r>
      <w:r w:rsidRPr="00A65C9A">
        <w:rPr>
          <w:rFonts w:ascii="Cambria" w:hAnsi="Cambria"/>
          <w:lang w:val="sq-AL"/>
        </w:rPr>
        <w:t>ë</w:t>
      </w:r>
      <w:r w:rsidR="00A735B6" w:rsidRPr="00A735B6">
        <w:rPr>
          <w:rFonts w:ascii="Cambria" w:hAnsi="Cambria"/>
          <w:lang w:val="sq-AL"/>
        </w:rPr>
        <w:t xml:space="preserve"> p</w:t>
      </w:r>
      <w:r w:rsidRPr="00A65C9A">
        <w:rPr>
          <w:rFonts w:ascii="Cambria" w:hAnsi="Cambria"/>
          <w:lang w:val="sq-AL"/>
        </w:rPr>
        <w:t>ë</w:t>
      </w:r>
      <w:r w:rsidR="00A735B6" w:rsidRPr="00A735B6">
        <w:rPr>
          <w:rFonts w:ascii="Cambria" w:hAnsi="Cambria"/>
          <w:lang w:val="sq-AL"/>
        </w:rPr>
        <w:t xml:space="preserve">rputhje me bindjet e </w:t>
      </w:r>
      <w:r>
        <w:rPr>
          <w:rFonts w:ascii="Cambria" w:hAnsi="Cambria"/>
          <w:lang w:val="sq-AL"/>
        </w:rPr>
        <w:t xml:space="preserve">  </w:t>
      </w:r>
    </w:p>
    <w:p w:rsidR="00A65C9A" w:rsidRDefault="00A65C9A"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tyre fetare e filozofike, dhe</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p</w:t>
      </w:r>
      <w:r w:rsidRPr="00A65C9A">
        <w:rPr>
          <w:rFonts w:ascii="Cambria" w:hAnsi="Cambria"/>
          <w:lang w:val="sq-AL"/>
        </w:rPr>
        <w:t>ë</w:t>
      </w:r>
      <w:r w:rsidR="00A735B6" w:rsidRPr="00A735B6">
        <w:rPr>
          <w:rFonts w:ascii="Cambria" w:hAnsi="Cambria"/>
          <w:lang w:val="sq-AL"/>
        </w:rPr>
        <w:t>r t</w:t>
      </w:r>
      <w:r w:rsidRPr="00A65C9A">
        <w:rPr>
          <w:rFonts w:ascii="Cambria" w:hAnsi="Cambria"/>
          <w:lang w:val="sq-AL"/>
        </w:rPr>
        <w:t>ë</w:t>
      </w:r>
      <w:r w:rsidR="00A735B6" w:rsidRPr="00A735B6">
        <w:rPr>
          <w:rFonts w:ascii="Cambria" w:hAnsi="Cambria"/>
          <w:lang w:val="sq-AL"/>
        </w:rPr>
        <w:t xml:space="preserve"> marr</w:t>
      </w:r>
      <w:r w:rsidRPr="00A65C9A">
        <w:rPr>
          <w:rFonts w:ascii="Cambria" w:hAnsi="Cambria"/>
          <w:lang w:val="sq-AL"/>
        </w:rPr>
        <w:t>ë</w:t>
      </w:r>
      <w:r w:rsidR="00A735B6" w:rsidRPr="00A735B6">
        <w:rPr>
          <w:rFonts w:ascii="Cambria" w:hAnsi="Cambria"/>
          <w:lang w:val="sq-AL"/>
        </w:rPr>
        <w:t xml:space="preserve"> pjes</w:t>
      </w:r>
      <w:r w:rsidRPr="00A65C9A">
        <w:rPr>
          <w:rFonts w:ascii="Cambria" w:hAnsi="Cambria"/>
          <w:lang w:val="sq-AL"/>
        </w:rPr>
        <w:t>ë</w:t>
      </w:r>
      <w:r w:rsidR="00A735B6" w:rsidRPr="00A735B6">
        <w:rPr>
          <w:rFonts w:ascii="Cambria" w:hAnsi="Cambria"/>
          <w:lang w:val="sq-AL"/>
        </w:rPr>
        <w:t xml:space="preserve"> n</w:t>
      </w:r>
      <w:r w:rsidRPr="00A65C9A">
        <w:rPr>
          <w:rFonts w:ascii="Cambria" w:hAnsi="Cambria"/>
          <w:lang w:val="sq-AL"/>
        </w:rPr>
        <w:t>ë</w:t>
      </w:r>
      <w:r w:rsidR="00A735B6" w:rsidRPr="00A735B6">
        <w:rPr>
          <w:rFonts w:ascii="Cambria" w:hAnsi="Cambria"/>
          <w:lang w:val="sq-AL"/>
        </w:rPr>
        <w:t xml:space="preserve"> zgjedhje t</w:t>
      </w:r>
      <w:r w:rsidRPr="00A65C9A">
        <w:rPr>
          <w:rFonts w:ascii="Cambria" w:hAnsi="Cambria"/>
          <w:lang w:val="sq-AL"/>
        </w:rPr>
        <w:t>ë</w:t>
      </w:r>
      <w:r w:rsidR="00A735B6" w:rsidRPr="00A735B6">
        <w:rPr>
          <w:rFonts w:ascii="Cambria" w:hAnsi="Cambria"/>
          <w:lang w:val="sq-AL"/>
        </w:rPr>
        <w:t xml:space="preserve"> lira t</w:t>
      </w:r>
      <w:r w:rsidRPr="00A65C9A">
        <w:rPr>
          <w:rFonts w:ascii="Cambria" w:hAnsi="Cambria"/>
          <w:lang w:val="sq-AL"/>
        </w:rPr>
        <w:t>ë</w:t>
      </w:r>
      <w:r>
        <w:rPr>
          <w:rFonts w:ascii="Cambria" w:hAnsi="Cambria"/>
          <w:lang w:val="sq-AL"/>
        </w:rPr>
        <w:t xml:space="preserve"> </w:t>
      </w:r>
      <w:r w:rsidR="00A735B6" w:rsidRPr="00A735B6">
        <w:rPr>
          <w:rFonts w:ascii="Cambria" w:hAnsi="Cambria"/>
          <w:lang w:val="sq-AL"/>
        </w:rPr>
        <w:t>orgnave t</w:t>
      </w:r>
      <w:r w:rsidRPr="00A65C9A">
        <w:rPr>
          <w:rFonts w:ascii="Cambria" w:hAnsi="Cambria"/>
          <w:lang w:val="sq-AL"/>
        </w:rPr>
        <w:t>ë</w:t>
      </w:r>
      <w:r w:rsidR="00A735B6" w:rsidRPr="00A735B6">
        <w:rPr>
          <w:rFonts w:ascii="Cambria" w:hAnsi="Cambria"/>
          <w:lang w:val="sq-AL"/>
        </w:rPr>
        <w:t xml:space="preserve"> pushtetit, zgjedhje k</w:t>
      </w:r>
      <w:r w:rsidRPr="00A65C9A">
        <w:rPr>
          <w:rFonts w:ascii="Cambria" w:hAnsi="Cambria"/>
          <w:lang w:val="sq-AL"/>
        </w:rPr>
        <w:t>ë</w:t>
      </w:r>
      <w:r w:rsidR="00A735B6" w:rsidRPr="00A735B6">
        <w:rPr>
          <w:rFonts w:ascii="Cambria" w:hAnsi="Cambria"/>
          <w:lang w:val="sq-AL"/>
        </w:rPr>
        <w:t>to q</w:t>
      </w:r>
      <w:r w:rsidRPr="00A65C9A">
        <w:rPr>
          <w:rFonts w:ascii="Cambria" w:hAnsi="Cambria"/>
          <w:lang w:val="sq-AL"/>
        </w:rPr>
        <w:t>ë</w:t>
      </w:r>
      <w:r w:rsidR="00A735B6" w:rsidRPr="00A735B6">
        <w:rPr>
          <w:rFonts w:ascii="Cambria" w:hAnsi="Cambria"/>
          <w:lang w:val="sq-AL"/>
        </w:rPr>
        <w:t xml:space="preserve"> do t</w:t>
      </w:r>
      <w:r w:rsidRPr="00A65C9A">
        <w:rPr>
          <w:rFonts w:ascii="Cambria" w:hAnsi="Cambria"/>
          <w:lang w:val="sq-AL"/>
        </w:rPr>
        <w:t>ë</w:t>
      </w:r>
      <w:r w:rsidR="00A735B6" w:rsidRPr="00A735B6">
        <w:rPr>
          <w:rFonts w:ascii="Cambria" w:hAnsi="Cambria"/>
          <w:lang w:val="sq-AL"/>
        </w:rPr>
        <w:t xml:space="preserve"> organizohen </w:t>
      </w:r>
      <w:r>
        <w:rPr>
          <w:rFonts w:ascii="Cambria" w:hAnsi="Cambria"/>
          <w:lang w:val="sq-AL"/>
        </w:rPr>
        <w:t xml:space="preserve"> </w:t>
      </w:r>
    </w:p>
    <w:p w:rsidR="00A65C9A" w:rsidRDefault="00A65C9A"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n</w:t>
      </w:r>
      <w:r w:rsidRPr="00A65C9A">
        <w:rPr>
          <w:rFonts w:ascii="Cambria" w:hAnsi="Cambria"/>
          <w:lang w:val="sq-AL"/>
        </w:rPr>
        <w:t>ë</w:t>
      </w:r>
      <w:r w:rsidR="00A735B6" w:rsidRPr="00A735B6">
        <w:rPr>
          <w:rFonts w:ascii="Cambria" w:hAnsi="Cambria"/>
          <w:lang w:val="sq-AL"/>
        </w:rPr>
        <w:t xml:space="preserve"> intervale kohore t</w:t>
      </w:r>
      <w:r w:rsidRPr="00A65C9A">
        <w:rPr>
          <w:rFonts w:ascii="Cambria" w:hAnsi="Cambria"/>
          <w:lang w:val="sq-AL"/>
        </w:rPr>
        <w:t>ë</w:t>
      </w:r>
      <w:r w:rsidR="00A735B6" w:rsidRPr="00A735B6">
        <w:rPr>
          <w:rFonts w:ascii="Cambria" w:hAnsi="Cambria"/>
          <w:lang w:val="sq-AL"/>
        </w:rPr>
        <w:t xml:space="preserve"> arsyeshme.</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N</w:t>
      </w:r>
      <w:r w:rsidRPr="00A65C9A">
        <w:rPr>
          <w:rFonts w:ascii="Cambria" w:hAnsi="Cambria"/>
          <w:lang w:val="sq-AL"/>
        </w:rPr>
        <w:t>ë</w:t>
      </w:r>
      <w:r w:rsidR="00A735B6" w:rsidRPr="00A735B6">
        <w:rPr>
          <w:rFonts w:ascii="Cambria" w:hAnsi="Cambria"/>
          <w:lang w:val="sq-AL"/>
        </w:rPr>
        <w:t xml:space="preserve"> protokollin nr. 4 shtohen kat</w:t>
      </w:r>
      <w:r w:rsidRPr="00A65C9A">
        <w:rPr>
          <w:rFonts w:ascii="Cambria" w:hAnsi="Cambria"/>
          <w:lang w:val="sq-AL"/>
        </w:rPr>
        <w:t>ë</w:t>
      </w:r>
      <w:r w:rsidR="00A735B6" w:rsidRPr="00A735B6">
        <w:rPr>
          <w:rFonts w:ascii="Cambria" w:hAnsi="Cambria"/>
          <w:lang w:val="sq-AL"/>
        </w:rPr>
        <w:t>r t</w:t>
      </w:r>
      <w:r w:rsidRPr="00A65C9A">
        <w:rPr>
          <w:rFonts w:ascii="Cambria" w:hAnsi="Cambria"/>
          <w:lang w:val="sq-AL"/>
        </w:rPr>
        <w:t>ë</w:t>
      </w:r>
      <w:r w:rsidR="00A735B6" w:rsidRPr="00A735B6">
        <w:rPr>
          <w:rFonts w:ascii="Cambria" w:hAnsi="Cambria"/>
          <w:lang w:val="sq-AL"/>
        </w:rPr>
        <w:t xml:space="preserve"> drejta tjera:</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ndalohet privimi nga liria p</w:t>
      </w:r>
      <w:r w:rsidRPr="00A65C9A">
        <w:rPr>
          <w:rFonts w:ascii="Cambria" w:hAnsi="Cambria"/>
          <w:lang w:val="sq-AL"/>
        </w:rPr>
        <w:t>ë</w:t>
      </w:r>
      <w:r w:rsidR="00A735B6" w:rsidRPr="00A735B6">
        <w:rPr>
          <w:rFonts w:ascii="Cambria" w:hAnsi="Cambria"/>
          <w:lang w:val="sq-AL"/>
        </w:rPr>
        <w:t>r shkak t</w:t>
      </w:r>
      <w:r w:rsidRPr="00A65C9A">
        <w:rPr>
          <w:rFonts w:ascii="Cambria" w:hAnsi="Cambria"/>
          <w:lang w:val="sq-AL"/>
        </w:rPr>
        <w:t>ë</w:t>
      </w:r>
      <w:r w:rsidR="00A735B6" w:rsidRPr="00A735B6">
        <w:rPr>
          <w:rFonts w:ascii="Cambria" w:hAnsi="Cambria"/>
          <w:lang w:val="sq-AL"/>
        </w:rPr>
        <w:t xml:space="preserve"> borxhit</w:t>
      </w:r>
      <w:r>
        <w:rPr>
          <w:rFonts w:ascii="Cambria" w:hAnsi="Cambria"/>
          <w:lang w:val="sq-AL"/>
        </w:rPr>
        <w:t>;</w:t>
      </w:r>
    </w:p>
    <w:p w:rsidR="00897BC9" w:rsidRDefault="00A65C9A"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parashikoh</w:t>
      </w:r>
      <w:r>
        <w:rPr>
          <w:rFonts w:ascii="Cambria" w:hAnsi="Cambria"/>
          <w:lang w:val="sq-AL"/>
        </w:rPr>
        <w:t>e</w:t>
      </w:r>
      <w:r w:rsidR="00A735B6" w:rsidRPr="00A735B6">
        <w:rPr>
          <w:rFonts w:ascii="Cambria" w:hAnsi="Cambria"/>
          <w:lang w:val="sq-AL"/>
        </w:rPr>
        <w:t>t liria e qerkullimit t</w:t>
      </w:r>
      <w:r w:rsidRPr="00A65C9A">
        <w:rPr>
          <w:rFonts w:ascii="Cambria" w:hAnsi="Cambria"/>
          <w:lang w:val="sq-AL"/>
        </w:rPr>
        <w:t>ë</w:t>
      </w:r>
      <w:r w:rsidR="00A735B6" w:rsidRPr="00A735B6">
        <w:rPr>
          <w:rFonts w:ascii="Cambria" w:hAnsi="Cambria"/>
          <w:lang w:val="sq-AL"/>
        </w:rPr>
        <w:t xml:space="preserve"> lir</w:t>
      </w:r>
      <w:r w:rsidRPr="00A65C9A">
        <w:rPr>
          <w:rFonts w:ascii="Cambria" w:hAnsi="Cambria"/>
          <w:lang w:val="sq-AL"/>
        </w:rPr>
        <w:t>ë</w:t>
      </w:r>
      <w:r w:rsidR="00A735B6" w:rsidRPr="00A735B6">
        <w:rPr>
          <w:rFonts w:ascii="Cambria" w:hAnsi="Cambria"/>
          <w:lang w:val="sq-AL"/>
        </w:rPr>
        <w:t xml:space="preserve"> dhe zgjedhjes s</w:t>
      </w:r>
      <w:r w:rsidRPr="00A65C9A">
        <w:rPr>
          <w:rFonts w:ascii="Cambria" w:hAnsi="Cambria"/>
          <w:lang w:val="sq-AL"/>
        </w:rPr>
        <w:t>ë</w:t>
      </w:r>
      <w:r w:rsidR="00A735B6" w:rsidRPr="00A735B6">
        <w:rPr>
          <w:rFonts w:ascii="Cambria" w:hAnsi="Cambria"/>
          <w:lang w:val="sq-AL"/>
        </w:rPr>
        <w:t xml:space="preserve"> vendbanimit</w:t>
      </w:r>
      <w:r>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ndalohet p</w:t>
      </w:r>
      <w:r w:rsidRPr="00A65C9A">
        <w:rPr>
          <w:rFonts w:ascii="Cambria" w:hAnsi="Cambria"/>
          <w:lang w:val="sq-AL"/>
        </w:rPr>
        <w:t>ë</w:t>
      </w:r>
      <w:r w:rsidR="00A735B6" w:rsidRPr="00A735B6">
        <w:rPr>
          <w:rFonts w:ascii="Cambria" w:hAnsi="Cambria"/>
          <w:lang w:val="sq-AL"/>
        </w:rPr>
        <w:t>rjashtimi i shtetasve t</w:t>
      </w:r>
      <w:r w:rsidRPr="00A65C9A">
        <w:rPr>
          <w:rFonts w:ascii="Cambria" w:hAnsi="Cambria"/>
          <w:lang w:val="sq-AL"/>
        </w:rPr>
        <w:t>ë</w:t>
      </w:r>
      <w:r w:rsidR="00A735B6" w:rsidRPr="00A735B6">
        <w:rPr>
          <w:rFonts w:ascii="Cambria" w:hAnsi="Cambria"/>
          <w:lang w:val="sq-AL"/>
        </w:rPr>
        <w:t xml:space="preserve"> vet, dhe</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ndaloh</w:t>
      </w:r>
      <w:r>
        <w:rPr>
          <w:rFonts w:ascii="Cambria" w:hAnsi="Cambria"/>
          <w:lang w:val="sq-AL"/>
        </w:rPr>
        <w:t>e</w:t>
      </w:r>
      <w:r w:rsidR="00A735B6" w:rsidRPr="00A735B6">
        <w:rPr>
          <w:rFonts w:ascii="Cambria" w:hAnsi="Cambria"/>
          <w:lang w:val="sq-AL"/>
        </w:rPr>
        <w:t>t p</w:t>
      </w:r>
      <w:r w:rsidRPr="00A65C9A">
        <w:rPr>
          <w:rFonts w:ascii="Cambria" w:hAnsi="Cambria"/>
          <w:lang w:val="sq-AL"/>
        </w:rPr>
        <w:t>ë</w:t>
      </w:r>
      <w:r w:rsidR="00A735B6" w:rsidRPr="00A735B6">
        <w:rPr>
          <w:rFonts w:ascii="Cambria" w:hAnsi="Cambria"/>
          <w:lang w:val="sq-AL"/>
        </w:rPr>
        <w:t>rz</w:t>
      </w:r>
      <w:r w:rsidRPr="00A65C9A">
        <w:rPr>
          <w:rFonts w:ascii="Cambria" w:hAnsi="Cambria"/>
          <w:lang w:val="sq-AL"/>
        </w:rPr>
        <w:t>ë</w:t>
      </w:r>
      <w:r w:rsidR="00A735B6" w:rsidRPr="00A735B6">
        <w:rPr>
          <w:rFonts w:ascii="Cambria" w:hAnsi="Cambria"/>
          <w:lang w:val="sq-AL"/>
        </w:rPr>
        <w:t>nia kolektive e t</w:t>
      </w:r>
      <w:r w:rsidRPr="00A65C9A">
        <w:rPr>
          <w:rFonts w:ascii="Cambria" w:hAnsi="Cambria"/>
          <w:lang w:val="sq-AL"/>
        </w:rPr>
        <w:t>ë</w:t>
      </w:r>
      <w:r w:rsidR="00A735B6" w:rsidRPr="00A735B6">
        <w:rPr>
          <w:rFonts w:ascii="Cambria" w:hAnsi="Cambria"/>
          <w:lang w:val="sq-AL"/>
        </w:rPr>
        <w:t xml:space="preserve"> huajve.</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 xml:space="preserve">Me protokollin 6 </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Pr="00A65C9A">
        <w:rPr>
          <w:rFonts w:ascii="Cambria" w:hAnsi="Cambria"/>
          <w:lang w:val="sq-AL"/>
        </w:rPr>
        <w:t>ë</w:t>
      </w:r>
      <w:r w:rsidR="00A735B6" w:rsidRPr="00A735B6">
        <w:rPr>
          <w:rFonts w:ascii="Cambria" w:hAnsi="Cambria"/>
          <w:lang w:val="sq-AL"/>
        </w:rPr>
        <w:t>sht</w:t>
      </w:r>
      <w:r w:rsidRPr="00A65C9A">
        <w:rPr>
          <w:rFonts w:ascii="Cambria" w:hAnsi="Cambria"/>
          <w:lang w:val="sq-AL"/>
        </w:rPr>
        <w:t>ë</w:t>
      </w:r>
      <w:r w:rsidR="00A735B6" w:rsidRPr="00A735B6">
        <w:rPr>
          <w:rFonts w:ascii="Cambria" w:hAnsi="Cambria"/>
          <w:lang w:val="sq-AL"/>
        </w:rPr>
        <w:t xml:space="preserve"> hequr d</w:t>
      </w:r>
      <w:r w:rsidRPr="00A65C9A">
        <w:rPr>
          <w:rFonts w:ascii="Cambria" w:hAnsi="Cambria"/>
          <w:lang w:val="sq-AL"/>
        </w:rPr>
        <w:t>ë</w:t>
      </w:r>
      <w:r w:rsidR="00A735B6" w:rsidRPr="00A735B6">
        <w:rPr>
          <w:rFonts w:ascii="Cambria" w:hAnsi="Cambria"/>
          <w:lang w:val="sq-AL"/>
        </w:rPr>
        <w:t>nimi me vdekje</w:t>
      </w:r>
      <w:r>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Me protokollinh 7 shtohen 5 t</w:t>
      </w:r>
      <w:r w:rsidRPr="00A65C9A">
        <w:rPr>
          <w:rFonts w:ascii="Cambria" w:hAnsi="Cambria"/>
          <w:lang w:val="sq-AL"/>
        </w:rPr>
        <w:t>ë</w:t>
      </w:r>
      <w:r w:rsidR="00A735B6" w:rsidRPr="00A735B6">
        <w:rPr>
          <w:rFonts w:ascii="Cambria" w:hAnsi="Cambria"/>
          <w:lang w:val="sq-AL"/>
        </w:rPr>
        <w:t xml:space="preserve"> drejta t</w:t>
      </w:r>
      <w:r w:rsidRPr="00A65C9A">
        <w:rPr>
          <w:rFonts w:ascii="Cambria" w:hAnsi="Cambria"/>
          <w:lang w:val="sq-AL"/>
        </w:rPr>
        <w:t>ë</w:t>
      </w:r>
      <w:r w:rsidR="00A735B6" w:rsidRPr="00A735B6">
        <w:rPr>
          <w:rFonts w:ascii="Cambria" w:hAnsi="Cambria"/>
          <w:lang w:val="sq-AL"/>
        </w:rPr>
        <w:t xml:space="preserve"> tjera:</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e shtetasit t</w:t>
      </w:r>
      <w:r w:rsidRPr="00A65C9A">
        <w:rPr>
          <w:rFonts w:ascii="Cambria" w:hAnsi="Cambria"/>
          <w:lang w:val="sq-AL"/>
        </w:rPr>
        <w:t>ë</w:t>
      </w:r>
      <w:r w:rsidR="00A735B6" w:rsidRPr="00A735B6">
        <w:rPr>
          <w:rFonts w:ascii="Cambria" w:hAnsi="Cambria"/>
          <w:lang w:val="sq-AL"/>
        </w:rPr>
        <w:t xml:space="preserve"> huaj q</w:t>
      </w:r>
      <w:r w:rsidRPr="00A65C9A">
        <w:rPr>
          <w:rFonts w:ascii="Cambria" w:hAnsi="Cambria"/>
          <w:lang w:val="sq-AL"/>
        </w:rPr>
        <w:t>ë</w:t>
      </w:r>
      <w:r w:rsidR="00A735B6" w:rsidRPr="00A735B6">
        <w:rPr>
          <w:rFonts w:ascii="Cambria" w:hAnsi="Cambria"/>
          <w:lang w:val="sq-AL"/>
        </w:rPr>
        <w:t xml:space="preserve"> t</w:t>
      </w:r>
      <w:r w:rsidRPr="00A65C9A">
        <w:rPr>
          <w:rFonts w:ascii="Cambria" w:hAnsi="Cambria"/>
          <w:lang w:val="sq-AL"/>
        </w:rPr>
        <w:t>ë</w:t>
      </w:r>
      <w:r w:rsidR="00A735B6" w:rsidRPr="00A735B6">
        <w:rPr>
          <w:rFonts w:ascii="Cambria" w:hAnsi="Cambria"/>
          <w:lang w:val="sq-AL"/>
        </w:rPr>
        <w:t xml:space="preserve"> mos d</w:t>
      </w:r>
      <w:r w:rsidRPr="00A65C9A">
        <w:rPr>
          <w:rFonts w:ascii="Cambria" w:hAnsi="Cambria"/>
          <w:lang w:val="sq-AL"/>
        </w:rPr>
        <w:t>ë</w:t>
      </w:r>
      <w:r w:rsidR="00A735B6" w:rsidRPr="00A735B6">
        <w:rPr>
          <w:rFonts w:ascii="Cambria" w:hAnsi="Cambria"/>
          <w:lang w:val="sq-AL"/>
        </w:rPr>
        <w:t>bohet pos n</w:t>
      </w:r>
      <w:r w:rsidRPr="00A65C9A">
        <w:rPr>
          <w:rFonts w:ascii="Cambria" w:hAnsi="Cambria"/>
          <w:lang w:val="sq-AL"/>
        </w:rPr>
        <w:t>ë</w:t>
      </w:r>
      <w:r w:rsidR="00A735B6" w:rsidRPr="00A735B6">
        <w:rPr>
          <w:rFonts w:ascii="Cambria" w:hAnsi="Cambria"/>
          <w:lang w:val="sq-AL"/>
        </w:rPr>
        <w:t xml:space="preserve"> baz</w:t>
      </w:r>
      <w:r w:rsidRPr="00A65C9A">
        <w:rPr>
          <w:rFonts w:ascii="Cambria" w:hAnsi="Cambria"/>
          <w:lang w:val="sq-AL"/>
        </w:rPr>
        <w:t>ë</w:t>
      </w:r>
      <w:r w:rsidR="00A735B6" w:rsidRPr="00A735B6">
        <w:rPr>
          <w:rFonts w:ascii="Cambria" w:hAnsi="Cambria"/>
          <w:lang w:val="sq-AL"/>
        </w:rPr>
        <w:t xml:space="preserve"> t</w:t>
      </w:r>
      <w:r w:rsidRPr="00A65C9A">
        <w:rPr>
          <w:rFonts w:ascii="Cambria" w:hAnsi="Cambria"/>
          <w:lang w:val="sq-AL"/>
        </w:rPr>
        <w:t>ë</w:t>
      </w:r>
      <w:r w:rsidR="00A735B6" w:rsidRPr="00A735B6">
        <w:rPr>
          <w:rFonts w:ascii="Cambria" w:hAnsi="Cambria"/>
          <w:lang w:val="sq-AL"/>
        </w:rPr>
        <w:t xml:space="preserve"> vendimit t</w:t>
      </w:r>
      <w:r w:rsidRPr="00A65C9A">
        <w:rPr>
          <w:rFonts w:ascii="Cambria" w:hAnsi="Cambria"/>
          <w:lang w:val="sq-AL"/>
        </w:rPr>
        <w:t>ë</w:t>
      </w:r>
      <w:r w:rsidR="00A735B6" w:rsidRPr="00A735B6">
        <w:rPr>
          <w:rFonts w:ascii="Cambria" w:hAnsi="Cambria"/>
          <w:lang w:val="sq-AL"/>
        </w:rPr>
        <w:t xml:space="preserve"> marr</w:t>
      </w:r>
      <w:r w:rsidRPr="00A65C9A">
        <w:rPr>
          <w:rFonts w:ascii="Cambria" w:hAnsi="Cambria"/>
          <w:lang w:val="sq-AL"/>
        </w:rPr>
        <w:t>ë</w:t>
      </w:r>
      <w:r w:rsidR="00A735B6" w:rsidRPr="00A735B6">
        <w:rPr>
          <w:rFonts w:ascii="Cambria" w:hAnsi="Cambria"/>
          <w:lang w:val="sq-AL"/>
        </w:rPr>
        <w:t xml:space="preserve"> n</w:t>
      </w:r>
      <w:r w:rsidRPr="00A65C9A">
        <w:rPr>
          <w:rFonts w:ascii="Cambria" w:hAnsi="Cambria"/>
          <w:lang w:val="sq-AL"/>
        </w:rPr>
        <w:t>ë</w:t>
      </w:r>
      <w:r w:rsidR="00A735B6" w:rsidRPr="00A735B6">
        <w:rPr>
          <w:rFonts w:ascii="Cambria" w:hAnsi="Cambria"/>
          <w:lang w:val="sq-AL"/>
        </w:rPr>
        <w:t xml:space="preserve"> pajtim me ligjin</w:t>
      </w:r>
      <w:r>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e personit t</w:t>
      </w:r>
      <w:r w:rsidR="00897BC9" w:rsidRPr="00897BC9">
        <w:rPr>
          <w:rFonts w:ascii="Cambria" w:hAnsi="Cambria"/>
          <w:lang w:val="sq-AL"/>
        </w:rPr>
        <w:t>ë</w:t>
      </w:r>
      <w:r w:rsidR="00A735B6" w:rsidRPr="00A735B6">
        <w:rPr>
          <w:rFonts w:ascii="Cambria" w:hAnsi="Cambria"/>
          <w:lang w:val="sq-AL"/>
        </w:rPr>
        <w:t xml:space="preserve"> d</w:t>
      </w:r>
      <w:r w:rsidR="00897BC9" w:rsidRPr="00897BC9">
        <w:rPr>
          <w:rFonts w:ascii="Cambria" w:hAnsi="Cambria"/>
          <w:lang w:val="sq-AL"/>
        </w:rPr>
        <w:t>ë</w:t>
      </w:r>
      <w:r w:rsidR="00A735B6" w:rsidRPr="00A735B6">
        <w:rPr>
          <w:rFonts w:ascii="Cambria" w:hAnsi="Cambria"/>
          <w:lang w:val="sq-AL"/>
        </w:rPr>
        <w:t>nuar p</w:t>
      </w:r>
      <w:r w:rsidR="00897BC9" w:rsidRPr="00897BC9">
        <w:rPr>
          <w:rFonts w:ascii="Cambria" w:hAnsi="Cambria"/>
          <w:lang w:val="sq-AL"/>
        </w:rPr>
        <w:t>ë</w:t>
      </w:r>
      <w:r w:rsidR="00A735B6" w:rsidRPr="00A735B6">
        <w:rPr>
          <w:rFonts w:ascii="Cambria" w:hAnsi="Cambria"/>
          <w:lang w:val="sq-AL"/>
        </w:rPr>
        <w:t>r vep</w:t>
      </w:r>
      <w:r w:rsidR="00897BC9" w:rsidRPr="00897BC9">
        <w:rPr>
          <w:rFonts w:ascii="Cambria" w:hAnsi="Cambria"/>
          <w:lang w:val="sq-AL"/>
        </w:rPr>
        <w:t>ë</w:t>
      </w:r>
      <w:r w:rsidR="00A735B6" w:rsidRPr="00A735B6">
        <w:rPr>
          <w:rFonts w:ascii="Cambria" w:hAnsi="Cambria"/>
          <w:lang w:val="sq-AL"/>
        </w:rPr>
        <w:t>r penale t</w:t>
      </w:r>
      <w:r w:rsidR="00897BC9" w:rsidRPr="00897BC9">
        <w:rPr>
          <w:rFonts w:ascii="Cambria" w:hAnsi="Cambria"/>
          <w:lang w:val="sq-AL"/>
        </w:rPr>
        <w:t>ë</w:t>
      </w:r>
      <w:r w:rsidR="00A735B6" w:rsidRPr="00A735B6">
        <w:rPr>
          <w:rFonts w:ascii="Cambria" w:hAnsi="Cambria"/>
          <w:lang w:val="sq-AL"/>
        </w:rPr>
        <w:t xml:space="preserve"> paraqes</w:t>
      </w:r>
      <w:r w:rsidR="00897BC9" w:rsidRPr="00897BC9">
        <w:rPr>
          <w:rFonts w:ascii="Cambria" w:hAnsi="Cambria"/>
          <w:lang w:val="sq-AL"/>
        </w:rPr>
        <w:t>ë</w:t>
      </w:r>
      <w:r w:rsidR="00A735B6" w:rsidRPr="00A735B6">
        <w:rPr>
          <w:rFonts w:ascii="Cambria" w:hAnsi="Cambria"/>
          <w:lang w:val="sq-AL"/>
        </w:rPr>
        <w:t xml:space="preserve"> k</w:t>
      </w:r>
      <w:r w:rsidR="00897BC9" w:rsidRPr="00897BC9">
        <w:rPr>
          <w:rFonts w:ascii="Cambria" w:hAnsi="Cambria"/>
          <w:lang w:val="sq-AL"/>
        </w:rPr>
        <w:t>ë</w:t>
      </w:r>
      <w:r w:rsidR="00A735B6" w:rsidRPr="00A735B6">
        <w:rPr>
          <w:rFonts w:ascii="Cambria" w:hAnsi="Cambria"/>
          <w:lang w:val="sq-AL"/>
        </w:rPr>
        <w:t>rkes</w:t>
      </w:r>
      <w:r w:rsidR="00897BC9" w:rsidRPr="00897BC9">
        <w:rPr>
          <w:rFonts w:ascii="Cambria" w:hAnsi="Cambria"/>
          <w:lang w:val="sq-AL"/>
        </w:rPr>
        <w:t>ë</w:t>
      </w:r>
      <w:r w:rsidR="00A735B6" w:rsidRPr="00A735B6">
        <w:rPr>
          <w:rFonts w:ascii="Cambria" w:hAnsi="Cambria"/>
          <w:lang w:val="sq-AL"/>
        </w:rPr>
        <w:t xml:space="preserve"> gjykat</w:t>
      </w:r>
      <w:r w:rsidR="00897BC9" w:rsidRPr="00897BC9">
        <w:rPr>
          <w:rFonts w:ascii="Cambria" w:hAnsi="Cambria"/>
          <w:lang w:val="sq-AL"/>
        </w:rPr>
        <w:t>ë</w:t>
      </w:r>
      <w:r w:rsidR="00A735B6" w:rsidRPr="00A735B6">
        <w:rPr>
          <w:rFonts w:ascii="Cambria" w:hAnsi="Cambria"/>
          <w:lang w:val="sq-AL"/>
        </w:rPr>
        <w:t>s m</w:t>
      </w:r>
      <w:r w:rsidR="00897BC9" w:rsidRPr="00897BC9">
        <w:rPr>
          <w:rFonts w:ascii="Cambria" w:hAnsi="Cambria"/>
          <w:lang w:val="sq-AL"/>
        </w:rPr>
        <w:t>ë</w:t>
      </w:r>
      <w:r w:rsidR="00A735B6" w:rsidRPr="00A735B6">
        <w:rPr>
          <w:rFonts w:ascii="Cambria" w:hAnsi="Cambria"/>
          <w:lang w:val="sq-AL"/>
        </w:rPr>
        <w:t xml:space="preserve"> t</w:t>
      </w:r>
      <w:r w:rsidR="00897BC9" w:rsidRPr="00897BC9">
        <w:rPr>
          <w:rFonts w:ascii="Cambria" w:hAnsi="Cambria"/>
          <w:lang w:val="sq-AL"/>
        </w:rPr>
        <w:t>ë</w:t>
      </w:r>
      <w:r w:rsidR="00A735B6" w:rsidRPr="00A735B6">
        <w:rPr>
          <w:rFonts w:ascii="Cambria" w:hAnsi="Cambria"/>
          <w:lang w:val="sq-AL"/>
        </w:rPr>
        <w:t xml:space="preserve"> lart</w:t>
      </w:r>
      <w:r w:rsidR="00897BC9" w:rsidRPr="00897BC9">
        <w:rPr>
          <w:rFonts w:ascii="Cambria" w:hAnsi="Cambria"/>
          <w:lang w:val="sq-AL"/>
        </w:rPr>
        <w:t>ë</w:t>
      </w:r>
      <w:r w:rsidR="00A735B6" w:rsidRPr="00A735B6">
        <w:rPr>
          <w:rFonts w:ascii="Cambria" w:hAnsi="Cambria"/>
          <w:lang w:val="sq-AL"/>
        </w:rPr>
        <w:t xml:space="preserve"> q</w:t>
      </w:r>
      <w:r w:rsidR="00897BC9" w:rsidRPr="00897BC9">
        <w:rPr>
          <w:rFonts w:ascii="Cambria" w:hAnsi="Cambria"/>
          <w:lang w:val="sq-AL"/>
        </w:rPr>
        <w:t>ë</w:t>
      </w:r>
      <w:r w:rsidR="00A735B6" w:rsidRPr="00A735B6">
        <w:rPr>
          <w:rFonts w:ascii="Cambria" w:hAnsi="Cambria"/>
          <w:lang w:val="sq-AL"/>
        </w:rPr>
        <w:t xml:space="preserve"> ta rishqyrtoj</w:t>
      </w:r>
      <w:r w:rsidR="00897BC9" w:rsidRPr="00897BC9">
        <w:rPr>
          <w:rFonts w:ascii="Cambria" w:hAnsi="Cambria"/>
          <w:lang w:val="sq-AL"/>
        </w:rPr>
        <w:t>ë</w:t>
      </w:r>
      <w:r w:rsidR="00A735B6" w:rsidRPr="00A735B6">
        <w:rPr>
          <w:rFonts w:ascii="Cambria" w:hAnsi="Cambria"/>
          <w:lang w:val="sq-AL"/>
        </w:rPr>
        <w:t xml:space="preserve"> </w:t>
      </w:r>
      <w:r w:rsidR="00897BC9">
        <w:rPr>
          <w:rFonts w:ascii="Cambria" w:hAnsi="Cambria"/>
          <w:lang w:val="sq-AL"/>
        </w:rPr>
        <w:t xml:space="preserve"> </w:t>
      </w:r>
    </w:p>
    <w:p w:rsidR="00897BC9" w:rsidRDefault="00897BC9"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d</w:t>
      </w:r>
      <w:r w:rsidRPr="00897BC9">
        <w:rPr>
          <w:rFonts w:ascii="Cambria" w:hAnsi="Cambria"/>
          <w:lang w:val="sq-AL"/>
        </w:rPr>
        <w:t>ë</w:t>
      </w:r>
      <w:r w:rsidR="00A735B6" w:rsidRPr="00A735B6">
        <w:rPr>
          <w:rFonts w:ascii="Cambria" w:hAnsi="Cambria"/>
          <w:lang w:val="sq-AL"/>
        </w:rPr>
        <w:t>nimin e tij</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e drejta p</w:t>
      </w:r>
      <w:r w:rsidRPr="00897BC9">
        <w:rPr>
          <w:rFonts w:ascii="Cambria" w:hAnsi="Cambria"/>
          <w:lang w:val="sq-AL"/>
        </w:rPr>
        <w:t>ë</w:t>
      </w:r>
      <w:r w:rsidR="00A735B6" w:rsidRPr="00A735B6">
        <w:rPr>
          <w:rFonts w:ascii="Cambria" w:hAnsi="Cambria"/>
          <w:lang w:val="sq-AL"/>
        </w:rPr>
        <w:t>r zhd</w:t>
      </w:r>
      <w:r w:rsidRPr="00897BC9">
        <w:rPr>
          <w:rFonts w:ascii="Cambria" w:hAnsi="Cambria"/>
          <w:lang w:val="sq-AL"/>
        </w:rPr>
        <w:t>ë</w:t>
      </w:r>
      <w:r w:rsidR="00A735B6" w:rsidRPr="00A735B6">
        <w:rPr>
          <w:rFonts w:ascii="Cambria" w:hAnsi="Cambria"/>
          <w:lang w:val="sq-AL"/>
        </w:rPr>
        <w:t>mtim</w:t>
      </w:r>
      <w:r>
        <w:rPr>
          <w:rFonts w:ascii="Cambria" w:hAnsi="Cambria"/>
          <w:lang w:val="sq-AL"/>
        </w:rPr>
        <w:t>in</w:t>
      </w:r>
      <w:r w:rsidR="00A735B6" w:rsidRPr="00A735B6">
        <w:rPr>
          <w:rFonts w:ascii="Cambria" w:hAnsi="Cambria"/>
          <w:lang w:val="sq-AL"/>
        </w:rPr>
        <w:t xml:space="preserve"> e personit q</w:t>
      </w:r>
      <w:r w:rsidRPr="00897BC9">
        <w:rPr>
          <w:rFonts w:ascii="Cambria" w:hAnsi="Cambria"/>
          <w:lang w:val="sq-AL"/>
        </w:rPr>
        <w:t>ë</w:t>
      </w:r>
      <w:r w:rsidR="00A735B6" w:rsidRPr="00A735B6">
        <w:rPr>
          <w:rFonts w:ascii="Cambria" w:hAnsi="Cambria"/>
          <w:lang w:val="sq-AL"/>
        </w:rPr>
        <w:t xml:space="preserve"> </w:t>
      </w:r>
      <w:r w:rsidRPr="00897BC9">
        <w:rPr>
          <w:rFonts w:ascii="Cambria" w:hAnsi="Cambria"/>
          <w:lang w:val="sq-AL"/>
        </w:rPr>
        <w:t>ë</w:t>
      </w:r>
      <w:r w:rsidR="00A735B6" w:rsidRPr="00A735B6">
        <w:rPr>
          <w:rFonts w:ascii="Cambria" w:hAnsi="Cambria"/>
          <w:lang w:val="sq-AL"/>
        </w:rPr>
        <w:t>sht</w:t>
      </w:r>
      <w:r w:rsidRPr="00897BC9">
        <w:rPr>
          <w:rFonts w:ascii="Cambria" w:hAnsi="Cambria"/>
          <w:lang w:val="sq-AL"/>
        </w:rPr>
        <w:t>ë</w:t>
      </w:r>
      <w:r w:rsidR="00A735B6" w:rsidRPr="00A735B6">
        <w:rPr>
          <w:rFonts w:ascii="Cambria" w:hAnsi="Cambria"/>
          <w:lang w:val="sq-AL"/>
        </w:rPr>
        <w:t xml:space="preserve"> d</w:t>
      </w:r>
      <w:r w:rsidRPr="00897BC9">
        <w:rPr>
          <w:rFonts w:ascii="Cambria" w:hAnsi="Cambria"/>
          <w:lang w:val="sq-AL"/>
        </w:rPr>
        <w:t>ë</w:t>
      </w:r>
      <w:r w:rsidR="00A735B6" w:rsidRPr="00A735B6">
        <w:rPr>
          <w:rFonts w:ascii="Cambria" w:hAnsi="Cambria"/>
          <w:lang w:val="sq-AL"/>
        </w:rPr>
        <w:t>nuar me gabim gjyqesor</w:t>
      </w:r>
      <w:r>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 e drejta t</w:t>
      </w:r>
      <w:r w:rsidRPr="00897BC9">
        <w:rPr>
          <w:rFonts w:ascii="Cambria" w:hAnsi="Cambria"/>
          <w:lang w:val="sq-AL"/>
        </w:rPr>
        <w:t>ë</w:t>
      </w:r>
      <w:r w:rsidR="00A735B6" w:rsidRPr="00A735B6">
        <w:rPr>
          <w:rFonts w:ascii="Cambria" w:hAnsi="Cambria"/>
          <w:lang w:val="sq-AL"/>
        </w:rPr>
        <w:t xml:space="preserve"> mos ndiqet dy her</w:t>
      </w:r>
      <w:r w:rsidRPr="00897BC9">
        <w:rPr>
          <w:rFonts w:ascii="Cambria" w:hAnsi="Cambria"/>
          <w:lang w:val="sq-AL"/>
        </w:rPr>
        <w:t>ë</w:t>
      </w:r>
      <w:r w:rsidR="00A735B6" w:rsidRPr="00A735B6">
        <w:rPr>
          <w:rFonts w:ascii="Cambria" w:hAnsi="Cambria"/>
          <w:lang w:val="sq-AL"/>
        </w:rPr>
        <w:t xml:space="preserve"> p</w:t>
      </w:r>
      <w:r w:rsidRPr="00897BC9">
        <w:rPr>
          <w:rFonts w:ascii="Cambria" w:hAnsi="Cambria"/>
          <w:lang w:val="sq-AL"/>
        </w:rPr>
        <w:t>ë</w:t>
      </w:r>
      <w:r w:rsidR="00A735B6" w:rsidRPr="00A735B6">
        <w:rPr>
          <w:rFonts w:ascii="Cambria" w:hAnsi="Cambria"/>
          <w:lang w:val="sq-AL"/>
        </w:rPr>
        <w:t>r t</w:t>
      </w:r>
      <w:r w:rsidRPr="00897BC9">
        <w:rPr>
          <w:rFonts w:ascii="Cambria" w:hAnsi="Cambria"/>
          <w:lang w:val="sq-AL"/>
        </w:rPr>
        <w:t>ë</w:t>
      </w:r>
      <w:r w:rsidR="00A735B6" w:rsidRPr="00A735B6">
        <w:rPr>
          <w:rFonts w:ascii="Cambria" w:hAnsi="Cambria"/>
          <w:lang w:val="sq-AL"/>
        </w:rPr>
        <w:t xml:space="preserve"> njejt</w:t>
      </w:r>
      <w:r w:rsidRPr="00897BC9">
        <w:rPr>
          <w:rFonts w:ascii="Cambria" w:hAnsi="Cambria"/>
          <w:lang w:val="sq-AL"/>
        </w:rPr>
        <w:t>ë</w:t>
      </w:r>
      <w:r w:rsidR="00A735B6" w:rsidRPr="00A735B6">
        <w:rPr>
          <w:rFonts w:ascii="Cambria" w:hAnsi="Cambria"/>
          <w:lang w:val="sq-AL"/>
        </w:rPr>
        <w:t>n vep</w:t>
      </w:r>
      <w:r w:rsidRPr="00897BC9">
        <w:rPr>
          <w:rFonts w:ascii="Cambria" w:hAnsi="Cambria"/>
          <w:lang w:val="sq-AL"/>
        </w:rPr>
        <w:t>ë</w:t>
      </w:r>
      <w:r w:rsidR="00A735B6" w:rsidRPr="00A735B6">
        <w:rPr>
          <w:rFonts w:ascii="Cambria" w:hAnsi="Cambria"/>
          <w:lang w:val="sq-AL"/>
        </w:rPr>
        <w:t>r, dhe</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w:t>
      </w:r>
      <w:r>
        <w:rPr>
          <w:rFonts w:ascii="Cambria" w:hAnsi="Cambria"/>
          <w:lang w:val="sq-AL"/>
        </w:rPr>
        <w:t xml:space="preserve"> </w:t>
      </w:r>
      <w:r w:rsidR="00A735B6" w:rsidRPr="00A735B6">
        <w:rPr>
          <w:rFonts w:ascii="Cambria" w:hAnsi="Cambria"/>
          <w:lang w:val="sq-AL"/>
        </w:rPr>
        <w:t>barazia e t</w:t>
      </w:r>
      <w:r w:rsidRPr="00897BC9">
        <w:rPr>
          <w:rFonts w:ascii="Cambria" w:hAnsi="Cambria"/>
          <w:lang w:val="sq-AL"/>
        </w:rPr>
        <w:t>ë</w:t>
      </w:r>
      <w:r w:rsidR="00A735B6" w:rsidRPr="00A735B6">
        <w:rPr>
          <w:rFonts w:ascii="Cambria" w:hAnsi="Cambria"/>
          <w:lang w:val="sq-AL"/>
        </w:rPr>
        <w:t xml:space="preserve"> drejtave dhe p</w:t>
      </w:r>
      <w:r w:rsidRPr="00897BC9">
        <w:rPr>
          <w:rFonts w:ascii="Cambria" w:hAnsi="Cambria"/>
          <w:lang w:val="sq-AL"/>
        </w:rPr>
        <w:t>ë</w:t>
      </w:r>
      <w:r w:rsidR="00A735B6" w:rsidRPr="00A735B6">
        <w:rPr>
          <w:rFonts w:ascii="Cambria" w:hAnsi="Cambria"/>
          <w:lang w:val="sq-AL"/>
        </w:rPr>
        <w:t>rgjegj</w:t>
      </w:r>
      <w:r w:rsidRPr="00897BC9">
        <w:rPr>
          <w:rFonts w:ascii="Cambria" w:hAnsi="Cambria"/>
          <w:lang w:val="sq-AL"/>
        </w:rPr>
        <w:t>ë</w:t>
      </w:r>
      <w:r w:rsidR="00A735B6" w:rsidRPr="00A735B6">
        <w:rPr>
          <w:rFonts w:ascii="Cambria" w:hAnsi="Cambria"/>
          <w:lang w:val="sq-AL"/>
        </w:rPr>
        <w:t>sive midis bashk</w:t>
      </w:r>
      <w:r w:rsidRPr="00897BC9">
        <w:rPr>
          <w:rFonts w:ascii="Cambria" w:hAnsi="Cambria"/>
          <w:lang w:val="sq-AL"/>
        </w:rPr>
        <w:t>ë</w:t>
      </w:r>
      <w:r w:rsidR="00A735B6" w:rsidRPr="00A735B6">
        <w:rPr>
          <w:rFonts w:ascii="Cambria" w:hAnsi="Cambria"/>
          <w:lang w:val="sq-AL"/>
        </w:rPr>
        <w:t>short</w:t>
      </w:r>
      <w:r w:rsidRPr="00897BC9">
        <w:rPr>
          <w:rFonts w:ascii="Cambria" w:hAnsi="Cambria"/>
          <w:lang w:val="sq-AL"/>
        </w:rPr>
        <w:t>ë</w:t>
      </w:r>
      <w:r w:rsidR="00A735B6" w:rsidRPr="00A735B6">
        <w:rPr>
          <w:rFonts w:ascii="Cambria" w:hAnsi="Cambria"/>
          <w:lang w:val="sq-AL"/>
        </w:rPr>
        <w:t>ve p</w:t>
      </w:r>
      <w:r w:rsidRPr="00897BC9">
        <w:rPr>
          <w:rFonts w:ascii="Cambria" w:hAnsi="Cambria"/>
          <w:lang w:val="sq-AL"/>
        </w:rPr>
        <w:t>ë</w:t>
      </w:r>
      <w:r w:rsidR="00A735B6" w:rsidRPr="00A735B6">
        <w:rPr>
          <w:rFonts w:ascii="Cambria" w:hAnsi="Cambria"/>
          <w:lang w:val="sq-AL"/>
        </w:rPr>
        <w:t>rs</w:t>
      </w:r>
      <w:r>
        <w:rPr>
          <w:rFonts w:ascii="Cambria" w:hAnsi="Cambria"/>
          <w:lang w:val="sq-AL"/>
        </w:rPr>
        <w:t>a</w:t>
      </w:r>
      <w:r w:rsidR="00A735B6" w:rsidRPr="00A735B6">
        <w:rPr>
          <w:rFonts w:ascii="Cambria" w:hAnsi="Cambria"/>
          <w:lang w:val="sq-AL"/>
        </w:rPr>
        <w:t xml:space="preserve"> i p</w:t>
      </w:r>
      <w:r w:rsidRPr="00897BC9">
        <w:rPr>
          <w:rFonts w:ascii="Cambria" w:hAnsi="Cambria"/>
          <w:lang w:val="sq-AL"/>
        </w:rPr>
        <w:t>ë</w:t>
      </w:r>
      <w:r w:rsidR="00A735B6" w:rsidRPr="00A735B6">
        <w:rPr>
          <w:rFonts w:ascii="Cambria" w:hAnsi="Cambria"/>
          <w:lang w:val="sq-AL"/>
        </w:rPr>
        <w:t>rket t</w:t>
      </w:r>
      <w:r w:rsidRPr="00897BC9">
        <w:rPr>
          <w:rFonts w:ascii="Cambria" w:hAnsi="Cambria"/>
          <w:lang w:val="sq-AL"/>
        </w:rPr>
        <w:t>ë</w:t>
      </w:r>
      <w:r w:rsidR="00A735B6" w:rsidRPr="00A735B6">
        <w:rPr>
          <w:rFonts w:ascii="Cambria" w:hAnsi="Cambria"/>
          <w:lang w:val="sq-AL"/>
        </w:rPr>
        <w:t xml:space="preserve"> drejtave dhe detyrave </w:t>
      </w:r>
      <w:r>
        <w:rPr>
          <w:rFonts w:ascii="Cambria" w:hAnsi="Cambria"/>
          <w:lang w:val="sq-AL"/>
        </w:rPr>
        <w:t xml:space="preserve"> </w:t>
      </w:r>
    </w:p>
    <w:p w:rsidR="00054FC6" w:rsidRDefault="00897BC9" w:rsidP="00A735B6">
      <w:pPr>
        <w:tabs>
          <w:tab w:val="left" w:pos="990"/>
        </w:tabs>
        <w:rPr>
          <w:rFonts w:ascii="Cambria" w:hAnsi="Cambria"/>
          <w:lang w:val="sq-AL"/>
        </w:rPr>
      </w:pPr>
      <w:r>
        <w:rPr>
          <w:rFonts w:ascii="Cambria" w:hAnsi="Cambria"/>
          <w:lang w:val="sq-AL"/>
        </w:rPr>
        <w:t xml:space="preserve">      </w:t>
      </w:r>
      <w:r w:rsidR="00A735B6" w:rsidRPr="00A735B6">
        <w:rPr>
          <w:rFonts w:ascii="Cambria" w:hAnsi="Cambria"/>
          <w:lang w:val="sq-AL"/>
        </w:rPr>
        <w:t xml:space="preserve">reciproke juridiko </w:t>
      </w:r>
      <w:r>
        <w:rPr>
          <w:rFonts w:ascii="Cambria" w:hAnsi="Cambria"/>
          <w:lang w:val="sq-AL"/>
        </w:rPr>
        <w:t xml:space="preserve">- </w:t>
      </w:r>
      <w:r w:rsidR="00A735B6" w:rsidRPr="00A735B6">
        <w:rPr>
          <w:rFonts w:ascii="Cambria" w:hAnsi="Cambria"/>
          <w:lang w:val="sq-AL"/>
        </w:rPr>
        <w:t>civile.</w:t>
      </w:r>
      <w:r>
        <w:rPr>
          <w:rFonts w:ascii="Cambria" w:hAnsi="Cambria"/>
          <w:lang w:val="sq-AL"/>
        </w:rPr>
        <w:t xml:space="preserve"> </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Protokollet tjera 2, 3, 5, 8, 9 kan</w:t>
      </w:r>
      <w:r w:rsidRPr="00897BC9">
        <w:rPr>
          <w:rFonts w:ascii="Cambria" w:hAnsi="Cambria"/>
          <w:lang w:val="sq-AL"/>
        </w:rPr>
        <w:t>ë</w:t>
      </w:r>
      <w:r w:rsidR="00A735B6" w:rsidRPr="00A735B6">
        <w:rPr>
          <w:rFonts w:ascii="Cambria" w:hAnsi="Cambria"/>
          <w:lang w:val="sq-AL"/>
        </w:rPr>
        <w:t xml:space="preserve"> t</w:t>
      </w:r>
      <w:r w:rsidRPr="00897BC9">
        <w:rPr>
          <w:rFonts w:ascii="Cambria" w:hAnsi="Cambria"/>
          <w:lang w:val="sq-AL"/>
        </w:rPr>
        <w:t>ë</w:t>
      </w:r>
      <w:r w:rsidR="00A735B6" w:rsidRPr="00A735B6">
        <w:rPr>
          <w:rFonts w:ascii="Cambria" w:hAnsi="Cambria"/>
          <w:lang w:val="sq-AL"/>
        </w:rPr>
        <w:t xml:space="preserve"> b</w:t>
      </w:r>
      <w:r w:rsidRPr="00897BC9">
        <w:rPr>
          <w:rFonts w:ascii="Cambria" w:hAnsi="Cambria"/>
          <w:lang w:val="sq-AL"/>
        </w:rPr>
        <w:t>ë</w:t>
      </w:r>
      <w:r w:rsidR="00A735B6" w:rsidRPr="00A735B6">
        <w:rPr>
          <w:rFonts w:ascii="Cambria" w:hAnsi="Cambria"/>
          <w:lang w:val="sq-AL"/>
        </w:rPr>
        <w:t>jn</w:t>
      </w:r>
      <w:r w:rsidRPr="00897BC9">
        <w:rPr>
          <w:rFonts w:ascii="Cambria" w:hAnsi="Cambria"/>
          <w:lang w:val="sq-AL"/>
        </w:rPr>
        <w:t>ë</w:t>
      </w:r>
      <w:r w:rsidR="00A735B6" w:rsidRPr="00A735B6">
        <w:rPr>
          <w:rFonts w:ascii="Cambria" w:hAnsi="Cambria"/>
          <w:lang w:val="sq-AL"/>
        </w:rPr>
        <w:t xml:space="preserve"> me ndryshimet institucionale q</w:t>
      </w:r>
      <w:r w:rsidRPr="00897BC9">
        <w:rPr>
          <w:rFonts w:ascii="Cambria" w:hAnsi="Cambria"/>
          <w:lang w:val="sq-AL"/>
        </w:rPr>
        <w:t>ë</w:t>
      </w:r>
      <w:r w:rsidR="00A735B6" w:rsidRPr="00A735B6">
        <w:rPr>
          <w:rFonts w:ascii="Cambria" w:hAnsi="Cambria"/>
          <w:lang w:val="sq-AL"/>
        </w:rPr>
        <w:t xml:space="preserve"> jan</w:t>
      </w:r>
      <w:r w:rsidRPr="00897BC9">
        <w:rPr>
          <w:rFonts w:ascii="Cambria" w:hAnsi="Cambria"/>
          <w:lang w:val="sq-AL"/>
        </w:rPr>
        <w:t>ë</w:t>
      </w:r>
      <w:r w:rsidR="00A735B6" w:rsidRPr="00A735B6">
        <w:rPr>
          <w:rFonts w:ascii="Cambria" w:hAnsi="Cambria"/>
          <w:lang w:val="sq-AL"/>
        </w:rPr>
        <w:t xml:space="preserve"> b</w:t>
      </w:r>
      <w:r w:rsidRPr="00897BC9">
        <w:rPr>
          <w:rFonts w:ascii="Cambria" w:hAnsi="Cambria"/>
          <w:lang w:val="sq-AL"/>
        </w:rPr>
        <w:t>ë</w:t>
      </w:r>
      <w:r w:rsidR="00A735B6" w:rsidRPr="00A735B6">
        <w:rPr>
          <w:rFonts w:ascii="Cambria" w:hAnsi="Cambria"/>
          <w:lang w:val="sq-AL"/>
        </w:rPr>
        <w:t>r</w:t>
      </w:r>
      <w:r w:rsidRPr="00897BC9">
        <w:rPr>
          <w:rFonts w:ascii="Cambria" w:hAnsi="Cambria"/>
          <w:lang w:val="sq-AL"/>
        </w:rPr>
        <w:t>ë</w:t>
      </w:r>
      <w:r w:rsidR="00A735B6" w:rsidRPr="00A735B6">
        <w:rPr>
          <w:rFonts w:ascii="Cambria" w:hAnsi="Cambria"/>
          <w:lang w:val="sq-AL"/>
        </w:rPr>
        <w:t xml:space="preserve"> n</w:t>
      </w:r>
      <w:r w:rsidRPr="00897BC9">
        <w:rPr>
          <w:rFonts w:ascii="Cambria" w:hAnsi="Cambria"/>
          <w:lang w:val="sq-AL"/>
        </w:rPr>
        <w:t>ë</w:t>
      </w:r>
      <w:r w:rsidR="00A735B6" w:rsidRPr="00A735B6">
        <w:rPr>
          <w:rFonts w:ascii="Cambria" w:hAnsi="Cambria"/>
          <w:lang w:val="sq-AL"/>
        </w:rPr>
        <w:t xml:space="preserve"> konvent</w:t>
      </w:r>
      <w:r w:rsidRPr="00897BC9">
        <w:rPr>
          <w:rFonts w:ascii="Cambria" w:hAnsi="Cambria"/>
          <w:lang w:val="sq-AL"/>
        </w:rPr>
        <w:t>ë</w:t>
      </w:r>
      <w:r w:rsidR="00A735B6" w:rsidRPr="00A735B6">
        <w:rPr>
          <w:rFonts w:ascii="Cambria" w:hAnsi="Cambria"/>
          <w:lang w:val="sq-AL"/>
        </w:rPr>
        <w: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Me protokollin 3 modifikohet procedura e Komisionit.</w:t>
      </w:r>
      <w:r w:rsidR="00A735B6" w:rsidRPr="00A735B6">
        <w:rPr>
          <w:rFonts w:ascii="Cambria" w:hAnsi="Cambria"/>
          <w:lang w:val="sq-AL"/>
        </w:rPr>
        <w:br/>
      </w:r>
      <w:r>
        <w:rPr>
          <w:rFonts w:ascii="Cambria" w:hAnsi="Cambria"/>
          <w:lang w:val="sq-AL"/>
        </w:rPr>
        <w:t xml:space="preserve">  </w:t>
      </w:r>
      <w:r w:rsidR="00A735B6" w:rsidRPr="00A735B6">
        <w:rPr>
          <w:rFonts w:ascii="Cambria" w:hAnsi="Cambria"/>
          <w:lang w:val="sq-AL"/>
        </w:rPr>
        <w:t xml:space="preserve">Me protokollin 9 </w:t>
      </w:r>
      <w:r w:rsidRPr="00897BC9">
        <w:rPr>
          <w:rFonts w:ascii="Cambria" w:hAnsi="Cambria"/>
          <w:lang w:val="sq-AL"/>
        </w:rPr>
        <w:t>ë</w:t>
      </w:r>
      <w:r w:rsidR="00A735B6" w:rsidRPr="00A735B6">
        <w:rPr>
          <w:rFonts w:ascii="Cambria" w:hAnsi="Cambria"/>
          <w:lang w:val="sq-AL"/>
        </w:rPr>
        <w:t>sht</w:t>
      </w:r>
      <w:r w:rsidRPr="00897BC9">
        <w:rPr>
          <w:rFonts w:ascii="Cambria" w:hAnsi="Cambria"/>
          <w:lang w:val="sq-AL"/>
        </w:rPr>
        <w:t>ë</w:t>
      </w:r>
      <w:r w:rsidR="00A735B6" w:rsidRPr="00A735B6">
        <w:rPr>
          <w:rFonts w:ascii="Cambria" w:hAnsi="Cambria"/>
          <w:lang w:val="sq-AL"/>
        </w:rPr>
        <w:t xml:space="preserve"> zgjeruar numri i subjekteve t</w:t>
      </w:r>
      <w:r w:rsidRPr="00897BC9">
        <w:rPr>
          <w:rFonts w:ascii="Cambria" w:hAnsi="Cambria"/>
          <w:lang w:val="sq-AL"/>
        </w:rPr>
        <w:t>ë</w:t>
      </w:r>
      <w:r w:rsidR="00A735B6" w:rsidRPr="00A735B6">
        <w:rPr>
          <w:rFonts w:ascii="Cambria" w:hAnsi="Cambria"/>
          <w:lang w:val="sq-AL"/>
        </w:rPr>
        <w:t xml:space="preserve"> cil</w:t>
      </w:r>
      <w:r w:rsidRPr="00897BC9">
        <w:rPr>
          <w:rFonts w:ascii="Cambria" w:hAnsi="Cambria"/>
          <w:lang w:val="sq-AL"/>
        </w:rPr>
        <w:t>ë</w:t>
      </w:r>
      <w:r w:rsidR="00A735B6" w:rsidRPr="00A735B6">
        <w:rPr>
          <w:rFonts w:ascii="Cambria" w:hAnsi="Cambria"/>
          <w:lang w:val="sq-AL"/>
        </w:rPr>
        <w:t>t mund t</w:t>
      </w:r>
      <w:r>
        <w:rPr>
          <w:rFonts w:ascii="Cambria" w:hAnsi="Cambria"/>
          <w:lang w:val="sq-AL"/>
        </w:rPr>
        <w:t>’</w:t>
      </w:r>
      <w:r w:rsidR="00A735B6" w:rsidRPr="00A735B6">
        <w:rPr>
          <w:rFonts w:ascii="Cambria" w:hAnsi="Cambria"/>
          <w:lang w:val="sq-AL"/>
        </w:rPr>
        <w:t>i drejtohen Gjykat</w:t>
      </w:r>
      <w:r w:rsidRPr="00897BC9">
        <w:rPr>
          <w:rFonts w:ascii="Cambria" w:hAnsi="Cambria"/>
          <w:lang w:val="sq-AL"/>
        </w:rPr>
        <w:t>ë</w:t>
      </w:r>
      <w:r w:rsidR="00A735B6" w:rsidRPr="00A735B6">
        <w:rPr>
          <w:rFonts w:ascii="Cambria" w:hAnsi="Cambria"/>
          <w:lang w:val="sq-AL"/>
        </w:rPr>
        <w:t>s. Sipas k</w:t>
      </w:r>
      <w:r w:rsidRPr="00897BC9">
        <w:rPr>
          <w:rFonts w:ascii="Cambria" w:hAnsi="Cambria"/>
          <w:lang w:val="sq-AL"/>
        </w:rPr>
        <w:t>ë</w:t>
      </w:r>
      <w:r w:rsidR="00A735B6" w:rsidRPr="00A735B6">
        <w:rPr>
          <w:rFonts w:ascii="Cambria" w:hAnsi="Cambria"/>
          <w:lang w:val="sq-AL"/>
        </w:rPr>
        <w:t>tij shtetet pal</w:t>
      </w:r>
      <w:r w:rsidRPr="00897BC9">
        <w:rPr>
          <w:rFonts w:ascii="Cambria" w:hAnsi="Cambria"/>
          <w:lang w:val="sq-AL"/>
        </w:rPr>
        <w:t>ë</w:t>
      </w:r>
      <w:r w:rsidR="00A735B6" w:rsidRPr="00A735B6">
        <w:rPr>
          <w:rFonts w:ascii="Cambria" w:hAnsi="Cambria"/>
          <w:lang w:val="sq-AL"/>
        </w:rPr>
        <w:t xml:space="preserve"> t</w:t>
      </w:r>
      <w:r w:rsidRPr="00897BC9">
        <w:rPr>
          <w:rFonts w:ascii="Cambria" w:hAnsi="Cambria"/>
          <w:lang w:val="sq-AL"/>
        </w:rPr>
        <w:t>ë</w:t>
      </w:r>
      <w:r w:rsidR="00A735B6" w:rsidRPr="00A735B6">
        <w:rPr>
          <w:rFonts w:ascii="Cambria" w:hAnsi="Cambria"/>
          <w:lang w:val="sq-AL"/>
        </w:rPr>
        <w:t xml:space="preserve"> Konvent</w:t>
      </w:r>
      <w:r w:rsidRPr="00897BC9">
        <w:rPr>
          <w:rFonts w:ascii="Cambria" w:hAnsi="Cambria"/>
          <w:lang w:val="sq-AL"/>
        </w:rPr>
        <w:t>ë</w:t>
      </w:r>
      <w:r w:rsidR="00A735B6" w:rsidRPr="00A735B6">
        <w:rPr>
          <w:rFonts w:ascii="Cambria" w:hAnsi="Cambria"/>
          <w:lang w:val="sq-AL"/>
        </w:rPr>
        <w:t>s, Komisio</w:t>
      </w:r>
      <w:r>
        <w:rPr>
          <w:rFonts w:ascii="Cambria" w:hAnsi="Cambria"/>
          <w:lang w:val="sq-AL"/>
        </w:rPr>
        <w:t>n</w:t>
      </w:r>
      <w:r w:rsidR="00A735B6" w:rsidRPr="00A735B6">
        <w:rPr>
          <w:rFonts w:ascii="Cambria" w:hAnsi="Cambria"/>
          <w:lang w:val="sq-AL"/>
        </w:rPr>
        <w:t>i, personat fizik, organizatat joqeveritare dhe grupet e personave q</w:t>
      </w:r>
      <w:r w:rsidRPr="00897BC9">
        <w:rPr>
          <w:rFonts w:ascii="Cambria" w:hAnsi="Cambria"/>
          <w:lang w:val="sq-AL"/>
        </w:rPr>
        <w:t>ë</w:t>
      </w:r>
      <w:r w:rsidR="00A735B6" w:rsidRPr="00A735B6">
        <w:rPr>
          <w:rFonts w:ascii="Cambria" w:hAnsi="Cambria"/>
          <w:lang w:val="sq-AL"/>
        </w:rPr>
        <w:t xml:space="preserve"> kan</w:t>
      </w:r>
      <w:r w:rsidRPr="00897BC9">
        <w:rPr>
          <w:rFonts w:ascii="Cambria" w:hAnsi="Cambria"/>
          <w:lang w:val="sq-AL"/>
        </w:rPr>
        <w:t>ë</w:t>
      </w:r>
      <w:r w:rsidR="00A735B6" w:rsidRPr="00A735B6">
        <w:rPr>
          <w:rFonts w:ascii="Cambria" w:hAnsi="Cambria"/>
          <w:lang w:val="sq-AL"/>
        </w:rPr>
        <w:t xml:space="preserve"> parashtruar parashtrs</w:t>
      </w:r>
      <w:r w:rsidRPr="00897BC9">
        <w:rPr>
          <w:rFonts w:ascii="Cambria" w:hAnsi="Cambria"/>
          <w:lang w:val="sq-AL"/>
        </w:rPr>
        <w:t>ë</w:t>
      </w:r>
      <w:r w:rsidR="00A735B6" w:rsidRPr="00A735B6">
        <w:rPr>
          <w:rFonts w:ascii="Cambria" w:hAnsi="Cambria"/>
          <w:lang w:val="sq-AL"/>
        </w:rPr>
        <w:t xml:space="preserve"> kan</w:t>
      </w:r>
      <w:r w:rsidRPr="00897BC9">
        <w:rPr>
          <w:rFonts w:ascii="Cambria" w:hAnsi="Cambria"/>
          <w:lang w:val="sq-AL"/>
        </w:rPr>
        <w:t>ë</w:t>
      </w:r>
      <w:r w:rsidR="00A735B6" w:rsidRPr="00A735B6">
        <w:rPr>
          <w:rFonts w:ascii="Cambria" w:hAnsi="Cambria"/>
          <w:lang w:val="sq-AL"/>
        </w:rPr>
        <w:t xml:space="preserve"> t</w:t>
      </w:r>
      <w:r w:rsidRPr="00897BC9">
        <w:rPr>
          <w:rFonts w:ascii="Cambria" w:hAnsi="Cambria"/>
          <w:lang w:val="sq-AL"/>
        </w:rPr>
        <w:t>ë</w:t>
      </w:r>
      <w:r w:rsidR="00A735B6" w:rsidRPr="00A735B6">
        <w:rPr>
          <w:rFonts w:ascii="Cambria" w:hAnsi="Cambria"/>
          <w:lang w:val="sq-AL"/>
        </w:rPr>
        <w:t xml:space="preserve"> drejt</w:t>
      </w:r>
      <w:r w:rsidRPr="00897BC9">
        <w:rPr>
          <w:rFonts w:ascii="Cambria" w:hAnsi="Cambria"/>
          <w:lang w:val="sq-AL"/>
        </w:rPr>
        <w:t>ë</w:t>
      </w:r>
      <w:r w:rsidR="00A735B6" w:rsidRPr="00A735B6">
        <w:rPr>
          <w:rFonts w:ascii="Cambria" w:hAnsi="Cambria"/>
          <w:lang w:val="sq-AL"/>
        </w:rPr>
        <w:t xml:space="preserve"> p</w:t>
      </w:r>
      <w:r w:rsidRPr="00897BC9">
        <w:rPr>
          <w:rFonts w:ascii="Cambria" w:hAnsi="Cambria"/>
          <w:lang w:val="sq-AL"/>
        </w:rPr>
        <w:t>ë</w:t>
      </w:r>
      <w:r w:rsidR="00A735B6" w:rsidRPr="00A735B6">
        <w:rPr>
          <w:rFonts w:ascii="Cambria" w:hAnsi="Cambria"/>
          <w:lang w:val="sq-AL"/>
        </w:rPr>
        <w:t>r ta paraqitur rastin p</w:t>
      </w:r>
      <w:r w:rsidRPr="00897BC9">
        <w:rPr>
          <w:rFonts w:ascii="Cambria" w:hAnsi="Cambria"/>
          <w:lang w:val="sq-AL"/>
        </w:rPr>
        <w:t>ë</w:t>
      </w:r>
      <w:r w:rsidR="00A735B6" w:rsidRPr="00A735B6">
        <w:rPr>
          <w:rFonts w:ascii="Cambria" w:hAnsi="Cambria"/>
          <w:lang w:val="sq-AL"/>
        </w:rPr>
        <w:t>rpara Gkykat</w:t>
      </w:r>
      <w:r w:rsidRPr="00897BC9">
        <w:rPr>
          <w:rFonts w:ascii="Cambria" w:hAnsi="Cambria"/>
          <w:lang w:val="sq-AL"/>
        </w:rPr>
        <w:t>ë</w:t>
      </w:r>
      <w:r w:rsidR="00A735B6" w:rsidRPr="00A735B6">
        <w:rPr>
          <w:rFonts w:ascii="Cambria" w:hAnsi="Cambria"/>
          <w:lang w:val="sq-AL"/>
        </w:rPr>
        <w:t>s.</w:t>
      </w:r>
    </w:p>
    <w:p w:rsidR="001F5C90" w:rsidRDefault="001F5C90" w:rsidP="00A735B6">
      <w:pPr>
        <w:tabs>
          <w:tab w:val="left" w:pos="990"/>
        </w:tabs>
        <w:rPr>
          <w:rFonts w:ascii="Cambria" w:hAnsi="Cambria"/>
          <w:lang w:val="sq-AL"/>
        </w:rPr>
      </w:pPr>
    </w:p>
    <w:p w:rsidR="00502155" w:rsidRPr="00502155" w:rsidRDefault="00502155" w:rsidP="00502155">
      <w:pPr>
        <w:pStyle w:val="ListParagraph"/>
        <w:numPr>
          <w:ilvl w:val="1"/>
          <w:numId w:val="1"/>
        </w:numPr>
        <w:tabs>
          <w:tab w:val="left" w:pos="990"/>
        </w:tabs>
      </w:pPr>
      <w:r w:rsidRPr="00502155">
        <w:rPr>
          <w:rFonts w:ascii="Cambria" w:hAnsi="Cambria"/>
          <w:i/>
          <w:u w:val="single"/>
          <w:lang w:val="sq-AL"/>
        </w:rPr>
        <w:t>Gjykata e Re Evropiane e t</w:t>
      </w:r>
      <w:r w:rsidR="00530557" w:rsidRPr="00530557">
        <w:rPr>
          <w:rFonts w:ascii="Cambria" w:hAnsi="Cambria"/>
          <w:i/>
          <w:u w:val="single"/>
          <w:lang w:val="sq-AL"/>
        </w:rPr>
        <w:t>ë</w:t>
      </w:r>
      <w:r w:rsidRPr="00502155">
        <w:rPr>
          <w:rFonts w:ascii="Cambria" w:hAnsi="Cambria"/>
          <w:i/>
          <w:u w:val="single"/>
          <w:lang w:val="sq-AL"/>
        </w:rPr>
        <w:t xml:space="preserve"> drejtave t</w:t>
      </w:r>
      <w:r w:rsidR="00530557" w:rsidRPr="00530557">
        <w:rPr>
          <w:rFonts w:ascii="Cambria" w:hAnsi="Cambria"/>
          <w:i/>
          <w:u w:val="single"/>
          <w:lang w:val="sq-AL"/>
        </w:rPr>
        <w:t>ë</w:t>
      </w:r>
      <w:r w:rsidRPr="00502155">
        <w:rPr>
          <w:rFonts w:ascii="Cambria" w:hAnsi="Cambria"/>
          <w:i/>
          <w:u w:val="single"/>
          <w:lang w:val="sq-AL"/>
        </w:rPr>
        <w:t xml:space="preserve"> njeriut</w:t>
      </w:r>
      <w:r>
        <w:rPr>
          <w:rFonts w:ascii="Cambria" w:hAnsi="Cambria"/>
          <w:lang w:val="sq-AL"/>
        </w:rPr>
        <w:t xml:space="preserve"> </w:t>
      </w:r>
    </w:p>
    <w:p w:rsidR="00BF774D" w:rsidRDefault="00502155" w:rsidP="00502155">
      <w:pPr>
        <w:tabs>
          <w:tab w:val="left" w:pos="990"/>
        </w:tabs>
        <w:rPr>
          <w:rFonts w:ascii="Cambria" w:hAnsi="Cambria"/>
          <w:lang w:val="sq-AL"/>
        </w:rPr>
      </w:pPr>
      <w:r>
        <w:rPr>
          <w:rFonts w:ascii="Cambria" w:hAnsi="Cambria"/>
          <w:lang w:val="sq-AL"/>
        </w:rPr>
        <w:t xml:space="preserve">  </w:t>
      </w:r>
      <w:r w:rsidRPr="00502155">
        <w:rPr>
          <w:rFonts w:ascii="Cambria" w:hAnsi="Cambria"/>
          <w:lang w:val="sq-AL"/>
        </w:rPr>
        <w:t>Protokolli 11 i Konventes evropiane ka pasur p</w:t>
      </w:r>
      <w:r w:rsidR="007D669F" w:rsidRPr="007D669F">
        <w:rPr>
          <w:rFonts w:ascii="Cambria" w:hAnsi="Cambria"/>
          <w:lang w:val="sq-AL"/>
        </w:rPr>
        <w:t>ë</w:t>
      </w:r>
      <w:r w:rsidRPr="00502155">
        <w:rPr>
          <w:rFonts w:ascii="Cambria" w:hAnsi="Cambria"/>
          <w:lang w:val="sq-AL"/>
        </w:rPr>
        <w:t>r q</w:t>
      </w:r>
      <w:r w:rsidR="007D669F" w:rsidRPr="007D669F">
        <w:rPr>
          <w:rFonts w:ascii="Cambria" w:hAnsi="Cambria"/>
          <w:lang w:val="sq-AL"/>
        </w:rPr>
        <w:t>ë</w:t>
      </w:r>
      <w:r w:rsidRPr="00502155">
        <w:rPr>
          <w:rFonts w:ascii="Cambria" w:hAnsi="Cambria"/>
          <w:lang w:val="sq-AL"/>
        </w:rPr>
        <w:t>llim t</w:t>
      </w:r>
      <w:r w:rsidR="007D669F" w:rsidRPr="007D669F">
        <w:rPr>
          <w:rFonts w:ascii="Cambria" w:hAnsi="Cambria"/>
          <w:lang w:val="sq-AL"/>
        </w:rPr>
        <w:t>ë</w:t>
      </w:r>
      <w:r w:rsidRPr="00502155">
        <w:rPr>
          <w:rFonts w:ascii="Cambria" w:hAnsi="Cambria"/>
          <w:lang w:val="sq-AL"/>
        </w:rPr>
        <w:t xml:space="preserve"> rind</w:t>
      </w:r>
      <w:r w:rsidR="007D669F" w:rsidRPr="007D669F">
        <w:rPr>
          <w:rFonts w:ascii="Cambria" w:hAnsi="Cambria"/>
          <w:lang w:val="sq-AL"/>
        </w:rPr>
        <w:t>ë</w:t>
      </w:r>
      <w:r w:rsidRPr="00502155">
        <w:rPr>
          <w:rFonts w:ascii="Cambria" w:hAnsi="Cambria"/>
          <w:lang w:val="sq-AL"/>
        </w:rPr>
        <w:t>rtoj</w:t>
      </w:r>
      <w:r w:rsidR="007D669F" w:rsidRPr="007D669F">
        <w:rPr>
          <w:rFonts w:ascii="Cambria" w:hAnsi="Cambria"/>
          <w:lang w:val="sq-AL"/>
        </w:rPr>
        <w:t>ë</w:t>
      </w:r>
      <w:r w:rsidRPr="00502155">
        <w:rPr>
          <w:rFonts w:ascii="Cambria" w:hAnsi="Cambria"/>
          <w:lang w:val="sq-AL"/>
        </w:rPr>
        <w:t xml:space="preserve"> n</w:t>
      </w:r>
      <w:r w:rsidR="007D669F" w:rsidRPr="007D669F">
        <w:rPr>
          <w:rFonts w:ascii="Cambria" w:hAnsi="Cambria"/>
          <w:lang w:val="sq-AL"/>
        </w:rPr>
        <w:t>ë</w:t>
      </w:r>
      <w:r w:rsidRPr="00502155">
        <w:rPr>
          <w:rFonts w:ascii="Cambria" w:hAnsi="Cambria"/>
          <w:lang w:val="sq-AL"/>
        </w:rPr>
        <w:t xml:space="preserve"> t</w:t>
      </w:r>
      <w:r w:rsidR="007D669F" w:rsidRPr="007D669F">
        <w:rPr>
          <w:rFonts w:ascii="Cambria" w:hAnsi="Cambria"/>
          <w:lang w:val="sq-AL"/>
        </w:rPr>
        <w:t>ë</w:t>
      </w:r>
      <w:r w:rsidRPr="00502155">
        <w:rPr>
          <w:rFonts w:ascii="Cambria" w:hAnsi="Cambria"/>
          <w:lang w:val="sq-AL"/>
        </w:rPr>
        <w:t>r</w:t>
      </w:r>
      <w:r w:rsidR="007D669F" w:rsidRPr="007D669F">
        <w:rPr>
          <w:rFonts w:ascii="Cambria" w:hAnsi="Cambria"/>
          <w:lang w:val="sq-AL"/>
        </w:rPr>
        <w:t>ë</w:t>
      </w:r>
      <w:r w:rsidRPr="00502155">
        <w:rPr>
          <w:rFonts w:ascii="Cambria" w:hAnsi="Cambria"/>
          <w:lang w:val="sq-AL"/>
        </w:rPr>
        <w:t>si mekanizm</w:t>
      </w:r>
      <w:r w:rsidR="007D669F">
        <w:rPr>
          <w:rFonts w:ascii="Cambria" w:hAnsi="Cambria"/>
          <w:lang w:val="sq-AL"/>
        </w:rPr>
        <w:t>i</w:t>
      </w:r>
      <w:r w:rsidRPr="00502155">
        <w:rPr>
          <w:rFonts w:ascii="Cambria" w:hAnsi="Cambria"/>
          <w:lang w:val="sq-AL"/>
        </w:rPr>
        <w:t>n mbikqyr</w:t>
      </w:r>
      <w:r w:rsidR="007D669F" w:rsidRPr="007D669F">
        <w:rPr>
          <w:rFonts w:ascii="Cambria" w:hAnsi="Cambria"/>
          <w:lang w:val="sq-AL"/>
        </w:rPr>
        <w:t>ë</w:t>
      </w:r>
      <w:r w:rsidRPr="00502155">
        <w:rPr>
          <w:rFonts w:ascii="Cambria" w:hAnsi="Cambria"/>
          <w:lang w:val="sq-AL"/>
        </w:rPr>
        <w:t>s ekzistues, e sidomos t</w:t>
      </w:r>
      <w:r w:rsidR="007D669F" w:rsidRPr="007D669F">
        <w:rPr>
          <w:rFonts w:ascii="Cambria" w:hAnsi="Cambria"/>
          <w:lang w:val="sq-AL"/>
        </w:rPr>
        <w:t>ë</w:t>
      </w:r>
      <w:r w:rsidRPr="00502155">
        <w:rPr>
          <w:rFonts w:ascii="Cambria" w:hAnsi="Cambria"/>
          <w:lang w:val="sq-AL"/>
        </w:rPr>
        <w:t xml:space="preserve"> p</w:t>
      </w:r>
      <w:r w:rsidR="007D669F" w:rsidRPr="007D669F">
        <w:rPr>
          <w:rFonts w:ascii="Cambria" w:hAnsi="Cambria"/>
          <w:lang w:val="sq-AL"/>
        </w:rPr>
        <w:t>ë</w:t>
      </w:r>
      <w:r w:rsidRPr="00502155">
        <w:rPr>
          <w:rFonts w:ascii="Cambria" w:hAnsi="Cambria"/>
          <w:lang w:val="sq-AL"/>
        </w:rPr>
        <w:t>rmirsoj efektshm</w:t>
      </w:r>
      <w:r w:rsidR="007D669F" w:rsidRPr="007D669F">
        <w:rPr>
          <w:rFonts w:ascii="Cambria" w:hAnsi="Cambria"/>
          <w:lang w:val="sq-AL"/>
        </w:rPr>
        <w:t>ë</w:t>
      </w:r>
      <w:r w:rsidRPr="00502155">
        <w:rPr>
          <w:rFonts w:ascii="Cambria" w:hAnsi="Cambria"/>
          <w:lang w:val="sq-AL"/>
        </w:rPr>
        <w:t>rin</w:t>
      </w:r>
      <w:r w:rsidR="007D669F" w:rsidRPr="007D669F">
        <w:rPr>
          <w:rFonts w:ascii="Cambria" w:hAnsi="Cambria"/>
          <w:lang w:val="sq-AL"/>
        </w:rPr>
        <w:t>ë</w:t>
      </w:r>
      <w:r w:rsidRPr="00502155">
        <w:rPr>
          <w:rFonts w:ascii="Cambria" w:hAnsi="Cambria"/>
          <w:lang w:val="sq-AL"/>
        </w:rPr>
        <w:t xml:space="preserve"> e ti</w:t>
      </w:r>
      <w:r w:rsidR="007D669F">
        <w:rPr>
          <w:rFonts w:ascii="Cambria" w:hAnsi="Cambria"/>
          <w:lang w:val="sq-AL"/>
        </w:rPr>
        <w:t>j</w:t>
      </w:r>
      <w:r w:rsidRPr="00502155">
        <w:rPr>
          <w:rFonts w:ascii="Cambria" w:hAnsi="Cambria"/>
          <w:lang w:val="sq-AL"/>
        </w:rPr>
        <w:t xml:space="preserve"> n</w:t>
      </w:r>
      <w:r w:rsidR="007D669F" w:rsidRPr="007D669F">
        <w:rPr>
          <w:rFonts w:ascii="Cambria" w:hAnsi="Cambria"/>
          <w:lang w:val="sq-AL"/>
        </w:rPr>
        <w:t>ë</w:t>
      </w:r>
      <w:r w:rsidRPr="00502155">
        <w:rPr>
          <w:rFonts w:ascii="Cambria" w:hAnsi="Cambria"/>
          <w:lang w:val="sq-AL"/>
        </w:rPr>
        <w:t xml:space="preserve"> mbrojetjen e t</w:t>
      </w:r>
      <w:r w:rsidR="007D669F" w:rsidRPr="007D669F">
        <w:rPr>
          <w:rFonts w:ascii="Cambria" w:hAnsi="Cambria"/>
          <w:lang w:val="sq-AL"/>
        </w:rPr>
        <w:t>ë</w:t>
      </w:r>
      <w:r w:rsidRPr="00502155">
        <w:rPr>
          <w:rFonts w:ascii="Cambria" w:hAnsi="Cambria"/>
          <w:lang w:val="sq-AL"/>
        </w:rPr>
        <w:t xml:space="preserve"> drejtave t</w:t>
      </w:r>
      <w:r w:rsidR="007D669F" w:rsidRPr="007D669F">
        <w:rPr>
          <w:rFonts w:ascii="Cambria" w:hAnsi="Cambria"/>
          <w:lang w:val="sq-AL"/>
        </w:rPr>
        <w:t>ë</w:t>
      </w:r>
      <w:r w:rsidRPr="00502155">
        <w:rPr>
          <w:rFonts w:ascii="Cambria" w:hAnsi="Cambria"/>
          <w:lang w:val="sq-AL"/>
        </w:rPr>
        <w:t xml:space="preserve"> njeriut dhe lirive themelore. Protokolli ka hyre n</w:t>
      </w:r>
      <w:r w:rsidR="007D669F" w:rsidRPr="007D669F">
        <w:rPr>
          <w:rFonts w:ascii="Cambria" w:hAnsi="Cambria"/>
          <w:lang w:val="sq-AL"/>
        </w:rPr>
        <w:t>ë</w:t>
      </w:r>
      <w:r w:rsidRPr="00502155">
        <w:rPr>
          <w:rFonts w:ascii="Cambria" w:hAnsi="Cambria"/>
          <w:lang w:val="sq-AL"/>
        </w:rPr>
        <w:t xml:space="preserve"> fuqi me 1 n</w:t>
      </w:r>
      <w:r w:rsidR="007D669F" w:rsidRPr="007D669F">
        <w:rPr>
          <w:rFonts w:ascii="Cambria" w:hAnsi="Cambria"/>
          <w:lang w:val="sq-AL"/>
        </w:rPr>
        <w:t>ë</w:t>
      </w:r>
      <w:r w:rsidRPr="00502155">
        <w:rPr>
          <w:rFonts w:ascii="Cambria" w:hAnsi="Cambria"/>
          <w:lang w:val="sq-AL"/>
        </w:rPr>
        <w:t>ntor 1998 dhe prej k</w:t>
      </w:r>
      <w:r w:rsidR="007D669F" w:rsidRPr="007D669F">
        <w:rPr>
          <w:rFonts w:ascii="Cambria" w:hAnsi="Cambria"/>
          <w:lang w:val="sq-AL"/>
        </w:rPr>
        <w:t>ë</w:t>
      </w:r>
      <w:r w:rsidRPr="00502155">
        <w:rPr>
          <w:rFonts w:ascii="Cambria" w:hAnsi="Cambria"/>
          <w:lang w:val="sq-AL"/>
        </w:rPr>
        <w:t>saj date monitorimi b</w:t>
      </w:r>
      <w:r w:rsidR="007D669F" w:rsidRPr="007D669F">
        <w:rPr>
          <w:rFonts w:ascii="Cambria" w:hAnsi="Cambria"/>
          <w:lang w:val="sq-AL"/>
        </w:rPr>
        <w:t>ë</w:t>
      </w:r>
      <w:r w:rsidR="007D669F">
        <w:rPr>
          <w:rFonts w:ascii="Cambria" w:hAnsi="Cambria"/>
          <w:lang w:val="sq-AL"/>
        </w:rPr>
        <w:t>he</w:t>
      </w:r>
      <w:r w:rsidRPr="00502155">
        <w:rPr>
          <w:rFonts w:ascii="Cambria" w:hAnsi="Cambria"/>
          <w:lang w:val="sq-AL"/>
        </w:rPr>
        <w:t>t n</w:t>
      </w:r>
      <w:r w:rsidR="007D669F" w:rsidRPr="007D669F">
        <w:rPr>
          <w:rFonts w:ascii="Cambria" w:hAnsi="Cambria"/>
          <w:lang w:val="sq-AL"/>
        </w:rPr>
        <w:t>ë</w:t>
      </w:r>
      <w:r w:rsidRPr="00502155">
        <w:rPr>
          <w:rFonts w:ascii="Cambria" w:hAnsi="Cambria"/>
          <w:lang w:val="sq-AL"/>
        </w:rPr>
        <w:t xml:space="preserve"> baz</w:t>
      </w:r>
      <w:r w:rsidR="007D669F" w:rsidRPr="007D669F">
        <w:rPr>
          <w:rFonts w:ascii="Cambria" w:hAnsi="Cambria"/>
          <w:lang w:val="sq-AL"/>
        </w:rPr>
        <w:t>ë</w:t>
      </w:r>
      <w:r w:rsidRPr="00502155">
        <w:rPr>
          <w:rFonts w:ascii="Cambria" w:hAnsi="Cambria"/>
          <w:lang w:val="sq-AL"/>
        </w:rPr>
        <w:t xml:space="preserve"> t</w:t>
      </w:r>
      <w:r w:rsidR="007D669F" w:rsidRPr="007D669F">
        <w:rPr>
          <w:rFonts w:ascii="Cambria" w:hAnsi="Cambria"/>
          <w:lang w:val="sq-AL"/>
        </w:rPr>
        <w:t>ë</w:t>
      </w:r>
      <w:r w:rsidRPr="00502155">
        <w:rPr>
          <w:rFonts w:ascii="Cambria" w:hAnsi="Cambria"/>
          <w:lang w:val="sq-AL"/>
        </w:rPr>
        <w:t xml:space="preserve"> organizimit t</w:t>
      </w:r>
      <w:r w:rsidR="007D669F" w:rsidRPr="007D669F">
        <w:rPr>
          <w:rFonts w:ascii="Cambria" w:hAnsi="Cambria"/>
          <w:lang w:val="sq-AL"/>
        </w:rPr>
        <w:t>ë</w:t>
      </w:r>
      <w:r w:rsidRPr="00502155">
        <w:rPr>
          <w:rFonts w:ascii="Cambria" w:hAnsi="Cambria"/>
          <w:lang w:val="sq-AL"/>
        </w:rPr>
        <w:t xml:space="preserve"> ri. Me k</w:t>
      </w:r>
      <w:r w:rsidR="007D669F" w:rsidRPr="007D669F">
        <w:rPr>
          <w:rFonts w:ascii="Cambria" w:hAnsi="Cambria"/>
          <w:lang w:val="sq-AL"/>
        </w:rPr>
        <w:t>ë</w:t>
      </w:r>
      <w:r w:rsidRPr="00502155">
        <w:rPr>
          <w:rFonts w:ascii="Cambria" w:hAnsi="Cambria"/>
          <w:lang w:val="sq-AL"/>
        </w:rPr>
        <w:t>t</w:t>
      </w:r>
      <w:r w:rsidR="007D669F" w:rsidRPr="007D669F">
        <w:rPr>
          <w:rFonts w:ascii="Cambria" w:hAnsi="Cambria"/>
          <w:lang w:val="sq-AL"/>
        </w:rPr>
        <w:t>ë</w:t>
      </w:r>
      <w:r w:rsidRPr="00502155">
        <w:rPr>
          <w:rFonts w:ascii="Cambria" w:hAnsi="Cambria"/>
          <w:lang w:val="sq-AL"/>
        </w:rPr>
        <w:t xml:space="preserve"> b</w:t>
      </w:r>
      <w:r w:rsidR="007D669F" w:rsidRPr="007D669F">
        <w:rPr>
          <w:rFonts w:ascii="Cambria" w:hAnsi="Cambria"/>
          <w:lang w:val="sq-AL"/>
        </w:rPr>
        <w:t>ë</w:t>
      </w:r>
      <w:r w:rsidRPr="00502155">
        <w:rPr>
          <w:rFonts w:ascii="Cambria" w:hAnsi="Cambria"/>
          <w:lang w:val="sq-AL"/>
        </w:rPr>
        <w:t>het anulimi i Komisonit dhe Gjykat</w:t>
      </w:r>
      <w:r w:rsidR="007D669F" w:rsidRPr="007D669F">
        <w:rPr>
          <w:rFonts w:ascii="Cambria" w:hAnsi="Cambria"/>
          <w:lang w:val="sq-AL"/>
        </w:rPr>
        <w:t>ë</w:t>
      </w:r>
      <w:r w:rsidRPr="00502155">
        <w:rPr>
          <w:rFonts w:ascii="Cambria" w:hAnsi="Cambria"/>
          <w:lang w:val="sq-AL"/>
        </w:rPr>
        <w:t>s p</w:t>
      </w:r>
      <w:r w:rsidR="007D669F" w:rsidRPr="007D669F">
        <w:rPr>
          <w:rFonts w:ascii="Cambria" w:hAnsi="Cambria"/>
          <w:lang w:val="sq-AL"/>
        </w:rPr>
        <w:t>ë</w:t>
      </w:r>
      <w:r w:rsidRPr="00502155">
        <w:rPr>
          <w:rFonts w:ascii="Cambria" w:hAnsi="Cambria"/>
          <w:lang w:val="sq-AL"/>
        </w:rPr>
        <w:t>r t</w:t>
      </w:r>
      <w:r w:rsidR="007D669F" w:rsidRPr="007D669F">
        <w:rPr>
          <w:rFonts w:ascii="Cambria" w:hAnsi="Cambria"/>
          <w:lang w:val="sq-AL"/>
        </w:rPr>
        <w:t>ë</w:t>
      </w:r>
      <w:r w:rsidRPr="00502155">
        <w:rPr>
          <w:rFonts w:ascii="Cambria" w:hAnsi="Cambria"/>
          <w:lang w:val="sq-AL"/>
        </w:rPr>
        <w:t xml:space="preserve"> drejtat e njeriut dhe krijohet nj</w:t>
      </w:r>
      <w:r w:rsidR="007D669F" w:rsidRPr="007D669F">
        <w:rPr>
          <w:rFonts w:ascii="Cambria" w:hAnsi="Cambria"/>
          <w:lang w:val="sq-AL"/>
        </w:rPr>
        <w:t>ë</w:t>
      </w:r>
      <w:r w:rsidRPr="00502155">
        <w:rPr>
          <w:rFonts w:ascii="Cambria" w:hAnsi="Cambria"/>
          <w:lang w:val="sq-AL"/>
        </w:rPr>
        <w:t xml:space="preserve"> Gjykat</w:t>
      </w:r>
      <w:r w:rsidR="007D669F" w:rsidRPr="007D669F">
        <w:rPr>
          <w:rFonts w:ascii="Cambria" w:hAnsi="Cambria"/>
          <w:lang w:val="sq-AL"/>
        </w:rPr>
        <w:t>ë</w:t>
      </w:r>
      <w:r w:rsidRPr="00502155">
        <w:rPr>
          <w:rFonts w:ascii="Cambria" w:hAnsi="Cambria"/>
          <w:lang w:val="sq-AL"/>
        </w:rPr>
        <w:t xml:space="preserve"> e vetme p</w:t>
      </w:r>
      <w:r w:rsidR="007D669F">
        <w:rPr>
          <w:rFonts w:ascii="Cambria" w:hAnsi="Cambria"/>
          <w:lang w:val="sq-AL"/>
        </w:rPr>
        <w:t>]e</w:t>
      </w:r>
      <w:r w:rsidRPr="00502155">
        <w:rPr>
          <w:rFonts w:ascii="Cambria" w:hAnsi="Cambria"/>
          <w:lang w:val="sq-AL"/>
        </w:rPr>
        <w:t>rmanente Evropiane p</w:t>
      </w:r>
      <w:r w:rsidR="007D669F" w:rsidRPr="007D669F">
        <w:rPr>
          <w:rFonts w:ascii="Cambria" w:hAnsi="Cambria"/>
          <w:lang w:val="sq-AL"/>
        </w:rPr>
        <w:t>ë</w:t>
      </w:r>
      <w:r w:rsidRPr="00502155">
        <w:rPr>
          <w:rFonts w:ascii="Cambria" w:hAnsi="Cambria"/>
          <w:lang w:val="sq-AL"/>
        </w:rPr>
        <w:t xml:space="preserve">r </w:t>
      </w:r>
      <w:r w:rsidR="007D669F">
        <w:rPr>
          <w:rFonts w:ascii="Cambria" w:hAnsi="Cambria"/>
          <w:lang w:val="sq-AL"/>
        </w:rPr>
        <w:t>t</w:t>
      </w:r>
      <w:r w:rsidR="007D669F" w:rsidRPr="007D669F">
        <w:rPr>
          <w:rFonts w:ascii="Cambria" w:hAnsi="Cambria"/>
          <w:lang w:val="sq-AL"/>
        </w:rPr>
        <w:t>ë</w:t>
      </w:r>
      <w:r w:rsidRPr="00502155">
        <w:rPr>
          <w:rFonts w:ascii="Cambria" w:hAnsi="Cambria"/>
          <w:lang w:val="sq-AL"/>
        </w:rPr>
        <w:t xml:space="preserve"> </w:t>
      </w:r>
      <w:r w:rsidR="007D669F">
        <w:rPr>
          <w:rFonts w:ascii="Cambria" w:hAnsi="Cambria"/>
          <w:lang w:val="sq-AL"/>
        </w:rPr>
        <w:t>drejtat e njeriut.</w:t>
      </w:r>
      <w:r w:rsidR="006057C1">
        <w:rPr>
          <w:rFonts w:ascii="Cambria" w:hAnsi="Cambria"/>
          <w:lang w:val="sq-AL"/>
        </w:rPr>
        <w:t xml:space="preserve">   </w:t>
      </w:r>
    </w:p>
    <w:p w:rsidR="00BF774D" w:rsidRPr="00BF774D" w:rsidRDefault="00502155" w:rsidP="00BF774D">
      <w:pPr>
        <w:pStyle w:val="ListParagraph"/>
        <w:numPr>
          <w:ilvl w:val="2"/>
          <w:numId w:val="1"/>
        </w:numPr>
        <w:tabs>
          <w:tab w:val="left" w:pos="990"/>
        </w:tabs>
      </w:pPr>
      <w:r w:rsidRPr="00BF774D">
        <w:rPr>
          <w:rFonts w:ascii="Cambria" w:hAnsi="Cambria"/>
          <w:u w:val="single"/>
          <w:lang w:val="sq-AL"/>
        </w:rPr>
        <w:t>P</w:t>
      </w:r>
      <w:r w:rsidR="007D669F" w:rsidRPr="007D669F">
        <w:rPr>
          <w:rFonts w:ascii="Cambria" w:hAnsi="Cambria"/>
          <w:u w:val="single"/>
          <w:lang w:val="sq-AL"/>
        </w:rPr>
        <w:t>ë</w:t>
      </w:r>
      <w:r w:rsidRPr="00BF774D">
        <w:rPr>
          <w:rFonts w:ascii="Cambria" w:hAnsi="Cambria"/>
          <w:u w:val="single"/>
          <w:lang w:val="sq-AL"/>
        </w:rPr>
        <w:t>rb</w:t>
      </w:r>
      <w:r w:rsidR="007D669F" w:rsidRPr="007D669F">
        <w:rPr>
          <w:rFonts w:ascii="Cambria" w:hAnsi="Cambria"/>
          <w:u w:val="single"/>
          <w:lang w:val="sq-AL"/>
        </w:rPr>
        <w:t>ë</w:t>
      </w:r>
      <w:r w:rsidRPr="00BF774D">
        <w:rPr>
          <w:rFonts w:ascii="Cambria" w:hAnsi="Cambria"/>
          <w:u w:val="single"/>
          <w:lang w:val="sq-AL"/>
        </w:rPr>
        <w:t>rja</w:t>
      </w:r>
      <w:r w:rsidR="00BF774D">
        <w:rPr>
          <w:rFonts w:ascii="Cambria" w:hAnsi="Cambria"/>
          <w:u w:val="single"/>
          <w:lang w:val="sq-AL"/>
        </w:rPr>
        <w:t xml:space="preserve"> e Gjykat</w:t>
      </w:r>
      <w:r w:rsidR="00BF774D" w:rsidRPr="00BF774D">
        <w:rPr>
          <w:rFonts w:ascii="Cambria" w:hAnsi="Cambria"/>
          <w:u w:val="single"/>
          <w:lang w:val="sq-AL"/>
        </w:rPr>
        <w:t>ë</w:t>
      </w:r>
      <w:r w:rsidR="00BF774D">
        <w:rPr>
          <w:rFonts w:ascii="Cambria" w:hAnsi="Cambria"/>
          <w:u w:val="single"/>
          <w:lang w:val="sq-AL"/>
        </w:rPr>
        <w:t>s</w:t>
      </w:r>
      <w:r w:rsidRPr="00BF774D">
        <w:rPr>
          <w:rFonts w:ascii="Cambria" w:hAnsi="Cambria"/>
          <w:lang w:val="sq-AL"/>
        </w:rPr>
        <w:t xml:space="preserve"> </w:t>
      </w:r>
    </w:p>
    <w:p w:rsidR="00B53252" w:rsidRDefault="007D669F" w:rsidP="00BF774D">
      <w:pPr>
        <w:tabs>
          <w:tab w:val="left" w:pos="990"/>
        </w:tabs>
        <w:rPr>
          <w:rFonts w:ascii="Cambria" w:hAnsi="Cambria"/>
          <w:lang w:val="sq-AL"/>
        </w:rPr>
      </w:pPr>
      <w:r>
        <w:rPr>
          <w:rFonts w:ascii="Cambria" w:hAnsi="Cambria"/>
          <w:lang w:val="sq-AL"/>
        </w:rPr>
        <w:t xml:space="preserve">  </w:t>
      </w:r>
      <w:r w:rsidR="00BF774D">
        <w:rPr>
          <w:rFonts w:ascii="Cambria" w:hAnsi="Cambria"/>
          <w:lang w:val="sq-AL"/>
        </w:rPr>
        <w:t>G</w:t>
      </w:r>
      <w:r w:rsidR="00502155" w:rsidRPr="00BF774D">
        <w:rPr>
          <w:rFonts w:ascii="Cambria" w:hAnsi="Cambria"/>
          <w:lang w:val="sq-AL"/>
        </w:rPr>
        <w:t>jykata p</w:t>
      </w:r>
      <w:r w:rsidR="00530557" w:rsidRPr="00530557">
        <w:rPr>
          <w:rFonts w:ascii="Cambria" w:hAnsi="Cambria"/>
          <w:lang w:val="sq-AL"/>
        </w:rPr>
        <w:t>ë</w:t>
      </w:r>
      <w:r w:rsidR="00502155" w:rsidRPr="00BF774D">
        <w:rPr>
          <w:rFonts w:ascii="Cambria" w:hAnsi="Cambria"/>
          <w:lang w:val="sq-AL"/>
        </w:rPr>
        <w:t>rb</w:t>
      </w:r>
      <w:r w:rsidR="007E556A" w:rsidRPr="007E556A">
        <w:rPr>
          <w:rFonts w:ascii="Cambria" w:hAnsi="Cambria"/>
          <w:lang w:val="sq-AL"/>
        </w:rPr>
        <w:t>ë</w:t>
      </w:r>
      <w:r w:rsidR="00502155" w:rsidRPr="00BF774D">
        <w:rPr>
          <w:rFonts w:ascii="Cambria" w:hAnsi="Cambria"/>
          <w:lang w:val="sq-AL"/>
        </w:rPr>
        <w:t>het ng</w:t>
      </w:r>
      <w:r>
        <w:rPr>
          <w:rFonts w:ascii="Cambria" w:hAnsi="Cambria"/>
          <w:lang w:val="sq-AL"/>
        </w:rPr>
        <w:t>a</w:t>
      </w:r>
      <w:r w:rsidR="00502155" w:rsidRPr="00BF774D">
        <w:rPr>
          <w:rFonts w:ascii="Cambria" w:hAnsi="Cambria"/>
          <w:lang w:val="sq-AL"/>
        </w:rPr>
        <w:t xml:space="preserve"> po aq gjyqtar sa </w:t>
      </w:r>
      <w:r w:rsidR="007E556A" w:rsidRPr="007E556A">
        <w:rPr>
          <w:rFonts w:ascii="Cambria" w:hAnsi="Cambria"/>
          <w:lang w:val="sq-AL"/>
        </w:rPr>
        <w:t>ë</w:t>
      </w:r>
      <w:r w:rsidR="00502155" w:rsidRPr="00BF774D">
        <w:rPr>
          <w:rFonts w:ascii="Cambria" w:hAnsi="Cambria"/>
          <w:lang w:val="sq-AL"/>
        </w:rPr>
        <w:t>sht</w:t>
      </w:r>
      <w:r w:rsidR="007E556A" w:rsidRPr="007E556A">
        <w:rPr>
          <w:rFonts w:ascii="Cambria" w:hAnsi="Cambria"/>
          <w:lang w:val="sq-AL"/>
        </w:rPr>
        <w:t>ë</w:t>
      </w:r>
      <w:r w:rsidR="00502155" w:rsidRPr="00BF774D">
        <w:rPr>
          <w:rFonts w:ascii="Cambria" w:hAnsi="Cambria"/>
          <w:lang w:val="sq-AL"/>
        </w:rPr>
        <w:t xml:space="preserve"> numri i pal</w:t>
      </w:r>
      <w:r w:rsidR="007E556A" w:rsidRPr="007E556A">
        <w:rPr>
          <w:rFonts w:ascii="Cambria" w:hAnsi="Cambria"/>
          <w:lang w:val="sq-AL"/>
        </w:rPr>
        <w:t>ë</w:t>
      </w:r>
      <w:r w:rsidR="00502155" w:rsidRPr="00BF774D">
        <w:rPr>
          <w:rFonts w:ascii="Cambria" w:hAnsi="Cambria"/>
          <w:lang w:val="sq-AL"/>
        </w:rPr>
        <w:t>ve kontraktuese t</w:t>
      </w:r>
      <w:r w:rsidR="007E556A" w:rsidRPr="007E556A">
        <w:rPr>
          <w:rFonts w:ascii="Cambria" w:hAnsi="Cambria"/>
          <w:lang w:val="sq-AL"/>
        </w:rPr>
        <w:t>ë</w:t>
      </w:r>
      <w:r w:rsidR="00502155" w:rsidRPr="00BF774D">
        <w:rPr>
          <w:rFonts w:ascii="Cambria" w:hAnsi="Cambria"/>
          <w:lang w:val="sq-AL"/>
        </w:rPr>
        <w:t xml:space="preserve"> Konvent</w:t>
      </w:r>
      <w:r w:rsidR="007E556A" w:rsidRPr="007E556A">
        <w:rPr>
          <w:rFonts w:ascii="Cambria" w:hAnsi="Cambria"/>
          <w:lang w:val="sq-AL"/>
        </w:rPr>
        <w:t>ë</w:t>
      </w:r>
      <w:r w:rsidR="00502155" w:rsidRPr="00BF774D">
        <w:rPr>
          <w:rFonts w:ascii="Cambria" w:hAnsi="Cambria"/>
          <w:lang w:val="sq-AL"/>
        </w:rPr>
        <w:t>s. K</w:t>
      </w:r>
      <w:r w:rsidR="007E556A" w:rsidRPr="007E556A">
        <w:rPr>
          <w:rFonts w:ascii="Cambria" w:hAnsi="Cambria"/>
          <w:lang w:val="sq-AL"/>
        </w:rPr>
        <w:t>ë</w:t>
      </w:r>
      <w:r w:rsidR="00502155" w:rsidRPr="00BF774D">
        <w:rPr>
          <w:rFonts w:ascii="Cambria" w:hAnsi="Cambria"/>
          <w:lang w:val="sq-AL"/>
        </w:rPr>
        <w:t>ta duhet t</w:t>
      </w:r>
      <w:r w:rsidR="007E556A" w:rsidRPr="007E556A">
        <w:rPr>
          <w:rFonts w:ascii="Cambria" w:hAnsi="Cambria"/>
          <w:lang w:val="sq-AL"/>
        </w:rPr>
        <w:t>ë</w:t>
      </w:r>
      <w:r w:rsidR="00502155" w:rsidRPr="00BF774D">
        <w:rPr>
          <w:rFonts w:ascii="Cambria" w:hAnsi="Cambria"/>
          <w:lang w:val="sq-AL"/>
        </w:rPr>
        <w:t xml:space="preserve"> ken</w:t>
      </w:r>
      <w:r w:rsidR="007E556A" w:rsidRPr="007E556A">
        <w:rPr>
          <w:rFonts w:ascii="Cambria" w:hAnsi="Cambria"/>
          <w:lang w:val="sq-AL"/>
        </w:rPr>
        <w:t>ë</w:t>
      </w:r>
      <w:r w:rsidR="00502155" w:rsidRPr="00BF774D">
        <w:rPr>
          <w:rFonts w:ascii="Cambria" w:hAnsi="Cambria"/>
          <w:lang w:val="sq-AL"/>
        </w:rPr>
        <w:t xml:space="preserve"> kaulifikimet e nj</w:t>
      </w:r>
      <w:r w:rsidR="007E556A" w:rsidRPr="007E556A">
        <w:rPr>
          <w:rFonts w:ascii="Cambria" w:hAnsi="Cambria"/>
          <w:lang w:val="sq-AL"/>
        </w:rPr>
        <w:t>ë</w:t>
      </w:r>
      <w:r w:rsidR="00502155" w:rsidRPr="00BF774D">
        <w:rPr>
          <w:rFonts w:ascii="Cambria" w:hAnsi="Cambria"/>
          <w:lang w:val="sq-AL"/>
        </w:rPr>
        <w:t>jta me ato t</w:t>
      </w:r>
      <w:r w:rsidR="007E556A" w:rsidRPr="007E556A">
        <w:rPr>
          <w:rFonts w:ascii="Cambria" w:hAnsi="Cambria"/>
          <w:lang w:val="sq-AL"/>
        </w:rPr>
        <w:t>ë</w:t>
      </w:r>
      <w:r w:rsidR="00502155" w:rsidRPr="00BF774D">
        <w:rPr>
          <w:rFonts w:ascii="Cambria" w:hAnsi="Cambria"/>
          <w:lang w:val="sq-AL"/>
        </w:rPr>
        <w:t xml:space="preserve"> gjyq</w:t>
      </w:r>
      <w:r w:rsidR="007E556A" w:rsidRPr="007E556A">
        <w:rPr>
          <w:rFonts w:ascii="Cambria" w:hAnsi="Cambria"/>
          <w:lang w:val="sq-AL"/>
        </w:rPr>
        <w:t>ë</w:t>
      </w:r>
      <w:r w:rsidR="00502155" w:rsidRPr="00BF774D">
        <w:rPr>
          <w:rFonts w:ascii="Cambria" w:hAnsi="Cambria"/>
          <w:lang w:val="sq-AL"/>
        </w:rPr>
        <w:t>tar</w:t>
      </w:r>
      <w:r w:rsidR="007E556A" w:rsidRPr="007E556A">
        <w:rPr>
          <w:rFonts w:ascii="Cambria" w:hAnsi="Cambria"/>
          <w:lang w:val="sq-AL"/>
        </w:rPr>
        <w:t>ë</w:t>
      </w:r>
      <w:r w:rsidR="00502155" w:rsidRPr="00BF774D">
        <w:rPr>
          <w:rFonts w:ascii="Cambria" w:hAnsi="Cambria"/>
          <w:lang w:val="sq-AL"/>
        </w:rPr>
        <w:t>ve t</w:t>
      </w:r>
      <w:r w:rsidR="007E556A" w:rsidRPr="007E556A">
        <w:rPr>
          <w:rFonts w:ascii="Cambria" w:hAnsi="Cambria"/>
          <w:lang w:val="sq-AL"/>
        </w:rPr>
        <w:t>ë</w:t>
      </w:r>
      <w:r w:rsidR="00502155" w:rsidRPr="00BF774D">
        <w:rPr>
          <w:rFonts w:ascii="Cambria" w:hAnsi="Cambria"/>
          <w:lang w:val="sq-AL"/>
        </w:rPr>
        <w:t xml:space="preserve"> Gjykat</w:t>
      </w:r>
      <w:r w:rsidR="007E556A" w:rsidRPr="007E556A">
        <w:rPr>
          <w:rFonts w:ascii="Cambria" w:hAnsi="Cambria"/>
          <w:lang w:val="sq-AL"/>
        </w:rPr>
        <w:t>ë</w:t>
      </w:r>
      <w:r w:rsidR="007E556A">
        <w:rPr>
          <w:rFonts w:ascii="Cambria" w:hAnsi="Cambria"/>
          <w:lang w:val="sq-AL"/>
        </w:rPr>
        <w:t>s</w:t>
      </w:r>
      <w:r w:rsidR="00502155" w:rsidRPr="00BF774D">
        <w:rPr>
          <w:rFonts w:ascii="Cambria" w:hAnsi="Cambria"/>
          <w:lang w:val="sq-AL"/>
        </w:rPr>
        <w:t xml:space="preserve"> s</w:t>
      </w:r>
      <w:r w:rsidR="007E556A" w:rsidRPr="007E556A">
        <w:rPr>
          <w:rFonts w:ascii="Cambria" w:hAnsi="Cambria"/>
          <w:lang w:val="sq-AL"/>
        </w:rPr>
        <w:t>ë</w:t>
      </w:r>
      <w:r w:rsidR="00502155" w:rsidRPr="00BF774D">
        <w:rPr>
          <w:rFonts w:ascii="Cambria" w:hAnsi="Cambria"/>
          <w:lang w:val="sq-AL"/>
        </w:rPr>
        <w:t xml:space="preserve"> vjet</w:t>
      </w:r>
      <w:r w:rsidR="007E556A" w:rsidRPr="007E556A">
        <w:rPr>
          <w:rFonts w:ascii="Cambria" w:hAnsi="Cambria"/>
          <w:lang w:val="sq-AL"/>
        </w:rPr>
        <w:t>ë</w:t>
      </w:r>
      <w:r w:rsidR="00502155" w:rsidRPr="00BF774D">
        <w:rPr>
          <w:rFonts w:ascii="Cambria" w:hAnsi="Cambria"/>
          <w:lang w:val="sq-AL"/>
        </w:rPr>
        <w:t>r. Gjyq</w:t>
      </w:r>
      <w:r w:rsidR="007E556A" w:rsidRPr="007E556A">
        <w:rPr>
          <w:rFonts w:ascii="Cambria" w:hAnsi="Cambria"/>
          <w:lang w:val="sq-AL"/>
        </w:rPr>
        <w:t>ë</w:t>
      </w:r>
      <w:r w:rsidR="00502155" w:rsidRPr="00BF774D">
        <w:rPr>
          <w:rFonts w:ascii="Cambria" w:hAnsi="Cambria"/>
          <w:lang w:val="sq-AL"/>
        </w:rPr>
        <w:t>tar</w:t>
      </w:r>
      <w:r w:rsidR="007E556A" w:rsidRPr="007E556A">
        <w:rPr>
          <w:rFonts w:ascii="Cambria" w:hAnsi="Cambria"/>
          <w:lang w:val="sq-AL"/>
        </w:rPr>
        <w:t>ë</w:t>
      </w:r>
      <w:r w:rsidR="00502155" w:rsidRPr="00BF774D">
        <w:rPr>
          <w:rFonts w:ascii="Cambria" w:hAnsi="Cambria"/>
          <w:lang w:val="sq-AL"/>
        </w:rPr>
        <w:t>t p</w:t>
      </w:r>
      <w:r w:rsidR="007E556A" w:rsidRPr="007E556A">
        <w:rPr>
          <w:rFonts w:ascii="Cambria" w:hAnsi="Cambria"/>
          <w:lang w:val="sq-AL"/>
        </w:rPr>
        <w:t>ë</w:t>
      </w:r>
      <w:r w:rsidR="00502155" w:rsidRPr="00BF774D">
        <w:rPr>
          <w:rFonts w:ascii="Cambria" w:hAnsi="Cambria"/>
          <w:lang w:val="sq-AL"/>
        </w:rPr>
        <w:t>r secilen pal</w:t>
      </w:r>
      <w:r w:rsidR="007E556A" w:rsidRPr="007E556A">
        <w:rPr>
          <w:rFonts w:ascii="Cambria" w:hAnsi="Cambria"/>
          <w:lang w:val="sq-AL"/>
        </w:rPr>
        <w:t>ë</w:t>
      </w:r>
      <w:r w:rsidR="00502155" w:rsidRPr="00BF774D">
        <w:rPr>
          <w:rFonts w:ascii="Cambria" w:hAnsi="Cambria"/>
          <w:lang w:val="sq-AL"/>
        </w:rPr>
        <w:t xml:space="preserve"> kontraktuese i zgjedh Asamblea Parlamentare e KE nga lista e 3 kandidat</w:t>
      </w:r>
      <w:r w:rsidR="007E556A" w:rsidRPr="007E556A">
        <w:rPr>
          <w:rFonts w:ascii="Cambria" w:hAnsi="Cambria"/>
          <w:lang w:val="sq-AL"/>
        </w:rPr>
        <w:t>ë</w:t>
      </w:r>
      <w:r w:rsidR="00502155" w:rsidRPr="00BF774D">
        <w:rPr>
          <w:rFonts w:ascii="Cambria" w:hAnsi="Cambria"/>
          <w:lang w:val="sq-AL"/>
        </w:rPr>
        <w:t>ve q</w:t>
      </w:r>
      <w:r w:rsidR="007E556A" w:rsidRPr="007E556A">
        <w:rPr>
          <w:rFonts w:ascii="Cambria" w:hAnsi="Cambria"/>
          <w:lang w:val="sq-AL"/>
        </w:rPr>
        <w:t>ë</w:t>
      </w:r>
      <w:r w:rsidR="00502155" w:rsidRPr="00BF774D">
        <w:rPr>
          <w:rFonts w:ascii="Cambria" w:hAnsi="Cambria"/>
          <w:lang w:val="sq-AL"/>
        </w:rPr>
        <w:t xml:space="preserve"> ka porpozuar pala n</w:t>
      </w:r>
      <w:r w:rsidR="007E556A" w:rsidRPr="007E556A">
        <w:rPr>
          <w:rFonts w:ascii="Cambria" w:hAnsi="Cambria"/>
          <w:lang w:val="sq-AL"/>
        </w:rPr>
        <w:t>ë</w:t>
      </w:r>
      <w:r w:rsidR="00502155" w:rsidRPr="00BF774D">
        <w:rPr>
          <w:rFonts w:ascii="Cambria" w:hAnsi="Cambria"/>
          <w:lang w:val="sq-AL"/>
        </w:rPr>
        <w:t xml:space="preserve"> fjal</w:t>
      </w:r>
      <w:r w:rsidR="007E556A" w:rsidRPr="007E556A">
        <w:rPr>
          <w:rFonts w:ascii="Cambria" w:hAnsi="Cambria"/>
          <w:lang w:val="sq-AL"/>
        </w:rPr>
        <w:t>ë</w:t>
      </w:r>
      <w:r w:rsidR="00502155" w:rsidRPr="00BF774D">
        <w:rPr>
          <w:rFonts w:ascii="Cambria" w:hAnsi="Cambria"/>
          <w:lang w:val="sq-AL"/>
        </w:rPr>
        <w:t>. K</w:t>
      </w:r>
      <w:r w:rsidR="007E556A" w:rsidRPr="007E556A">
        <w:rPr>
          <w:rFonts w:ascii="Cambria" w:hAnsi="Cambria"/>
          <w:lang w:val="sq-AL"/>
        </w:rPr>
        <w:t>ë</w:t>
      </w:r>
      <w:r w:rsidR="00502155" w:rsidRPr="00BF774D">
        <w:rPr>
          <w:rFonts w:ascii="Cambria" w:hAnsi="Cambria"/>
          <w:lang w:val="sq-AL"/>
        </w:rPr>
        <w:t>ta zgjidhen p</w:t>
      </w:r>
      <w:r w:rsidR="007E556A" w:rsidRPr="007E556A">
        <w:rPr>
          <w:rFonts w:ascii="Cambria" w:hAnsi="Cambria"/>
          <w:lang w:val="sq-AL"/>
        </w:rPr>
        <w:t>ë</w:t>
      </w:r>
      <w:r w:rsidR="00502155" w:rsidRPr="00BF774D">
        <w:rPr>
          <w:rFonts w:ascii="Cambria" w:hAnsi="Cambria"/>
          <w:lang w:val="sq-AL"/>
        </w:rPr>
        <w:t>r 6 vjet dhe mund t</w:t>
      </w:r>
      <w:r w:rsidR="007E556A" w:rsidRPr="007E556A">
        <w:rPr>
          <w:rFonts w:ascii="Cambria" w:hAnsi="Cambria"/>
          <w:lang w:val="sq-AL"/>
        </w:rPr>
        <w:t>ë</w:t>
      </w:r>
      <w:r w:rsidR="00502155" w:rsidRPr="00BF774D">
        <w:rPr>
          <w:rFonts w:ascii="Cambria" w:hAnsi="Cambria"/>
          <w:lang w:val="sq-AL"/>
        </w:rPr>
        <w:t xml:space="preserve"> rizgjedhen. Mandati i gjysm</w:t>
      </w:r>
      <w:r w:rsidR="007E556A" w:rsidRPr="007E556A">
        <w:rPr>
          <w:rFonts w:ascii="Cambria" w:hAnsi="Cambria"/>
          <w:lang w:val="sq-AL"/>
        </w:rPr>
        <w:t>ë</w:t>
      </w:r>
      <w:r w:rsidR="00502155" w:rsidRPr="00BF774D">
        <w:rPr>
          <w:rFonts w:ascii="Cambria" w:hAnsi="Cambria"/>
          <w:lang w:val="sq-AL"/>
        </w:rPr>
        <w:t>s s</w:t>
      </w:r>
      <w:r w:rsidR="007E556A" w:rsidRPr="007E556A">
        <w:rPr>
          <w:rFonts w:ascii="Cambria" w:hAnsi="Cambria"/>
          <w:lang w:val="sq-AL"/>
        </w:rPr>
        <w:t>ë</w:t>
      </w:r>
      <w:r w:rsidR="00502155" w:rsidRPr="00BF774D">
        <w:rPr>
          <w:rFonts w:ascii="Cambria" w:hAnsi="Cambria"/>
          <w:lang w:val="sq-AL"/>
        </w:rPr>
        <w:t xml:space="preserve"> gjyqtar</w:t>
      </w:r>
      <w:r w:rsidR="007E556A" w:rsidRPr="007E556A">
        <w:rPr>
          <w:rFonts w:ascii="Cambria" w:hAnsi="Cambria"/>
          <w:lang w:val="sq-AL"/>
        </w:rPr>
        <w:t>ë</w:t>
      </w:r>
      <w:r w:rsidR="00502155" w:rsidRPr="00BF774D">
        <w:rPr>
          <w:rFonts w:ascii="Cambria" w:hAnsi="Cambria"/>
          <w:lang w:val="sq-AL"/>
        </w:rPr>
        <w:t>ve t</w:t>
      </w:r>
      <w:r w:rsidR="007E556A" w:rsidRPr="007E556A">
        <w:rPr>
          <w:rFonts w:ascii="Cambria" w:hAnsi="Cambria"/>
          <w:lang w:val="sq-AL"/>
        </w:rPr>
        <w:t>ë</w:t>
      </w:r>
      <w:r w:rsidR="00502155" w:rsidRPr="00BF774D">
        <w:rPr>
          <w:rFonts w:ascii="Cambria" w:hAnsi="Cambria"/>
          <w:lang w:val="sq-AL"/>
        </w:rPr>
        <w:t xml:space="preserve"> zgjedhur n</w:t>
      </w:r>
      <w:r w:rsidR="007E556A" w:rsidRPr="007E556A">
        <w:rPr>
          <w:rFonts w:ascii="Cambria" w:hAnsi="Cambria"/>
          <w:lang w:val="sq-AL"/>
        </w:rPr>
        <w:t>ë</w:t>
      </w:r>
      <w:r w:rsidR="00502155" w:rsidRPr="00BF774D">
        <w:rPr>
          <w:rFonts w:ascii="Cambria" w:hAnsi="Cambria"/>
          <w:lang w:val="sq-AL"/>
        </w:rPr>
        <w:t xml:space="preserve"> zgjedhjet e para skadon pas tre vjet</w:t>
      </w:r>
      <w:r w:rsidR="007E556A" w:rsidRPr="007E556A">
        <w:rPr>
          <w:rFonts w:ascii="Cambria" w:hAnsi="Cambria"/>
          <w:lang w:val="sq-AL"/>
        </w:rPr>
        <w:t>ë</w:t>
      </w:r>
      <w:r w:rsidR="00502155" w:rsidRPr="00BF774D">
        <w:rPr>
          <w:rFonts w:ascii="Cambria" w:hAnsi="Cambria"/>
          <w:lang w:val="sq-AL"/>
        </w:rPr>
        <w:t>sh.</w:t>
      </w:r>
    </w:p>
    <w:p w:rsidR="00B53252" w:rsidRPr="00B53252" w:rsidRDefault="00502155" w:rsidP="00B53252">
      <w:pPr>
        <w:pStyle w:val="ListParagraph"/>
        <w:numPr>
          <w:ilvl w:val="2"/>
          <w:numId w:val="1"/>
        </w:numPr>
        <w:tabs>
          <w:tab w:val="left" w:pos="990"/>
        </w:tabs>
      </w:pPr>
      <w:r w:rsidRPr="00B53252">
        <w:rPr>
          <w:rFonts w:ascii="Cambria" w:hAnsi="Cambria"/>
          <w:u w:val="single"/>
          <w:lang w:val="sq-AL"/>
        </w:rPr>
        <w:t>Organizimi</w:t>
      </w:r>
      <w:r w:rsidR="006057C1" w:rsidRPr="00B53252">
        <w:rPr>
          <w:rFonts w:ascii="Cambria" w:hAnsi="Cambria"/>
          <w:u w:val="single"/>
          <w:lang w:val="sq-AL"/>
        </w:rPr>
        <w:t xml:space="preserve"> i Gjykatës</w:t>
      </w:r>
      <w:r w:rsidRPr="00B53252">
        <w:rPr>
          <w:rFonts w:ascii="Cambria" w:hAnsi="Cambria"/>
          <w:lang w:val="sq-AL"/>
        </w:rPr>
        <w:t xml:space="preserve"> </w:t>
      </w:r>
    </w:p>
    <w:p w:rsidR="00DA2C56" w:rsidRDefault="00B53252" w:rsidP="00B53252">
      <w:pPr>
        <w:tabs>
          <w:tab w:val="left" w:pos="990"/>
        </w:tabs>
        <w:rPr>
          <w:rFonts w:ascii="Cambria" w:hAnsi="Cambria"/>
          <w:lang w:val="sq-AL"/>
        </w:rPr>
      </w:pPr>
      <w:r>
        <w:rPr>
          <w:rFonts w:ascii="Cambria" w:hAnsi="Cambria"/>
          <w:lang w:val="sq-AL"/>
        </w:rPr>
        <w:t xml:space="preserve">  </w:t>
      </w:r>
      <w:r w:rsidRPr="00B53252">
        <w:rPr>
          <w:rFonts w:ascii="Cambria" w:hAnsi="Cambria"/>
          <w:lang w:val="sq-AL"/>
        </w:rPr>
        <w:t>Pë</w:t>
      </w:r>
      <w:r w:rsidR="00502155" w:rsidRPr="00B53252">
        <w:rPr>
          <w:rFonts w:ascii="Cambria" w:hAnsi="Cambria"/>
          <w:lang w:val="sq-AL"/>
        </w:rPr>
        <w:t>r shqyrtimin e rasteve t</w:t>
      </w:r>
      <w:r w:rsidR="00DA2C56" w:rsidRPr="00DA2C56">
        <w:rPr>
          <w:rFonts w:ascii="Cambria" w:hAnsi="Cambria"/>
          <w:lang w:val="sq-AL"/>
        </w:rPr>
        <w:t>ë</w:t>
      </w:r>
      <w:r w:rsidR="00502155" w:rsidRPr="00B53252">
        <w:rPr>
          <w:rFonts w:ascii="Cambria" w:hAnsi="Cambria"/>
          <w:lang w:val="sq-AL"/>
        </w:rPr>
        <w:t xml:space="preserve"> parashtruara para Gjykat</w:t>
      </w:r>
      <w:r w:rsidR="00DA2C56" w:rsidRPr="00DA2C56">
        <w:rPr>
          <w:rFonts w:ascii="Cambria" w:hAnsi="Cambria"/>
          <w:lang w:val="sq-AL"/>
        </w:rPr>
        <w:t>ë</w:t>
      </w:r>
      <w:r w:rsidR="00502155" w:rsidRPr="00B53252">
        <w:rPr>
          <w:rFonts w:ascii="Cambria" w:hAnsi="Cambria"/>
          <w:lang w:val="sq-AL"/>
        </w:rPr>
        <w:t>s, Konventa ka parapar</w:t>
      </w:r>
      <w:r w:rsidR="00DA2C56" w:rsidRPr="00DA2C56">
        <w:rPr>
          <w:rFonts w:ascii="Cambria" w:hAnsi="Cambria"/>
          <w:lang w:val="sq-AL"/>
        </w:rPr>
        <w:t>ë</w:t>
      </w:r>
      <w:r w:rsidR="00502155" w:rsidRPr="00B53252">
        <w:rPr>
          <w:rFonts w:ascii="Cambria" w:hAnsi="Cambria"/>
          <w:lang w:val="sq-AL"/>
        </w:rPr>
        <w:t xml:space="preserve"> tri tipe org</w:t>
      </w:r>
      <w:r w:rsidR="00DA2C56">
        <w:rPr>
          <w:rFonts w:ascii="Cambria" w:hAnsi="Cambria"/>
          <w:lang w:val="sq-AL"/>
        </w:rPr>
        <w:t>a</w:t>
      </w:r>
      <w:r w:rsidR="00502155" w:rsidRPr="00B53252">
        <w:rPr>
          <w:rFonts w:ascii="Cambria" w:hAnsi="Cambria"/>
          <w:lang w:val="sq-AL"/>
        </w:rPr>
        <w:t>nesh: komitetet tre</w:t>
      </w:r>
      <w:r w:rsidR="00DA2C56">
        <w:rPr>
          <w:rFonts w:ascii="Cambria" w:hAnsi="Cambria"/>
          <w:lang w:val="sq-AL"/>
        </w:rPr>
        <w:t xml:space="preserve"> </w:t>
      </w:r>
      <w:r w:rsidR="00502155" w:rsidRPr="00B53252">
        <w:rPr>
          <w:rFonts w:ascii="Cambria" w:hAnsi="Cambria"/>
          <w:lang w:val="sq-AL"/>
        </w:rPr>
        <w:t>an</w:t>
      </w:r>
      <w:r w:rsidR="00DA2C56" w:rsidRPr="00DA2C56">
        <w:rPr>
          <w:rFonts w:ascii="Cambria" w:hAnsi="Cambria"/>
          <w:lang w:val="sq-AL"/>
        </w:rPr>
        <w:t>ë</w:t>
      </w:r>
      <w:r w:rsidR="00502155" w:rsidRPr="00B53252">
        <w:rPr>
          <w:rFonts w:ascii="Cambria" w:hAnsi="Cambria"/>
          <w:lang w:val="sq-AL"/>
        </w:rPr>
        <w:t>tar</w:t>
      </w:r>
      <w:r w:rsidR="00DA2C56" w:rsidRPr="00DA2C56">
        <w:rPr>
          <w:rFonts w:ascii="Cambria" w:hAnsi="Cambria"/>
          <w:lang w:val="sq-AL"/>
        </w:rPr>
        <w:t>ë</w:t>
      </w:r>
      <w:r w:rsidR="00502155" w:rsidRPr="00B53252">
        <w:rPr>
          <w:rFonts w:ascii="Cambria" w:hAnsi="Cambria"/>
          <w:lang w:val="sq-AL"/>
        </w:rPr>
        <w:t>she, dhomat shtat</w:t>
      </w:r>
      <w:r w:rsidR="00DA2C56" w:rsidRPr="00DA2C56">
        <w:rPr>
          <w:rFonts w:ascii="Cambria" w:hAnsi="Cambria"/>
          <w:lang w:val="sq-AL"/>
        </w:rPr>
        <w:t>ë</w:t>
      </w:r>
      <w:r w:rsidR="00DA2C56">
        <w:rPr>
          <w:rFonts w:ascii="Cambria" w:hAnsi="Cambria"/>
          <w:lang w:val="sq-AL"/>
        </w:rPr>
        <w:t xml:space="preserve"> </w:t>
      </w:r>
      <w:r w:rsidR="00502155" w:rsidRPr="00B53252">
        <w:rPr>
          <w:rFonts w:ascii="Cambria" w:hAnsi="Cambria"/>
          <w:lang w:val="sq-AL"/>
        </w:rPr>
        <w:t>an</w:t>
      </w:r>
      <w:r w:rsidR="00DA2C56" w:rsidRPr="00DA2C56">
        <w:rPr>
          <w:rFonts w:ascii="Cambria" w:hAnsi="Cambria"/>
          <w:lang w:val="sq-AL"/>
        </w:rPr>
        <w:t>ë</w:t>
      </w:r>
      <w:r w:rsidR="00502155" w:rsidRPr="00B53252">
        <w:rPr>
          <w:rFonts w:ascii="Cambria" w:hAnsi="Cambria"/>
          <w:lang w:val="sq-AL"/>
        </w:rPr>
        <w:t>tar</w:t>
      </w:r>
      <w:r w:rsidR="00DA2C56" w:rsidRPr="00DA2C56">
        <w:rPr>
          <w:rFonts w:ascii="Cambria" w:hAnsi="Cambria"/>
          <w:lang w:val="sq-AL"/>
        </w:rPr>
        <w:t>ë</w:t>
      </w:r>
      <w:r w:rsidR="00502155" w:rsidRPr="00B53252">
        <w:rPr>
          <w:rFonts w:ascii="Cambria" w:hAnsi="Cambria"/>
          <w:lang w:val="sq-AL"/>
        </w:rPr>
        <w:t>she dhe dhoma e madhe q</w:t>
      </w:r>
      <w:r w:rsidR="00DA2C56" w:rsidRPr="00DA2C56">
        <w:rPr>
          <w:rFonts w:ascii="Cambria" w:hAnsi="Cambria"/>
          <w:lang w:val="sq-AL"/>
        </w:rPr>
        <w:t>ë</w:t>
      </w:r>
      <w:r w:rsidR="00502155" w:rsidRPr="00B53252">
        <w:rPr>
          <w:rFonts w:ascii="Cambria" w:hAnsi="Cambria"/>
          <w:lang w:val="sq-AL"/>
        </w:rPr>
        <w:t xml:space="preserve"> e p</w:t>
      </w:r>
      <w:r w:rsidR="00DA2C56" w:rsidRPr="00DA2C56">
        <w:rPr>
          <w:rFonts w:ascii="Cambria" w:hAnsi="Cambria"/>
          <w:lang w:val="sq-AL"/>
        </w:rPr>
        <w:t>ë</w:t>
      </w:r>
      <w:r w:rsidR="00502155" w:rsidRPr="00B53252">
        <w:rPr>
          <w:rFonts w:ascii="Cambria" w:hAnsi="Cambria"/>
          <w:lang w:val="sq-AL"/>
        </w:rPr>
        <w:t>rb</w:t>
      </w:r>
      <w:r w:rsidR="00DA2C56" w:rsidRPr="00DA2C56">
        <w:rPr>
          <w:rFonts w:ascii="Cambria" w:hAnsi="Cambria"/>
          <w:lang w:val="sq-AL"/>
        </w:rPr>
        <w:t>ë</w:t>
      </w:r>
      <w:r w:rsidR="00502155" w:rsidRPr="00B53252">
        <w:rPr>
          <w:rFonts w:ascii="Cambria" w:hAnsi="Cambria"/>
          <w:lang w:val="sq-AL"/>
        </w:rPr>
        <w:t>jn</w:t>
      </w:r>
      <w:r w:rsidR="00DA2C56" w:rsidRPr="00DA2C56">
        <w:rPr>
          <w:rFonts w:ascii="Cambria" w:hAnsi="Cambria"/>
          <w:lang w:val="sq-AL"/>
        </w:rPr>
        <w:t>ë</w:t>
      </w:r>
      <w:r w:rsidR="00502155" w:rsidRPr="00B53252">
        <w:rPr>
          <w:rFonts w:ascii="Cambria" w:hAnsi="Cambria"/>
          <w:lang w:val="sq-AL"/>
        </w:rPr>
        <w:t xml:space="preserve"> 17 an</w:t>
      </w:r>
      <w:r w:rsidR="00DA2C56" w:rsidRPr="00DA2C56">
        <w:rPr>
          <w:rFonts w:ascii="Cambria" w:hAnsi="Cambria"/>
          <w:lang w:val="sq-AL"/>
        </w:rPr>
        <w:t>ë</w:t>
      </w:r>
      <w:r w:rsidR="00502155" w:rsidRPr="00B53252">
        <w:rPr>
          <w:rFonts w:ascii="Cambria" w:hAnsi="Cambria"/>
          <w:lang w:val="sq-AL"/>
        </w:rPr>
        <w:t>tar</w:t>
      </w:r>
      <w:r w:rsidR="00DA2C56" w:rsidRPr="00DA2C56">
        <w:rPr>
          <w:rFonts w:ascii="Cambria" w:hAnsi="Cambria"/>
          <w:lang w:val="sq-AL"/>
        </w:rPr>
        <w:t>ë</w:t>
      </w:r>
      <w:r w:rsidR="00502155" w:rsidRPr="00B53252">
        <w:rPr>
          <w:rFonts w:ascii="Cambria" w:hAnsi="Cambria"/>
          <w:lang w:val="sq-AL"/>
        </w:rPr>
        <w:t>.</w:t>
      </w:r>
      <w:r w:rsidR="00502155" w:rsidRPr="00B53252">
        <w:rPr>
          <w:rFonts w:ascii="Cambria" w:hAnsi="Cambria"/>
          <w:lang w:val="sq-AL"/>
        </w:rPr>
        <w:br/>
      </w:r>
      <w:r w:rsidR="00DA2C56">
        <w:rPr>
          <w:rFonts w:ascii="Cambria" w:hAnsi="Cambria"/>
          <w:lang w:val="sq-AL"/>
        </w:rPr>
        <w:t xml:space="preserve">  </w:t>
      </w:r>
      <w:r w:rsidR="00502155" w:rsidRPr="00B53252">
        <w:rPr>
          <w:rFonts w:ascii="Cambria" w:hAnsi="Cambria"/>
          <w:lang w:val="sq-AL"/>
        </w:rPr>
        <w:t>Dhomat 7an</w:t>
      </w:r>
      <w:r w:rsidR="00DA2C56" w:rsidRPr="00DA2C56">
        <w:rPr>
          <w:rFonts w:ascii="Cambria" w:hAnsi="Cambria"/>
          <w:lang w:val="sq-AL"/>
        </w:rPr>
        <w:t>ë</w:t>
      </w:r>
      <w:r w:rsidR="00502155" w:rsidRPr="00B53252">
        <w:rPr>
          <w:rFonts w:ascii="Cambria" w:hAnsi="Cambria"/>
          <w:lang w:val="sq-AL"/>
        </w:rPr>
        <w:t>tareshe vendosin p</w:t>
      </w:r>
      <w:r w:rsidR="00DA2C56" w:rsidRPr="00DA2C56">
        <w:rPr>
          <w:rFonts w:ascii="Cambria" w:hAnsi="Cambria"/>
          <w:lang w:val="sq-AL"/>
        </w:rPr>
        <w:t>ë</w:t>
      </w:r>
      <w:r w:rsidR="00502155" w:rsidRPr="00B53252">
        <w:rPr>
          <w:rFonts w:ascii="Cambria" w:hAnsi="Cambria"/>
          <w:lang w:val="sq-AL"/>
        </w:rPr>
        <w:t>r pranueshm</w:t>
      </w:r>
      <w:r w:rsidR="00DA2C56" w:rsidRPr="00DA2C56">
        <w:rPr>
          <w:rFonts w:ascii="Cambria" w:hAnsi="Cambria"/>
          <w:lang w:val="sq-AL"/>
        </w:rPr>
        <w:t>ë</w:t>
      </w:r>
      <w:r w:rsidR="00502155" w:rsidRPr="00B53252">
        <w:rPr>
          <w:rFonts w:ascii="Cambria" w:hAnsi="Cambria"/>
          <w:lang w:val="sq-AL"/>
        </w:rPr>
        <w:t>rin</w:t>
      </w:r>
      <w:r w:rsidR="00DA2C56" w:rsidRPr="00DA2C56">
        <w:rPr>
          <w:rFonts w:ascii="Cambria" w:hAnsi="Cambria"/>
          <w:lang w:val="sq-AL"/>
        </w:rPr>
        <w:t>ë</w:t>
      </w:r>
      <w:r w:rsidR="00502155" w:rsidRPr="00B53252">
        <w:rPr>
          <w:rFonts w:ascii="Cambria" w:hAnsi="Cambria"/>
          <w:lang w:val="sq-AL"/>
        </w:rPr>
        <w:t xml:space="preserve"> dhe themelsin</w:t>
      </w:r>
      <w:r w:rsidR="00DA2C56" w:rsidRPr="00DA2C56">
        <w:rPr>
          <w:rFonts w:ascii="Cambria" w:hAnsi="Cambria"/>
          <w:lang w:val="sq-AL"/>
        </w:rPr>
        <w:t>ë</w:t>
      </w:r>
      <w:r w:rsidR="00502155" w:rsidRPr="00B53252">
        <w:rPr>
          <w:rFonts w:ascii="Cambria" w:hAnsi="Cambria"/>
          <w:lang w:val="sq-AL"/>
        </w:rPr>
        <w:t xml:space="preserve"> e parashtresave nd</w:t>
      </w:r>
      <w:r w:rsidR="00DA2C56" w:rsidRPr="00DA2C56">
        <w:rPr>
          <w:rFonts w:ascii="Cambria" w:hAnsi="Cambria"/>
          <w:lang w:val="sq-AL"/>
        </w:rPr>
        <w:t>ë</w:t>
      </w:r>
      <w:r w:rsidR="00502155" w:rsidRPr="00B53252">
        <w:rPr>
          <w:rFonts w:ascii="Cambria" w:hAnsi="Cambria"/>
          <w:lang w:val="sq-AL"/>
        </w:rPr>
        <w:t>rshtet</w:t>
      </w:r>
      <w:r w:rsidR="00DA2C56" w:rsidRPr="00DA2C56">
        <w:rPr>
          <w:rFonts w:ascii="Cambria" w:hAnsi="Cambria"/>
          <w:lang w:val="sq-AL"/>
        </w:rPr>
        <w:t>ë</w:t>
      </w:r>
      <w:r w:rsidR="00502155" w:rsidRPr="00B53252">
        <w:rPr>
          <w:rFonts w:ascii="Cambria" w:hAnsi="Cambria"/>
          <w:lang w:val="sq-AL"/>
        </w:rPr>
        <w:t>roe me t</w:t>
      </w:r>
      <w:r w:rsidR="00DA2C56" w:rsidRPr="00DA2C56">
        <w:rPr>
          <w:rFonts w:ascii="Cambria" w:hAnsi="Cambria"/>
          <w:lang w:val="sq-AL"/>
        </w:rPr>
        <w:t>ë</w:t>
      </w:r>
      <w:r w:rsidR="00502155" w:rsidRPr="00B53252">
        <w:rPr>
          <w:rFonts w:ascii="Cambria" w:hAnsi="Cambria"/>
          <w:lang w:val="sq-AL"/>
        </w:rPr>
        <w:t xml:space="preserve"> cilat nj</w:t>
      </w:r>
      <w:r w:rsidR="00DA2C56" w:rsidRPr="00DA2C56">
        <w:rPr>
          <w:rFonts w:ascii="Cambria" w:hAnsi="Cambria"/>
          <w:lang w:val="sq-AL"/>
        </w:rPr>
        <w:t>ë</w:t>
      </w:r>
      <w:r w:rsidR="00502155" w:rsidRPr="00B53252">
        <w:rPr>
          <w:rFonts w:ascii="Cambria" w:hAnsi="Cambria"/>
          <w:lang w:val="sq-AL"/>
        </w:rPr>
        <w:t xml:space="preserve"> pal</w:t>
      </w:r>
      <w:r w:rsidR="00DA2C56" w:rsidRPr="00DA2C56">
        <w:rPr>
          <w:rFonts w:ascii="Cambria" w:hAnsi="Cambria"/>
          <w:lang w:val="sq-AL"/>
        </w:rPr>
        <w:t>ë</w:t>
      </w:r>
      <w:r w:rsidR="00502155" w:rsidRPr="00B53252">
        <w:rPr>
          <w:rFonts w:ascii="Cambria" w:hAnsi="Cambria"/>
          <w:lang w:val="sq-AL"/>
        </w:rPr>
        <w:t xml:space="preserve"> i </w:t>
      </w:r>
      <w:r w:rsidR="00DA2C56">
        <w:rPr>
          <w:rFonts w:ascii="Cambria" w:hAnsi="Cambria"/>
          <w:lang w:val="sq-AL"/>
        </w:rPr>
        <w:t>t</w:t>
      </w:r>
      <w:r w:rsidR="00DA2C56" w:rsidRPr="00DA2C56">
        <w:rPr>
          <w:rFonts w:ascii="Cambria" w:hAnsi="Cambria"/>
          <w:lang w:val="sq-AL"/>
        </w:rPr>
        <w:t>ë</w:t>
      </w:r>
      <w:r w:rsidR="00502155" w:rsidRPr="00B53252">
        <w:rPr>
          <w:rFonts w:ascii="Cambria" w:hAnsi="Cambria"/>
          <w:lang w:val="sq-AL"/>
        </w:rPr>
        <w:t>rheq</w:t>
      </w:r>
      <w:r w:rsidR="00DA2C56" w:rsidRPr="00DA2C56">
        <w:rPr>
          <w:rFonts w:ascii="Cambria" w:hAnsi="Cambria"/>
          <w:lang w:val="sq-AL"/>
        </w:rPr>
        <w:t>ë</w:t>
      </w:r>
      <w:r w:rsidR="00DA2C56">
        <w:rPr>
          <w:rFonts w:ascii="Cambria" w:hAnsi="Cambria"/>
          <w:lang w:val="sq-AL"/>
        </w:rPr>
        <w:t xml:space="preserve"> </w:t>
      </w:r>
      <w:r w:rsidR="00502155" w:rsidRPr="00B53252">
        <w:rPr>
          <w:rFonts w:ascii="Cambria" w:hAnsi="Cambria"/>
          <w:lang w:val="sq-AL"/>
        </w:rPr>
        <w:t>v</w:t>
      </w:r>
      <w:r w:rsidR="00DA2C56" w:rsidRPr="00DA2C56">
        <w:rPr>
          <w:rFonts w:ascii="Cambria" w:hAnsi="Cambria"/>
          <w:lang w:val="sq-AL"/>
        </w:rPr>
        <w:t>ë</w:t>
      </w:r>
      <w:r w:rsidR="00502155" w:rsidRPr="00B53252">
        <w:rPr>
          <w:rFonts w:ascii="Cambria" w:hAnsi="Cambria"/>
          <w:lang w:val="sq-AL"/>
        </w:rPr>
        <w:t>rejtjen Gjykat</w:t>
      </w:r>
      <w:r w:rsidR="00DA2C56" w:rsidRPr="00DA2C56">
        <w:rPr>
          <w:rFonts w:ascii="Cambria" w:hAnsi="Cambria"/>
          <w:lang w:val="sq-AL"/>
        </w:rPr>
        <w:t>ë</w:t>
      </w:r>
      <w:r w:rsidR="00502155" w:rsidRPr="00B53252">
        <w:rPr>
          <w:rFonts w:ascii="Cambria" w:hAnsi="Cambria"/>
          <w:lang w:val="sq-AL"/>
        </w:rPr>
        <w:t>s n</w:t>
      </w:r>
      <w:r w:rsidR="00DA2C56" w:rsidRPr="00DA2C56">
        <w:rPr>
          <w:rFonts w:ascii="Cambria" w:hAnsi="Cambria"/>
          <w:lang w:val="sq-AL"/>
        </w:rPr>
        <w:t>ë</w:t>
      </w:r>
      <w:r w:rsidR="00502155" w:rsidRPr="00B53252">
        <w:rPr>
          <w:rFonts w:ascii="Cambria" w:hAnsi="Cambria"/>
          <w:lang w:val="sq-AL"/>
        </w:rPr>
        <w:t xml:space="preserve"> </w:t>
      </w:r>
      <w:r w:rsidR="00DA2C56">
        <w:rPr>
          <w:rFonts w:ascii="Cambria" w:hAnsi="Cambria"/>
          <w:lang w:val="sq-AL"/>
        </w:rPr>
        <w:t>ç</w:t>
      </w:r>
      <w:r w:rsidR="00502155" w:rsidRPr="00B53252">
        <w:rPr>
          <w:rFonts w:ascii="Cambria" w:hAnsi="Cambria"/>
          <w:lang w:val="sq-AL"/>
        </w:rPr>
        <w:t>far</w:t>
      </w:r>
      <w:r w:rsidR="00DA2C56" w:rsidRPr="00DA2C56">
        <w:rPr>
          <w:rFonts w:ascii="Cambria" w:hAnsi="Cambria"/>
          <w:lang w:val="sq-AL"/>
        </w:rPr>
        <w:t>ë</w:t>
      </w:r>
      <w:r w:rsidR="00502155" w:rsidRPr="00B53252">
        <w:rPr>
          <w:rFonts w:ascii="Cambria" w:hAnsi="Cambria"/>
          <w:lang w:val="sq-AL"/>
        </w:rPr>
        <w:t>do shkelje t</w:t>
      </w:r>
      <w:r w:rsidR="00DA2C56" w:rsidRPr="00DA2C56">
        <w:rPr>
          <w:rFonts w:ascii="Cambria" w:hAnsi="Cambria"/>
          <w:lang w:val="sq-AL"/>
        </w:rPr>
        <w:t>ë</w:t>
      </w:r>
      <w:r w:rsidR="00502155" w:rsidRPr="00B53252">
        <w:rPr>
          <w:rFonts w:ascii="Cambria" w:hAnsi="Cambria"/>
          <w:lang w:val="sq-AL"/>
        </w:rPr>
        <w:t xml:space="preserve"> dispozitave t</w:t>
      </w:r>
      <w:r w:rsidR="00DA2C56" w:rsidRPr="00DA2C56">
        <w:rPr>
          <w:rFonts w:ascii="Cambria" w:hAnsi="Cambria"/>
          <w:lang w:val="sq-AL"/>
        </w:rPr>
        <w:t>ë</w:t>
      </w:r>
      <w:r w:rsidR="00502155" w:rsidRPr="00B53252">
        <w:rPr>
          <w:rFonts w:ascii="Cambria" w:hAnsi="Cambria"/>
          <w:lang w:val="sq-AL"/>
        </w:rPr>
        <w:t xml:space="preserve"> Konvent</w:t>
      </w:r>
      <w:r w:rsidR="00DA2C56" w:rsidRPr="00DA2C56">
        <w:rPr>
          <w:rFonts w:ascii="Cambria" w:hAnsi="Cambria"/>
          <w:lang w:val="sq-AL"/>
        </w:rPr>
        <w:t>ë</w:t>
      </w:r>
      <w:r w:rsidR="00502155" w:rsidRPr="00B53252">
        <w:rPr>
          <w:rFonts w:ascii="Cambria" w:hAnsi="Cambria"/>
          <w:lang w:val="sq-AL"/>
        </w:rPr>
        <w:t>s ose t</w:t>
      </w:r>
      <w:r w:rsidR="00DA2C56" w:rsidRPr="00DA2C56">
        <w:rPr>
          <w:rFonts w:ascii="Cambria" w:hAnsi="Cambria"/>
          <w:lang w:val="sq-AL"/>
        </w:rPr>
        <w:t>ë</w:t>
      </w:r>
      <w:r w:rsidR="00502155" w:rsidRPr="00B53252">
        <w:rPr>
          <w:rFonts w:ascii="Cambria" w:hAnsi="Cambria"/>
          <w:lang w:val="sq-AL"/>
        </w:rPr>
        <w:t xml:space="preserve"> protokolleve t</w:t>
      </w:r>
      <w:r w:rsidR="00DA2C56" w:rsidRPr="00DA2C56">
        <w:rPr>
          <w:rFonts w:ascii="Cambria" w:hAnsi="Cambria"/>
          <w:lang w:val="sq-AL"/>
        </w:rPr>
        <w:t>ë</w:t>
      </w:r>
      <w:r w:rsidR="00502155" w:rsidRPr="00B53252">
        <w:rPr>
          <w:rFonts w:ascii="Cambria" w:hAnsi="Cambria"/>
          <w:lang w:val="sq-AL"/>
        </w:rPr>
        <w:t xml:space="preserve"> Konvent</w:t>
      </w:r>
      <w:r w:rsidR="00DA2C56" w:rsidRPr="00DA2C56">
        <w:rPr>
          <w:rFonts w:ascii="Cambria" w:hAnsi="Cambria"/>
          <w:lang w:val="sq-AL"/>
        </w:rPr>
        <w:t>ë</w:t>
      </w:r>
      <w:r w:rsidR="00502155" w:rsidRPr="00B53252">
        <w:rPr>
          <w:rFonts w:ascii="Cambria" w:hAnsi="Cambria"/>
          <w:lang w:val="sq-AL"/>
        </w:rPr>
        <w:t>s nga ndonj</w:t>
      </w:r>
      <w:r w:rsidR="00DA2C56" w:rsidRPr="00DA2C56">
        <w:rPr>
          <w:rFonts w:ascii="Cambria" w:hAnsi="Cambria"/>
          <w:lang w:val="sq-AL"/>
        </w:rPr>
        <w:t>ë</w:t>
      </w:r>
      <w:r w:rsidR="00502155" w:rsidRPr="00B53252">
        <w:rPr>
          <w:rFonts w:ascii="Cambria" w:hAnsi="Cambria"/>
          <w:lang w:val="sq-AL"/>
        </w:rPr>
        <w:t xml:space="preserve"> shtet tjet</w:t>
      </w:r>
      <w:r w:rsidR="00DA2C56" w:rsidRPr="00DA2C56">
        <w:rPr>
          <w:rFonts w:ascii="Cambria" w:hAnsi="Cambria"/>
          <w:lang w:val="sq-AL"/>
        </w:rPr>
        <w:t>ë</w:t>
      </w:r>
      <w:r w:rsidR="00502155" w:rsidRPr="00B53252">
        <w:rPr>
          <w:rFonts w:ascii="Cambria" w:hAnsi="Cambria"/>
          <w:lang w:val="sq-AL"/>
        </w:rPr>
        <w:t>r kontraktues si dhe parashtresat individuale q</w:t>
      </w:r>
      <w:r w:rsidR="00DA2C56" w:rsidRPr="00DA2C56">
        <w:rPr>
          <w:rFonts w:ascii="Cambria" w:hAnsi="Cambria"/>
          <w:lang w:val="sq-AL"/>
        </w:rPr>
        <w:t>ë</w:t>
      </w:r>
      <w:r w:rsidR="00502155" w:rsidRPr="00B53252">
        <w:rPr>
          <w:rFonts w:ascii="Cambria" w:hAnsi="Cambria"/>
          <w:lang w:val="sq-AL"/>
        </w:rPr>
        <w:t xml:space="preserve"> nuk jan</w:t>
      </w:r>
      <w:r w:rsidR="00DA2C56" w:rsidRPr="00DA2C56">
        <w:rPr>
          <w:rFonts w:ascii="Cambria" w:hAnsi="Cambria"/>
          <w:lang w:val="sq-AL"/>
        </w:rPr>
        <w:t>ë</w:t>
      </w:r>
      <w:r w:rsidR="00502155" w:rsidRPr="00B53252">
        <w:rPr>
          <w:rFonts w:ascii="Cambria" w:hAnsi="Cambria"/>
          <w:lang w:val="sq-AL"/>
        </w:rPr>
        <w:t xml:space="preserve"> deklaruar si t</w:t>
      </w:r>
      <w:r w:rsidR="00DA2C56" w:rsidRPr="00DA2C56">
        <w:rPr>
          <w:rFonts w:ascii="Cambria" w:hAnsi="Cambria"/>
          <w:lang w:val="sq-AL"/>
        </w:rPr>
        <w:t>ë</w:t>
      </w:r>
      <w:r w:rsidR="00502155" w:rsidRPr="00B53252">
        <w:rPr>
          <w:rFonts w:ascii="Cambria" w:hAnsi="Cambria"/>
          <w:lang w:val="sq-AL"/>
        </w:rPr>
        <w:t xml:space="preserve"> papranueshme nga Komitetet.</w:t>
      </w:r>
      <w:r w:rsidR="00502155" w:rsidRPr="00B53252">
        <w:rPr>
          <w:rFonts w:ascii="Cambria" w:hAnsi="Cambria"/>
          <w:lang w:val="sq-AL"/>
        </w:rPr>
        <w:br/>
      </w:r>
    </w:p>
    <w:p w:rsidR="00C660CB" w:rsidRDefault="00DA2C56" w:rsidP="00B53252">
      <w:pPr>
        <w:tabs>
          <w:tab w:val="left" w:pos="990"/>
        </w:tabs>
        <w:rPr>
          <w:rFonts w:ascii="Cambria" w:hAnsi="Cambria"/>
          <w:lang w:val="sq-AL"/>
        </w:rPr>
      </w:pPr>
      <w:r>
        <w:rPr>
          <w:rFonts w:ascii="Cambria" w:hAnsi="Cambria"/>
          <w:lang w:val="sq-AL"/>
        </w:rPr>
        <w:lastRenderedPageBreak/>
        <w:t xml:space="preserve">  </w:t>
      </w:r>
      <w:r w:rsidR="00502155" w:rsidRPr="00B53252">
        <w:rPr>
          <w:rFonts w:ascii="Cambria" w:hAnsi="Cambria"/>
          <w:lang w:val="sq-AL"/>
        </w:rPr>
        <w:t>Dhoma e Madhe shqyrton:</w:t>
      </w:r>
      <w:r w:rsidR="00502155" w:rsidRPr="00B53252">
        <w:rPr>
          <w:rFonts w:ascii="Cambria" w:hAnsi="Cambria"/>
          <w:lang w:val="sq-AL"/>
        </w:rPr>
        <w:br/>
      </w:r>
      <w:r>
        <w:rPr>
          <w:rFonts w:ascii="Cambria" w:hAnsi="Cambria"/>
          <w:lang w:val="sq-AL"/>
        </w:rPr>
        <w:t xml:space="preserve">   </w:t>
      </w:r>
      <w:r w:rsidR="00502155" w:rsidRPr="00B53252">
        <w:rPr>
          <w:rFonts w:ascii="Cambria" w:hAnsi="Cambria"/>
          <w:lang w:val="sq-AL"/>
        </w:rPr>
        <w:t>-</w:t>
      </w:r>
      <w:r>
        <w:rPr>
          <w:rFonts w:ascii="Cambria" w:hAnsi="Cambria"/>
          <w:lang w:val="sq-AL"/>
        </w:rPr>
        <w:t xml:space="preserve"> </w:t>
      </w:r>
      <w:r w:rsidR="00502155" w:rsidRPr="00B53252">
        <w:rPr>
          <w:rFonts w:ascii="Cambria" w:hAnsi="Cambria"/>
          <w:lang w:val="sq-AL"/>
        </w:rPr>
        <w:t>ankesat nd</w:t>
      </w:r>
      <w:r w:rsidRPr="00DA2C56">
        <w:rPr>
          <w:rFonts w:ascii="Cambria" w:hAnsi="Cambria"/>
          <w:lang w:val="sq-AL"/>
        </w:rPr>
        <w:t>ë</w:t>
      </w:r>
      <w:r w:rsidR="00502155" w:rsidRPr="00B53252">
        <w:rPr>
          <w:rFonts w:ascii="Cambria" w:hAnsi="Cambria"/>
          <w:lang w:val="sq-AL"/>
        </w:rPr>
        <w:t>rshtetrore me t</w:t>
      </w:r>
      <w:r w:rsidRPr="00DA2C56">
        <w:rPr>
          <w:rFonts w:ascii="Cambria" w:hAnsi="Cambria"/>
          <w:lang w:val="sq-AL"/>
        </w:rPr>
        <w:t>ë</w:t>
      </w:r>
      <w:r w:rsidR="00502155" w:rsidRPr="00B53252">
        <w:rPr>
          <w:rFonts w:ascii="Cambria" w:hAnsi="Cambria"/>
          <w:lang w:val="sq-AL"/>
        </w:rPr>
        <w:t xml:space="preserve"> cialt nj</w:t>
      </w:r>
      <w:r w:rsidRPr="00DA2C56">
        <w:rPr>
          <w:rFonts w:ascii="Cambria" w:hAnsi="Cambria"/>
          <w:lang w:val="sq-AL"/>
        </w:rPr>
        <w:t>ë</w:t>
      </w:r>
      <w:r w:rsidR="00502155" w:rsidRPr="00B53252">
        <w:rPr>
          <w:rFonts w:ascii="Cambria" w:hAnsi="Cambria"/>
          <w:lang w:val="sq-AL"/>
        </w:rPr>
        <w:t xml:space="preserve"> pal</w:t>
      </w:r>
      <w:r w:rsidRPr="00DA2C56">
        <w:rPr>
          <w:rFonts w:ascii="Cambria" w:hAnsi="Cambria"/>
          <w:lang w:val="sq-AL"/>
        </w:rPr>
        <w:t>ë</w:t>
      </w:r>
      <w:r w:rsidR="00502155" w:rsidRPr="00B53252">
        <w:rPr>
          <w:rFonts w:ascii="Cambria" w:hAnsi="Cambria"/>
          <w:lang w:val="sq-AL"/>
        </w:rPr>
        <w:t xml:space="preserve"> i t</w:t>
      </w:r>
      <w:r w:rsidRPr="00DA2C56">
        <w:rPr>
          <w:rFonts w:ascii="Cambria" w:hAnsi="Cambria"/>
          <w:lang w:val="sq-AL"/>
        </w:rPr>
        <w:t>ë</w:t>
      </w:r>
      <w:r w:rsidR="00502155" w:rsidRPr="00B53252">
        <w:rPr>
          <w:rFonts w:ascii="Cambria" w:hAnsi="Cambria"/>
          <w:lang w:val="sq-AL"/>
        </w:rPr>
        <w:t>rheq</w:t>
      </w:r>
      <w:r w:rsidRPr="00DA2C56">
        <w:rPr>
          <w:rFonts w:ascii="Cambria" w:hAnsi="Cambria"/>
          <w:lang w:val="sq-AL"/>
        </w:rPr>
        <w:t>ë</w:t>
      </w:r>
      <w:r w:rsidR="00502155" w:rsidRPr="00B53252">
        <w:rPr>
          <w:rFonts w:ascii="Cambria" w:hAnsi="Cambria"/>
          <w:lang w:val="sq-AL"/>
        </w:rPr>
        <w:t xml:space="preserve"> v</w:t>
      </w:r>
      <w:r w:rsidRPr="00DA2C56">
        <w:rPr>
          <w:rFonts w:ascii="Cambria" w:hAnsi="Cambria"/>
          <w:lang w:val="sq-AL"/>
        </w:rPr>
        <w:t>ë</w:t>
      </w:r>
      <w:r w:rsidR="00502155" w:rsidRPr="00B53252">
        <w:rPr>
          <w:rFonts w:ascii="Cambria" w:hAnsi="Cambria"/>
          <w:lang w:val="sq-AL"/>
        </w:rPr>
        <w:t>rejten Gjykat</w:t>
      </w:r>
      <w:r w:rsidRPr="00DA2C56">
        <w:rPr>
          <w:rFonts w:ascii="Cambria" w:hAnsi="Cambria"/>
          <w:lang w:val="sq-AL"/>
        </w:rPr>
        <w:t>ë</w:t>
      </w:r>
      <w:r w:rsidR="00502155" w:rsidRPr="00B53252">
        <w:rPr>
          <w:rFonts w:ascii="Cambria" w:hAnsi="Cambria"/>
          <w:lang w:val="sq-AL"/>
        </w:rPr>
        <w:t>s n</w:t>
      </w:r>
      <w:r w:rsidRPr="00DA2C56">
        <w:rPr>
          <w:rFonts w:ascii="Cambria" w:hAnsi="Cambria"/>
          <w:lang w:val="sq-AL"/>
        </w:rPr>
        <w:t>ë</w:t>
      </w:r>
      <w:r w:rsidR="00502155" w:rsidRPr="00B53252">
        <w:rPr>
          <w:rFonts w:ascii="Cambria" w:hAnsi="Cambria"/>
          <w:lang w:val="sq-AL"/>
        </w:rPr>
        <w:t xml:space="preserve"> cfaredo shkelje t</w:t>
      </w:r>
      <w:r w:rsidRPr="00DA2C56">
        <w:rPr>
          <w:rFonts w:ascii="Cambria" w:hAnsi="Cambria"/>
          <w:lang w:val="sq-AL"/>
        </w:rPr>
        <w:t>ë</w:t>
      </w:r>
      <w:r w:rsidR="00502155" w:rsidRPr="00B53252">
        <w:rPr>
          <w:rFonts w:ascii="Cambria" w:hAnsi="Cambria"/>
          <w:lang w:val="sq-AL"/>
        </w:rPr>
        <w:t xml:space="preserve"> dispozitave </w:t>
      </w:r>
      <w:r w:rsidR="00C660CB">
        <w:rPr>
          <w:rFonts w:ascii="Cambria" w:hAnsi="Cambria"/>
          <w:lang w:val="sq-AL"/>
        </w:rPr>
        <w:t xml:space="preserve"> </w:t>
      </w:r>
    </w:p>
    <w:p w:rsidR="0087653C" w:rsidRDefault="00C660CB" w:rsidP="00B53252">
      <w:pPr>
        <w:tabs>
          <w:tab w:val="left" w:pos="990"/>
        </w:tabs>
        <w:rPr>
          <w:rFonts w:ascii="Cambria" w:hAnsi="Cambria"/>
          <w:lang w:val="sq-AL"/>
        </w:rPr>
      </w:pPr>
      <w:r>
        <w:rPr>
          <w:rFonts w:ascii="Cambria" w:hAnsi="Cambria"/>
          <w:lang w:val="sq-AL"/>
        </w:rPr>
        <w:t xml:space="preserve">      </w:t>
      </w:r>
      <w:r w:rsidR="00502155" w:rsidRPr="00B53252">
        <w:rPr>
          <w:rFonts w:ascii="Cambria" w:hAnsi="Cambria"/>
          <w:lang w:val="sq-AL"/>
        </w:rPr>
        <w:t>t</w:t>
      </w:r>
      <w:r w:rsidR="00DA2C56" w:rsidRPr="00DA2C56">
        <w:rPr>
          <w:rFonts w:ascii="Cambria" w:hAnsi="Cambria"/>
          <w:lang w:val="sq-AL"/>
        </w:rPr>
        <w:t>ë</w:t>
      </w:r>
      <w:r w:rsidR="00502155" w:rsidRPr="00B53252">
        <w:rPr>
          <w:rFonts w:ascii="Cambria" w:hAnsi="Cambria"/>
          <w:lang w:val="sq-AL"/>
        </w:rPr>
        <w:t xml:space="preserve"> Konvent</w:t>
      </w:r>
      <w:r w:rsidR="00DA2C56" w:rsidRPr="00DA2C56">
        <w:rPr>
          <w:rFonts w:ascii="Cambria" w:hAnsi="Cambria"/>
          <w:lang w:val="sq-AL"/>
        </w:rPr>
        <w:t>ë</w:t>
      </w:r>
      <w:r w:rsidR="00502155" w:rsidRPr="00B53252">
        <w:rPr>
          <w:rFonts w:ascii="Cambria" w:hAnsi="Cambria"/>
          <w:lang w:val="sq-AL"/>
        </w:rPr>
        <w:t>s ose t</w:t>
      </w:r>
      <w:r w:rsidRPr="00C660CB">
        <w:rPr>
          <w:rFonts w:ascii="Cambria" w:hAnsi="Cambria"/>
          <w:lang w:val="sq-AL"/>
        </w:rPr>
        <w:t>ë</w:t>
      </w:r>
      <w:r w:rsidR="00502155" w:rsidRPr="00B53252">
        <w:rPr>
          <w:rFonts w:ascii="Cambria" w:hAnsi="Cambria"/>
          <w:lang w:val="sq-AL"/>
        </w:rPr>
        <w:t xml:space="preserve"> protokolleve t</w:t>
      </w:r>
      <w:r w:rsidRPr="00C660CB">
        <w:rPr>
          <w:rFonts w:ascii="Cambria" w:hAnsi="Cambria"/>
          <w:lang w:val="sq-AL"/>
        </w:rPr>
        <w:t>ë</w:t>
      </w:r>
      <w:r w:rsidR="00502155" w:rsidRPr="00B53252">
        <w:rPr>
          <w:rFonts w:ascii="Cambria" w:hAnsi="Cambria"/>
          <w:lang w:val="sq-AL"/>
        </w:rPr>
        <w:t xml:space="preserve"> Konvent</w:t>
      </w:r>
      <w:r w:rsidRPr="00C660CB">
        <w:rPr>
          <w:rFonts w:ascii="Cambria" w:hAnsi="Cambria"/>
          <w:lang w:val="sq-AL"/>
        </w:rPr>
        <w:t>ë</w:t>
      </w:r>
      <w:r w:rsidR="00502155" w:rsidRPr="00B53252">
        <w:rPr>
          <w:rFonts w:ascii="Cambria" w:hAnsi="Cambria"/>
          <w:lang w:val="sq-AL"/>
        </w:rPr>
        <w:t>s nga ndonj</w:t>
      </w:r>
      <w:r w:rsidRPr="00C660CB">
        <w:rPr>
          <w:rFonts w:ascii="Cambria" w:hAnsi="Cambria"/>
          <w:lang w:val="sq-AL"/>
        </w:rPr>
        <w:t>ë</w:t>
      </w:r>
      <w:r w:rsidR="00502155" w:rsidRPr="00B53252">
        <w:rPr>
          <w:rFonts w:ascii="Cambria" w:hAnsi="Cambria"/>
          <w:lang w:val="sq-AL"/>
        </w:rPr>
        <w:t xml:space="preserve"> shtet tjet</w:t>
      </w:r>
      <w:r w:rsidRPr="00C660CB">
        <w:rPr>
          <w:rFonts w:ascii="Cambria" w:hAnsi="Cambria"/>
          <w:lang w:val="sq-AL"/>
        </w:rPr>
        <w:t>ë</w:t>
      </w:r>
      <w:r w:rsidR="00502155" w:rsidRPr="00B53252">
        <w:rPr>
          <w:rFonts w:ascii="Cambria" w:hAnsi="Cambria"/>
          <w:lang w:val="sq-AL"/>
        </w:rPr>
        <w:t>r</w:t>
      </w:r>
      <w:r>
        <w:rPr>
          <w:rFonts w:ascii="Cambria" w:hAnsi="Cambria"/>
          <w:lang w:val="sq-AL"/>
        </w:rPr>
        <w:t>;</w:t>
      </w:r>
      <w:r w:rsidR="00502155" w:rsidRPr="00B53252">
        <w:rPr>
          <w:rFonts w:ascii="Cambria" w:hAnsi="Cambria"/>
          <w:lang w:val="sq-AL"/>
        </w:rPr>
        <w:br/>
      </w:r>
      <w:r>
        <w:rPr>
          <w:rFonts w:ascii="Cambria" w:hAnsi="Cambria"/>
          <w:lang w:val="sq-AL"/>
        </w:rPr>
        <w:t xml:space="preserve">  </w:t>
      </w:r>
      <w:r w:rsidR="00502155" w:rsidRPr="00B53252">
        <w:rPr>
          <w:rFonts w:ascii="Cambria" w:hAnsi="Cambria"/>
          <w:lang w:val="sq-AL"/>
        </w:rPr>
        <w:t>-</w:t>
      </w:r>
      <w:r>
        <w:rPr>
          <w:rFonts w:ascii="Cambria" w:hAnsi="Cambria"/>
          <w:lang w:val="sq-AL"/>
        </w:rPr>
        <w:t xml:space="preserve"> </w:t>
      </w:r>
      <w:r w:rsidR="00502155" w:rsidRPr="00B53252">
        <w:rPr>
          <w:rFonts w:ascii="Cambria" w:hAnsi="Cambria"/>
          <w:lang w:val="sq-AL"/>
        </w:rPr>
        <w:t>rastet t</w:t>
      </w:r>
      <w:r w:rsidRPr="00C660CB">
        <w:rPr>
          <w:rFonts w:ascii="Cambria" w:hAnsi="Cambria"/>
          <w:lang w:val="sq-AL"/>
        </w:rPr>
        <w:t>ë</w:t>
      </w:r>
      <w:r w:rsidR="00502155" w:rsidRPr="00B53252">
        <w:rPr>
          <w:rFonts w:ascii="Cambria" w:hAnsi="Cambria"/>
          <w:lang w:val="sq-AL"/>
        </w:rPr>
        <w:t xml:space="preserve"> cialt ia kalojn Dhomat</w:t>
      </w:r>
      <w:r>
        <w:rPr>
          <w:rFonts w:ascii="Cambria" w:hAnsi="Cambria"/>
          <w:lang w:val="sq-AL"/>
        </w:rPr>
        <w:t>;</w:t>
      </w:r>
      <w:r w:rsidR="00502155" w:rsidRPr="00B53252">
        <w:rPr>
          <w:rFonts w:ascii="Cambria" w:hAnsi="Cambria"/>
          <w:lang w:val="sq-AL"/>
        </w:rPr>
        <w:t xml:space="preserve"> </w:t>
      </w:r>
      <w:r w:rsidR="00502155" w:rsidRPr="00B53252">
        <w:rPr>
          <w:rFonts w:ascii="Cambria" w:hAnsi="Cambria"/>
          <w:lang w:val="sq-AL"/>
        </w:rPr>
        <w:br/>
      </w:r>
      <w:r>
        <w:rPr>
          <w:rFonts w:ascii="Cambria" w:hAnsi="Cambria"/>
          <w:lang w:val="sq-AL"/>
        </w:rPr>
        <w:t xml:space="preserve">  </w:t>
      </w:r>
      <w:r w:rsidR="00502155" w:rsidRPr="00B53252">
        <w:rPr>
          <w:rFonts w:ascii="Cambria" w:hAnsi="Cambria"/>
          <w:lang w:val="sq-AL"/>
        </w:rPr>
        <w:t>-</w:t>
      </w:r>
      <w:r>
        <w:rPr>
          <w:rFonts w:ascii="Cambria" w:hAnsi="Cambria"/>
          <w:lang w:val="sq-AL"/>
        </w:rPr>
        <w:t xml:space="preserve"> </w:t>
      </w:r>
      <w:r w:rsidR="00502155" w:rsidRPr="00B53252">
        <w:rPr>
          <w:rFonts w:ascii="Cambria" w:hAnsi="Cambria"/>
          <w:lang w:val="sq-AL"/>
        </w:rPr>
        <w:t>rastet q</w:t>
      </w:r>
      <w:r w:rsidRPr="00C660CB">
        <w:rPr>
          <w:rFonts w:ascii="Cambria" w:hAnsi="Cambria"/>
          <w:lang w:val="sq-AL"/>
        </w:rPr>
        <w:t>ë</w:t>
      </w:r>
      <w:r w:rsidR="00502155" w:rsidRPr="00B53252">
        <w:rPr>
          <w:rFonts w:ascii="Cambria" w:hAnsi="Cambria"/>
          <w:lang w:val="sq-AL"/>
        </w:rPr>
        <w:t xml:space="preserve"> kan</w:t>
      </w:r>
      <w:r w:rsidRPr="00C660CB">
        <w:rPr>
          <w:rFonts w:ascii="Cambria" w:hAnsi="Cambria"/>
          <w:lang w:val="sq-AL"/>
        </w:rPr>
        <w:t>ë</w:t>
      </w:r>
      <w:r w:rsidR="00502155" w:rsidRPr="00B53252">
        <w:rPr>
          <w:rFonts w:ascii="Cambria" w:hAnsi="Cambria"/>
          <w:lang w:val="sq-AL"/>
        </w:rPr>
        <w:t xml:space="preserve"> t</w:t>
      </w:r>
      <w:r w:rsidRPr="00C660CB">
        <w:rPr>
          <w:rFonts w:ascii="Cambria" w:hAnsi="Cambria"/>
          <w:lang w:val="sq-AL"/>
        </w:rPr>
        <w:t>ë</w:t>
      </w:r>
      <w:r w:rsidR="00502155" w:rsidRPr="00B53252">
        <w:rPr>
          <w:rFonts w:ascii="Cambria" w:hAnsi="Cambria"/>
          <w:lang w:val="sq-AL"/>
        </w:rPr>
        <w:t xml:space="preserve"> b</w:t>
      </w:r>
      <w:r w:rsidRPr="00C660CB">
        <w:rPr>
          <w:rFonts w:ascii="Cambria" w:hAnsi="Cambria"/>
          <w:lang w:val="sq-AL"/>
        </w:rPr>
        <w:t>ë</w:t>
      </w:r>
      <w:r w:rsidR="00502155" w:rsidRPr="00B53252">
        <w:rPr>
          <w:rFonts w:ascii="Cambria" w:hAnsi="Cambria"/>
          <w:lang w:val="sq-AL"/>
        </w:rPr>
        <w:t>jn</w:t>
      </w:r>
      <w:r w:rsidRPr="00C660CB">
        <w:rPr>
          <w:rFonts w:ascii="Cambria" w:hAnsi="Cambria"/>
          <w:lang w:val="sq-AL"/>
        </w:rPr>
        <w:t>ë</w:t>
      </w:r>
      <w:r w:rsidR="00502155" w:rsidRPr="00B53252">
        <w:rPr>
          <w:rFonts w:ascii="Cambria" w:hAnsi="Cambria"/>
          <w:lang w:val="sq-AL"/>
        </w:rPr>
        <w:t xml:space="preserve"> me k</w:t>
      </w:r>
      <w:r w:rsidRPr="00C660CB">
        <w:rPr>
          <w:rFonts w:ascii="Cambria" w:hAnsi="Cambria"/>
          <w:lang w:val="sq-AL"/>
        </w:rPr>
        <w:t>ë</w:t>
      </w:r>
      <w:r w:rsidR="00502155" w:rsidRPr="00B53252">
        <w:rPr>
          <w:rFonts w:ascii="Cambria" w:hAnsi="Cambria"/>
          <w:lang w:val="sq-AL"/>
        </w:rPr>
        <w:t>rkes</w:t>
      </w:r>
      <w:r w:rsidRPr="00C660CB">
        <w:rPr>
          <w:rFonts w:ascii="Cambria" w:hAnsi="Cambria"/>
          <w:lang w:val="sq-AL"/>
        </w:rPr>
        <w:t>ë</w:t>
      </w:r>
      <w:r w:rsidR="00502155" w:rsidRPr="00B53252">
        <w:rPr>
          <w:rFonts w:ascii="Cambria" w:hAnsi="Cambria"/>
          <w:lang w:val="sq-AL"/>
        </w:rPr>
        <w:t>n e nj</w:t>
      </w:r>
      <w:r w:rsidRPr="00C660CB">
        <w:rPr>
          <w:rFonts w:ascii="Cambria" w:hAnsi="Cambria"/>
          <w:lang w:val="sq-AL"/>
        </w:rPr>
        <w:t>ë</w:t>
      </w:r>
      <w:r w:rsidR="00502155" w:rsidRPr="00B53252">
        <w:rPr>
          <w:rFonts w:ascii="Cambria" w:hAnsi="Cambria"/>
          <w:lang w:val="sq-AL"/>
        </w:rPr>
        <w:t xml:space="preserve"> pale pas vendimit t</w:t>
      </w:r>
      <w:r w:rsidRPr="00C660CB">
        <w:rPr>
          <w:rFonts w:ascii="Cambria" w:hAnsi="Cambria"/>
          <w:lang w:val="sq-AL"/>
        </w:rPr>
        <w:t>ë</w:t>
      </w:r>
      <w:r w:rsidR="00502155" w:rsidRPr="00B53252">
        <w:rPr>
          <w:rFonts w:ascii="Cambria" w:hAnsi="Cambria"/>
          <w:lang w:val="sq-AL"/>
        </w:rPr>
        <w:t xml:space="preserve"> Dhom</w:t>
      </w:r>
      <w:r w:rsidRPr="00C660CB">
        <w:rPr>
          <w:rFonts w:ascii="Cambria" w:hAnsi="Cambria"/>
          <w:lang w:val="sq-AL"/>
        </w:rPr>
        <w:t>ë</w:t>
      </w:r>
      <w:r w:rsidR="00502155" w:rsidRPr="00B53252">
        <w:rPr>
          <w:rFonts w:ascii="Cambria" w:hAnsi="Cambria"/>
          <w:lang w:val="sq-AL"/>
        </w:rPr>
        <w:t>s, dhe</w:t>
      </w:r>
      <w:r w:rsidR="00502155" w:rsidRPr="00B53252">
        <w:rPr>
          <w:rFonts w:ascii="Cambria" w:hAnsi="Cambria"/>
          <w:lang w:val="sq-AL"/>
        </w:rPr>
        <w:br/>
      </w:r>
      <w:r>
        <w:rPr>
          <w:rFonts w:ascii="Cambria" w:hAnsi="Cambria"/>
          <w:lang w:val="sq-AL"/>
        </w:rPr>
        <w:t xml:space="preserve">  </w:t>
      </w:r>
      <w:r w:rsidR="00502155" w:rsidRPr="00B53252">
        <w:rPr>
          <w:rFonts w:ascii="Cambria" w:hAnsi="Cambria"/>
          <w:lang w:val="sq-AL"/>
        </w:rPr>
        <w:t>-</w:t>
      </w:r>
      <w:r>
        <w:rPr>
          <w:rFonts w:ascii="Cambria" w:hAnsi="Cambria"/>
          <w:lang w:val="sq-AL"/>
        </w:rPr>
        <w:t xml:space="preserve"> </w:t>
      </w:r>
      <w:r w:rsidR="0087653C">
        <w:rPr>
          <w:rFonts w:ascii="Cambria" w:hAnsi="Cambria"/>
          <w:lang w:val="sq-AL"/>
        </w:rPr>
        <w:t xml:space="preserve">aplikimet individuale. </w:t>
      </w:r>
    </w:p>
    <w:p w:rsidR="0087653C" w:rsidRPr="0087653C" w:rsidRDefault="00502155" w:rsidP="0087653C">
      <w:pPr>
        <w:pStyle w:val="ListParagraph"/>
        <w:numPr>
          <w:ilvl w:val="2"/>
          <w:numId w:val="1"/>
        </w:numPr>
        <w:tabs>
          <w:tab w:val="left" w:pos="990"/>
        </w:tabs>
      </w:pPr>
      <w:r w:rsidRPr="0087653C">
        <w:rPr>
          <w:rFonts w:ascii="Cambria" w:hAnsi="Cambria"/>
          <w:u w:val="single"/>
          <w:lang w:val="sq-AL"/>
        </w:rPr>
        <w:t>Juridiksioni i Gjykatës</w:t>
      </w:r>
    </w:p>
    <w:p w:rsidR="009E5574" w:rsidRDefault="009E5574" w:rsidP="0087653C">
      <w:pPr>
        <w:tabs>
          <w:tab w:val="left" w:pos="990"/>
        </w:tabs>
        <w:rPr>
          <w:rFonts w:ascii="Cambria" w:hAnsi="Cambria"/>
          <w:lang w:val="sq-AL"/>
        </w:rPr>
      </w:pPr>
      <w:r>
        <w:rPr>
          <w:rFonts w:ascii="Cambria" w:hAnsi="Cambria"/>
          <w:lang w:val="sq-AL"/>
        </w:rPr>
        <w:t xml:space="preserve">  </w:t>
      </w:r>
      <w:r w:rsidR="00502155" w:rsidRPr="0087653C">
        <w:rPr>
          <w:rFonts w:ascii="Cambria" w:hAnsi="Cambria"/>
          <w:lang w:val="sq-AL"/>
        </w:rPr>
        <w:t>Juridiksioni i Gjykatës shtrihet mbi të gjitha çështjet që kanë të bëjnë me interpretimin dhe zbatimin e Konventës dhe të Protokolleve të saj.</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Për ta marrë një çështje në shqyrtim duhet të plotësohen disa kushte. Neni 35 i Konventës parashikon:</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 xml:space="preserve">a) vetëm pasi të jenë shterrur të gjitha mjetet e brendshme ligjore në përputhje me rregullat </w:t>
      </w:r>
      <w:r>
        <w:rPr>
          <w:rFonts w:ascii="Cambria" w:hAnsi="Cambria"/>
          <w:lang w:val="sq-AL"/>
        </w:rPr>
        <w:t xml:space="preserve"> </w:t>
      </w:r>
    </w:p>
    <w:p w:rsidR="009E5574" w:rsidRDefault="009E5574" w:rsidP="0087653C">
      <w:pPr>
        <w:tabs>
          <w:tab w:val="left" w:pos="990"/>
        </w:tabs>
        <w:rPr>
          <w:rFonts w:ascii="Cambria" w:hAnsi="Cambria"/>
          <w:lang w:val="sq-AL"/>
        </w:rPr>
      </w:pPr>
      <w:r>
        <w:rPr>
          <w:rFonts w:ascii="Cambria" w:hAnsi="Cambria"/>
          <w:lang w:val="sq-AL"/>
        </w:rPr>
        <w:t xml:space="preserve">       </w:t>
      </w:r>
      <w:r w:rsidR="00502155" w:rsidRPr="0087653C">
        <w:rPr>
          <w:rFonts w:ascii="Cambria" w:hAnsi="Cambria"/>
          <w:lang w:val="sq-AL"/>
        </w:rPr>
        <w:t>përgjithësisht të njohura të së drejtës ndërkombëtare, dhe</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b) që ankuesi duhet t</w:t>
      </w:r>
      <w:r>
        <w:rPr>
          <w:rFonts w:ascii="Cambria" w:hAnsi="Cambria"/>
          <w:lang w:val="sq-AL"/>
        </w:rPr>
        <w:t>’</w:t>
      </w:r>
      <w:r w:rsidR="00502155" w:rsidRPr="0087653C">
        <w:rPr>
          <w:rFonts w:ascii="Cambria" w:hAnsi="Cambria"/>
          <w:lang w:val="sq-AL"/>
        </w:rPr>
        <w:t xml:space="preserve">ia paraqesë kërkesën e tij Gjykatës brenda gjashtë muajve nga data e marrjes së </w:t>
      </w:r>
      <w:r>
        <w:rPr>
          <w:rFonts w:ascii="Cambria" w:hAnsi="Cambria"/>
          <w:lang w:val="sq-AL"/>
        </w:rPr>
        <w:t xml:space="preserve"> </w:t>
      </w:r>
    </w:p>
    <w:p w:rsidR="009E5574" w:rsidRDefault="009E5574" w:rsidP="0087653C">
      <w:pPr>
        <w:tabs>
          <w:tab w:val="left" w:pos="990"/>
        </w:tabs>
        <w:rPr>
          <w:rFonts w:ascii="Cambria" w:hAnsi="Cambria"/>
          <w:lang w:val="sq-AL"/>
        </w:rPr>
      </w:pPr>
      <w:r>
        <w:rPr>
          <w:rFonts w:ascii="Cambria" w:hAnsi="Cambria"/>
          <w:lang w:val="sq-AL"/>
        </w:rPr>
        <w:t xml:space="preserve">        </w:t>
      </w:r>
      <w:r w:rsidR="00502155" w:rsidRPr="0087653C">
        <w:rPr>
          <w:rFonts w:ascii="Cambria" w:hAnsi="Cambria"/>
          <w:lang w:val="sq-AL"/>
        </w:rPr>
        <w:t xml:space="preserve">vendimit përfundimtar (kur nuk ka mundësi ankimi) ose datës kur ankuesi ka marrë dijeni për </w:t>
      </w:r>
      <w:r>
        <w:rPr>
          <w:rFonts w:ascii="Cambria" w:hAnsi="Cambria"/>
          <w:lang w:val="sq-AL"/>
        </w:rPr>
        <w:t xml:space="preserve"> </w:t>
      </w:r>
    </w:p>
    <w:p w:rsidR="009E5574" w:rsidRDefault="009E5574" w:rsidP="0087653C">
      <w:pPr>
        <w:tabs>
          <w:tab w:val="left" w:pos="990"/>
        </w:tabs>
        <w:rPr>
          <w:rFonts w:ascii="Cambria" w:hAnsi="Cambria"/>
          <w:lang w:val="sq-AL"/>
        </w:rPr>
      </w:pPr>
      <w:r>
        <w:rPr>
          <w:rFonts w:ascii="Cambria" w:hAnsi="Cambria"/>
          <w:lang w:val="sq-AL"/>
        </w:rPr>
        <w:t xml:space="preserve">        </w:t>
      </w:r>
      <w:r w:rsidR="00502155" w:rsidRPr="0087653C">
        <w:rPr>
          <w:rFonts w:ascii="Cambria" w:hAnsi="Cambria"/>
          <w:lang w:val="sq-AL"/>
        </w:rPr>
        <w:t>vendimin dha ka mundur kështu të paraqesë ankesë.</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Gjykata nuk merret me asnjë kërkesë individuale të bërë në bazë nenit 34 që është:</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w:t>
      </w:r>
      <w:r>
        <w:rPr>
          <w:rFonts w:ascii="Cambria" w:hAnsi="Cambria"/>
          <w:lang w:val="sq-AL"/>
        </w:rPr>
        <w:t xml:space="preserve"> </w:t>
      </w:r>
      <w:r w:rsidR="00502155" w:rsidRPr="0087653C">
        <w:rPr>
          <w:rFonts w:ascii="Cambria" w:hAnsi="Cambria"/>
          <w:lang w:val="sq-AL"/>
        </w:rPr>
        <w:t>anonime, ose</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w:t>
      </w:r>
      <w:r>
        <w:rPr>
          <w:rFonts w:ascii="Cambria" w:hAnsi="Cambria"/>
          <w:lang w:val="sq-AL"/>
        </w:rPr>
        <w:t xml:space="preserve"> </w:t>
      </w:r>
      <w:r w:rsidR="00502155" w:rsidRPr="0087653C">
        <w:rPr>
          <w:rFonts w:ascii="Cambria" w:hAnsi="Cambria"/>
          <w:lang w:val="sq-AL"/>
        </w:rPr>
        <w:t xml:space="preserve">është në thelb e njejtë me një kërkesë që është shqyrtuar tashmë nga Gjykata (parimi res judicata) ose i </w:t>
      </w:r>
      <w:r>
        <w:rPr>
          <w:rFonts w:ascii="Cambria" w:hAnsi="Cambria"/>
          <w:lang w:val="sq-AL"/>
        </w:rPr>
        <w:t xml:space="preserve"> </w:t>
      </w:r>
    </w:p>
    <w:p w:rsidR="00B4368F" w:rsidRDefault="009E5574" w:rsidP="0087653C">
      <w:pPr>
        <w:tabs>
          <w:tab w:val="left" w:pos="990"/>
        </w:tabs>
        <w:rPr>
          <w:rFonts w:ascii="Cambria" w:hAnsi="Cambria"/>
          <w:i/>
          <w:lang w:val="sq-AL"/>
        </w:rPr>
      </w:pPr>
      <w:r>
        <w:rPr>
          <w:rFonts w:ascii="Cambria" w:hAnsi="Cambria"/>
          <w:lang w:val="sq-AL"/>
        </w:rPr>
        <w:t xml:space="preserve">     </w:t>
      </w:r>
      <w:r w:rsidR="00502155" w:rsidRPr="0087653C">
        <w:rPr>
          <w:rFonts w:ascii="Cambria" w:hAnsi="Cambria"/>
          <w:lang w:val="sq-AL"/>
        </w:rPr>
        <w:t>është paraqitur për shqyrtim ndonjë instancë tjetër ndërkombëtare.</w:t>
      </w:r>
      <w:r w:rsidR="00502155" w:rsidRPr="0087653C">
        <w:rPr>
          <w:rFonts w:ascii="Cambria" w:hAnsi="Cambria"/>
          <w:lang w:val="sq-AL"/>
        </w:rPr>
        <w:br/>
      </w:r>
      <w:r>
        <w:rPr>
          <w:rFonts w:ascii="Cambria" w:hAnsi="Cambria"/>
          <w:lang w:val="sq-AL"/>
        </w:rPr>
        <w:t xml:space="preserve">  </w:t>
      </w:r>
      <w:r w:rsidR="00502155" w:rsidRPr="0087653C">
        <w:rPr>
          <w:rFonts w:ascii="Cambria" w:hAnsi="Cambria"/>
          <w:lang w:val="sq-AL"/>
        </w:rPr>
        <w:t>Ankesa e nënshkruar duhet të përmbajë: emrin, moshën, profesionin dhe adresën e ankuesit; emrin, profesionin dhe adresën e përfaqësuesit të tij nëse ka; emrin e palës kontraktuese kundër së cilës parashtrohet ankesa; lëndën e ankesës, faktet dhe argumentet në të cilat bazohet ankesa dhe dokumentet e rëndësishme që i referohen ankesës.</w:t>
      </w:r>
    </w:p>
    <w:p w:rsidR="00B4368F" w:rsidRPr="00B4368F" w:rsidRDefault="00502155" w:rsidP="00B4368F">
      <w:pPr>
        <w:pStyle w:val="ListParagraph"/>
        <w:numPr>
          <w:ilvl w:val="2"/>
          <w:numId w:val="1"/>
        </w:numPr>
        <w:tabs>
          <w:tab w:val="left" w:pos="990"/>
        </w:tabs>
      </w:pPr>
      <w:r w:rsidRPr="00B4368F">
        <w:rPr>
          <w:rFonts w:ascii="Cambria" w:hAnsi="Cambria"/>
          <w:i/>
          <w:u w:val="single"/>
          <w:lang w:val="sq-AL"/>
        </w:rPr>
        <w:t>Procedura para Gjykatës</w:t>
      </w:r>
    </w:p>
    <w:p w:rsidR="00205220" w:rsidRDefault="00205220" w:rsidP="00B4368F">
      <w:pPr>
        <w:tabs>
          <w:tab w:val="left" w:pos="990"/>
        </w:tabs>
        <w:rPr>
          <w:rFonts w:ascii="Cambria" w:hAnsi="Cambria"/>
          <w:i/>
          <w:lang w:val="sq-AL"/>
        </w:rPr>
      </w:pPr>
      <w:r>
        <w:rPr>
          <w:rFonts w:ascii="Cambria" w:hAnsi="Cambria"/>
          <w:lang w:val="sq-AL"/>
        </w:rPr>
        <w:t xml:space="preserve">  </w:t>
      </w:r>
      <w:r w:rsidR="00502155" w:rsidRPr="00B4368F">
        <w:rPr>
          <w:rFonts w:ascii="Cambria" w:hAnsi="Cambria"/>
          <w:lang w:val="sq-AL"/>
        </w:rPr>
        <w:t xml:space="preserve">Shqyrtimi i çështjes para Gjykatës fillon normalisht në formën me shkrim. Kryetari i Dhomës i konsulton agjentët e palëve, delegatët dhe ankuesin se a e konsiderojnë procedurën me shkrim si të nevojshme dhe kur merr nga cili do përgjigje pozitive, ky i cakton afatet brenda të cilëve palët duhen ti parashtrojnë shkresat dhe dokumentet tjera. Edhe vërejtjet paraprake lidhur me kompetencën, palët duhet ti bëjnë brenda këtij afati. Këto shkresa me përjashtim të ankesës së parë, duhet të dorëzohen në 40 kopje. </w:t>
      </w:r>
      <w:r>
        <w:rPr>
          <w:rFonts w:ascii="Cambria" w:hAnsi="Cambria"/>
          <w:lang w:val="sq-AL"/>
        </w:rPr>
        <w:t xml:space="preserve">  </w:t>
      </w:r>
      <w:r w:rsidR="00502155" w:rsidRPr="00B4368F">
        <w:rPr>
          <w:rFonts w:ascii="Cambria" w:hAnsi="Cambria"/>
          <w:lang w:val="sq-AL"/>
        </w:rPr>
        <w:t xml:space="preserve">Regjistruesi më pas ua transmeton këto gjyqtarëve, agjentëve të palëve dhe ankuesit. Pas kësaj, Kryetari i </w:t>
      </w:r>
      <w:r>
        <w:rPr>
          <w:rFonts w:ascii="Cambria" w:hAnsi="Cambria"/>
          <w:lang w:val="sq-AL"/>
        </w:rPr>
        <w:t xml:space="preserve">  </w:t>
      </w:r>
      <w:r w:rsidR="00502155" w:rsidRPr="00B4368F">
        <w:rPr>
          <w:rFonts w:ascii="Cambria" w:hAnsi="Cambria"/>
          <w:lang w:val="sq-AL"/>
        </w:rPr>
        <w:t>Dhomës e cakton datën e shqyrtimit me gojë, por prapë pasi të jetë konsultuar me palët. Ai e përcakton rendin sipas të cilit do të ftohen për të marrë fjalën avokatët, këshilltarët ose personat tjerë që u ndihmojnë atyre si dhe ankuesi.</w:t>
      </w:r>
    </w:p>
    <w:p w:rsidR="00211ADB" w:rsidRPr="00211ADB" w:rsidRDefault="00502155" w:rsidP="00211ADB">
      <w:pPr>
        <w:pStyle w:val="ListParagraph"/>
        <w:numPr>
          <w:ilvl w:val="2"/>
          <w:numId w:val="1"/>
        </w:numPr>
        <w:tabs>
          <w:tab w:val="left" w:pos="990"/>
        </w:tabs>
      </w:pPr>
      <w:r w:rsidRPr="00211ADB">
        <w:rPr>
          <w:rFonts w:ascii="Cambria" w:hAnsi="Cambria"/>
          <w:i/>
          <w:u w:val="single"/>
          <w:lang w:val="sq-AL"/>
        </w:rPr>
        <w:t>Vendimi i Gjykatës</w:t>
      </w:r>
    </w:p>
    <w:p w:rsidR="00F90F3D" w:rsidRDefault="00F90F3D" w:rsidP="00211ADB">
      <w:pPr>
        <w:tabs>
          <w:tab w:val="left" w:pos="990"/>
        </w:tabs>
        <w:rPr>
          <w:rFonts w:ascii="Cambria" w:hAnsi="Cambria"/>
          <w:lang w:val="sq-AL"/>
        </w:rPr>
      </w:pPr>
      <w:r>
        <w:rPr>
          <w:rFonts w:ascii="Cambria" w:hAnsi="Cambria"/>
          <w:lang w:val="sq-AL"/>
        </w:rPr>
        <w:t xml:space="preserve">  </w:t>
      </w:r>
      <w:r w:rsidR="00502155" w:rsidRPr="00211ADB">
        <w:rPr>
          <w:rFonts w:ascii="Cambria" w:hAnsi="Cambria"/>
          <w:lang w:val="sq-AL"/>
        </w:rPr>
        <w:t>Kur Gjykata konstaton shkeljen e Konventës ose të Protokollit të saj, e drejta e brendshme e shtetit në fjalë mundëson vetëm mënjanimin e pjesshëm të pasojave.</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 xml:space="preserve">Më së shumti procedura para Gjykatës përfundon me vendim gjyqësor. Vendimi i tillë duhet të përmbajë emrat e kryetarit dhe gjyqtarëve që e përbënin Dhomën, datën kur është marrë vendimi, palët, emrat e avokatëve dhe këshilltarëve, emrin e ankuesit, avokatit ose këshilltarit të tij, faktet, arsyet dhe vendimin. </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Në qoftë se vendimi është marrë me shumicë, atëherë duhet shënuar kush e përbënte shumicën. Kur vendimi është marrë njëzëri, çdo gjyqtar ka të drejtë të paraqesë mendimin e ndarë.</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Vendimi i Gjykatës është përfundimtar. Vendimet e Dhomës bëhen përfundimtare:</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a) kur palët deklarojnë se nuk do të kërkojnë që çështja të qitet përpara Dhomës së Madhe</w:t>
      </w:r>
      <w:r>
        <w:rPr>
          <w:rFonts w:ascii="Cambria" w:hAnsi="Cambria"/>
          <w:lang w:val="sq-AL"/>
        </w:rPr>
        <w:t>;</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 xml:space="preserve">b) kur kalojnë tre muaj nga marrja e vendimit, në qoftë se nuk kërkohet që çështja të qitet përpara </w:t>
      </w:r>
      <w:r>
        <w:rPr>
          <w:rFonts w:ascii="Cambria" w:hAnsi="Cambria"/>
          <w:lang w:val="sq-AL"/>
        </w:rPr>
        <w:t xml:space="preserve"> </w:t>
      </w:r>
    </w:p>
    <w:p w:rsidR="001F5C90" w:rsidRDefault="00F90F3D" w:rsidP="00211ADB">
      <w:pPr>
        <w:tabs>
          <w:tab w:val="left" w:pos="990"/>
        </w:tabs>
        <w:rPr>
          <w:rFonts w:ascii="Cambria" w:hAnsi="Cambria"/>
          <w:lang w:val="sq-AL"/>
        </w:rPr>
      </w:pPr>
      <w:r>
        <w:rPr>
          <w:rFonts w:ascii="Cambria" w:hAnsi="Cambria"/>
          <w:lang w:val="sq-AL"/>
        </w:rPr>
        <w:t xml:space="preserve">        </w:t>
      </w:r>
      <w:r w:rsidR="00502155" w:rsidRPr="00211ADB">
        <w:rPr>
          <w:rFonts w:ascii="Cambria" w:hAnsi="Cambria"/>
          <w:lang w:val="sq-AL"/>
        </w:rPr>
        <w:t>Dhomës së Madhe, ose</w:t>
      </w:r>
      <w:r w:rsidR="00502155" w:rsidRPr="00211ADB">
        <w:rPr>
          <w:rFonts w:ascii="Cambria" w:hAnsi="Cambria"/>
          <w:lang w:val="sq-AL"/>
        </w:rPr>
        <w:br/>
      </w:r>
      <w:r>
        <w:rPr>
          <w:rFonts w:ascii="Cambria" w:hAnsi="Cambria"/>
          <w:lang w:val="sq-AL"/>
        </w:rPr>
        <w:t xml:space="preserve">   </w:t>
      </w:r>
      <w:r w:rsidR="00502155" w:rsidRPr="00211ADB">
        <w:rPr>
          <w:rFonts w:ascii="Cambria" w:hAnsi="Cambria"/>
          <w:lang w:val="sq-AL"/>
        </w:rPr>
        <w:t>c) kur kolegji prej pesë gjyqtarëve e refuzon kërkesën për t’iu drejtuar Dhomës së Madhe.</w:t>
      </w:r>
      <w:r w:rsidR="00502155" w:rsidRPr="00211ADB">
        <w:rPr>
          <w:rFonts w:ascii="Cambria" w:hAnsi="Cambria"/>
          <w:lang w:val="sq-AL"/>
        </w:rPr>
        <w:br/>
      </w:r>
      <w:r w:rsidR="00E71759">
        <w:rPr>
          <w:rFonts w:ascii="Cambria" w:hAnsi="Cambria"/>
          <w:lang w:val="sq-AL"/>
        </w:rPr>
        <w:t xml:space="preserve">  </w:t>
      </w:r>
      <w:r w:rsidR="00502155" w:rsidRPr="00211ADB">
        <w:rPr>
          <w:rFonts w:ascii="Cambria" w:hAnsi="Cambria"/>
          <w:lang w:val="sq-AL"/>
        </w:rPr>
        <w:t>Vendimi i Gjykatës publikohet. Kjo bëhet në dy gjuhët zyrtare: anglisht dhe frëngjisht, kurse nga viti 1968 përkthehen në rast se gjuha angleze dhe frënge nuk janë gjuhë shtetërore të shtetit drejtpërsëdrejti të interesuar.</w:t>
      </w:r>
    </w:p>
    <w:p w:rsidR="00290502" w:rsidRDefault="00290502" w:rsidP="00211ADB">
      <w:pPr>
        <w:tabs>
          <w:tab w:val="left" w:pos="990"/>
        </w:tabs>
        <w:rPr>
          <w:rFonts w:ascii="Cambria" w:hAnsi="Cambria"/>
          <w:lang w:val="sq-AL"/>
        </w:rPr>
      </w:pPr>
    </w:p>
    <w:p w:rsidR="00290502" w:rsidRDefault="00290502" w:rsidP="00211ADB">
      <w:pPr>
        <w:tabs>
          <w:tab w:val="left" w:pos="990"/>
        </w:tabs>
        <w:rPr>
          <w:rFonts w:ascii="Cambria" w:hAnsi="Cambria"/>
          <w:lang w:val="sq-AL"/>
        </w:rPr>
      </w:pPr>
    </w:p>
    <w:p w:rsidR="00290502" w:rsidRDefault="00290502" w:rsidP="00211ADB">
      <w:pPr>
        <w:tabs>
          <w:tab w:val="left" w:pos="990"/>
        </w:tabs>
        <w:rPr>
          <w:rFonts w:ascii="Cambria" w:hAnsi="Cambria"/>
          <w:lang w:val="sq-AL"/>
        </w:rPr>
      </w:pPr>
    </w:p>
    <w:p w:rsidR="00664709" w:rsidRPr="00664709" w:rsidRDefault="00664709" w:rsidP="00664709">
      <w:pPr>
        <w:pStyle w:val="ListParagraph"/>
        <w:numPr>
          <w:ilvl w:val="1"/>
          <w:numId w:val="1"/>
        </w:numPr>
        <w:tabs>
          <w:tab w:val="left" w:pos="990"/>
        </w:tabs>
        <w:ind w:left="990" w:hanging="450"/>
        <w:rPr>
          <w:i/>
          <w:u w:val="single"/>
        </w:rPr>
      </w:pPr>
      <w:r w:rsidRPr="00664709">
        <w:rPr>
          <w:rFonts w:ascii="Cambria" w:hAnsi="Cambria"/>
          <w:i/>
          <w:u w:val="single"/>
          <w:lang w:val="sq-AL"/>
        </w:rPr>
        <w:lastRenderedPageBreak/>
        <w:t>Karta Sociale Evropiane</w:t>
      </w:r>
    </w:p>
    <w:p w:rsidR="00434EAE" w:rsidRDefault="00664709" w:rsidP="00664709">
      <w:pPr>
        <w:tabs>
          <w:tab w:val="left" w:pos="990"/>
        </w:tabs>
        <w:rPr>
          <w:rFonts w:ascii="Cambria" w:hAnsi="Cambria"/>
          <w:lang w:val="sq-AL"/>
        </w:rPr>
      </w:pPr>
      <w:r>
        <w:rPr>
          <w:rFonts w:ascii="Cambria" w:hAnsi="Cambria"/>
          <w:lang w:val="sq-AL"/>
        </w:rPr>
        <w:t xml:space="preserve">  </w:t>
      </w:r>
      <w:r w:rsidRPr="00664709">
        <w:rPr>
          <w:rFonts w:ascii="Cambria" w:hAnsi="Cambria"/>
          <w:lang w:val="sq-AL"/>
        </w:rPr>
        <w:t>Siç është cekur më lartë,</w:t>
      </w:r>
      <w:r>
        <w:rPr>
          <w:rFonts w:ascii="Cambria" w:hAnsi="Cambria"/>
          <w:lang w:val="sq-AL"/>
        </w:rPr>
        <w:t xml:space="preserve"> </w:t>
      </w:r>
      <w:r w:rsidRPr="00664709">
        <w:rPr>
          <w:rFonts w:ascii="Cambria" w:hAnsi="Cambria"/>
          <w:lang w:val="sq-AL"/>
        </w:rPr>
        <w:t>Konventa Evropiane për mbrojtjen e të drejtave të njeriut, përmbante në esencë të drejtat që i takojnë grupit të të drejtave dhe lirive civile dhe politike, por kishte lënë anash çështjen e të drejtave ekonomike dhe sociale.</w:t>
      </w:r>
    </w:p>
    <w:p w:rsidR="00434EAE" w:rsidRDefault="00434EAE" w:rsidP="00664709">
      <w:pPr>
        <w:tabs>
          <w:tab w:val="left" w:pos="990"/>
        </w:tabs>
        <w:rPr>
          <w:rFonts w:ascii="Cambria" w:hAnsi="Cambria"/>
          <w:i/>
          <w:lang w:val="sq-AL"/>
        </w:rPr>
      </w:pPr>
    </w:p>
    <w:p w:rsidR="00434EAE" w:rsidRDefault="00434EAE" w:rsidP="00434EAE">
      <w:pPr>
        <w:tabs>
          <w:tab w:val="left" w:pos="990"/>
          <w:tab w:val="left" w:pos="1350"/>
        </w:tabs>
        <w:ind w:left="1350" w:hanging="900"/>
        <w:rPr>
          <w:rFonts w:ascii="Cambria" w:hAnsi="Cambria"/>
          <w:lang w:val="sq-AL"/>
        </w:rPr>
      </w:pPr>
      <w:r w:rsidRPr="00434EAE">
        <w:rPr>
          <w:rFonts w:ascii="Cambria" w:hAnsi="Cambria"/>
          <w:i/>
          <w:lang w:val="sq-AL"/>
        </w:rPr>
        <w:t>8.8.2</w:t>
      </w:r>
      <w:r>
        <w:rPr>
          <w:rFonts w:ascii="Cambria" w:hAnsi="Cambria"/>
          <w:i/>
          <w:lang w:val="sq-AL"/>
        </w:rPr>
        <w:t xml:space="preserve">. </w:t>
      </w:r>
      <w:r w:rsidRPr="005D5586">
        <w:rPr>
          <w:rFonts w:ascii="Cambria" w:hAnsi="Cambria"/>
          <w:i/>
          <w:u w:val="single"/>
          <w:lang w:val="sq-AL"/>
        </w:rPr>
        <w:t>Të drejtat e mbrojtura me Kartën Sociale Evropiane janë</w:t>
      </w:r>
      <w:r w:rsidRPr="002441D8">
        <w:rPr>
          <w:rFonts w:ascii="Cambria" w:hAnsi="Cambria"/>
          <w:lang w:val="sq-AL"/>
        </w:rPr>
        <w:t>:</w:t>
      </w:r>
    </w:p>
    <w:p w:rsidR="00434EAE" w:rsidRDefault="00434EAE" w:rsidP="00664709">
      <w:pPr>
        <w:tabs>
          <w:tab w:val="left" w:pos="990"/>
        </w:tabs>
        <w:rPr>
          <w:rFonts w:ascii="Cambria" w:hAnsi="Cambria"/>
          <w:lang w:val="sq-AL"/>
        </w:rPr>
      </w:pPr>
      <w:r w:rsidRPr="002441D8">
        <w:rPr>
          <w:rFonts w:ascii="Cambria" w:hAnsi="Cambria"/>
          <w:lang w:val="sq-AL"/>
        </w:rPr>
        <w:t>- e drejta për punë</w:t>
      </w:r>
      <w:r w:rsidR="00E65AF9">
        <w:rPr>
          <w:rFonts w:ascii="Cambria" w:hAnsi="Cambria"/>
          <w:lang w:val="sq-AL"/>
        </w:rPr>
        <w:t>;</w:t>
      </w:r>
      <w:r w:rsidRPr="002441D8">
        <w:rPr>
          <w:rFonts w:ascii="Cambria" w:hAnsi="Cambria"/>
          <w:lang w:val="sq-AL"/>
        </w:rPr>
        <w:br/>
        <w:t>- e drejta për kushte pune të përshtatshme</w:t>
      </w:r>
      <w:r w:rsidR="00E65AF9">
        <w:rPr>
          <w:rFonts w:ascii="Cambria" w:hAnsi="Cambria"/>
          <w:lang w:val="sq-AL"/>
        </w:rPr>
        <w:t>;</w:t>
      </w:r>
      <w:r w:rsidRPr="002441D8">
        <w:rPr>
          <w:rFonts w:ascii="Cambria" w:hAnsi="Cambria"/>
          <w:lang w:val="sq-AL"/>
        </w:rPr>
        <w:br/>
        <w:t>- e drejta për kushte të drejta dhe të shëndosha për punë (siguri në punë)</w:t>
      </w:r>
      <w:r w:rsidR="00E65AF9">
        <w:rPr>
          <w:rFonts w:ascii="Cambria" w:hAnsi="Cambria"/>
          <w:lang w:val="sq-AL"/>
        </w:rPr>
        <w:t>;</w:t>
      </w:r>
      <w:r w:rsidRPr="002441D8">
        <w:rPr>
          <w:rFonts w:ascii="Cambria" w:hAnsi="Cambria"/>
          <w:lang w:val="sq-AL"/>
        </w:rPr>
        <w:br/>
        <w:t>- e drejta për shpërblim sipas kritereve të drejta, që t</w:t>
      </w:r>
      <w:r w:rsidR="00E65AF9">
        <w:rPr>
          <w:rFonts w:ascii="Cambria" w:hAnsi="Cambria"/>
          <w:lang w:val="sq-AL"/>
        </w:rPr>
        <w:t>’</w:t>
      </w:r>
      <w:r w:rsidRPr="002441D8">
        <w:rPr>
          <w:rFonts w:ascii="Cambria" w:hAnsi="Cambria"/>
          <w:lang w:val="sq-AL"/>
        </w:rPr>
        <w:t xml:space="preserve">iu sigurojnë punëtorëve dhe familjeve të tyre një nivel </w:t>
      </w:r>
      <w:r>
        <w:rPr>
          <w:rFonts w:ascii="Cambria" w:hAnsi="Cambria"/>
          <w:lang w:val="sq-AL"/>
        </w:rPr>
        <w:t xml:space="preserve"> </w:t>
      </w:r>
    </w:p>
    <w:p w:rsidR="00434EAE" w:rsidRDefault="00434EAE" w:rsidP="00664709">
      <w:pPr>
        <w:tabs>
          <w:tab w:val="left" w:pos="990"/>
        </w:tabs>
        <w:rPr>
          <w:rFonts w:ascii="Cambria" w:hAnsi="Cambria"/>
          <w:lang w:val="sq-AL"/>
        </w:rPr>
      </w:pPr>
      <w:r>
        <w:rPr>
          <w:rFonts w:ascii="Cambria" w:hAnsi="Cambria"/>
          <w:lang w:val="sq-AL"/>
        </w:rPr>
        <w:t xml:space="preserve">   </w:t>
      </w:r>
      <w:r w:rsidRPr="002441D8">
        <w:rPr>
          <w:rFonts w:ascii="Cambria" w:hAnsi="Cambria"/>
          <w:lang w:val="sq-AL"/>
        </w:rPr>
        <w:t>jetese të kënaqshëm</w:t>
      </w:r>
      <w:r w:rsidRPr="002441D8">
        <w:rPr>
          <w:rFonts w:ascii="Cambria" w:hAnsi="Cambria"/>
          <w:lang w:val="sq-AL"/>
        </w:rPr>
        <w:br/>
        <w:t>- e drejta për tu organizuar për mbrojtjen e interesave të tyre ekonomike dhe sociale</w:t>
      </w:r>
      <w:r w:rsidR="00E65AF9">
        <w:rPr>
          <w:rFonts w:ascii="Cambria" w:hAnsi="Cambria"/>
          <w:lang w:val="sq-AL"/>
        </w:rPr>
        <w:t>;</w:t>
      </w:r>
      <w:r w:rsidRPr="002441D8">
        <w:rPr>
          <w:rFonts w:ascii="Cambria" w:hAnsi="Cambria"/>
          <w:lang w:val="sq-AL"/>
        </w:rPr>
        <w:br/>
        <w:t>- e drejta për të bërë marrëveshje kolektive dhe e drejta e grevës</w:t>
      </w:r>
      <w:r w:rsidR="00E65AF9">
        <w:rPr>
          <w:rFonts w:ascii="Cambria" w:hAnsi="Cambria"/>
          <w:lang w:val="sq-AL"/>
        </w:rPr>
        <w:t>;</w:t>
      </w:r>
      <w:r w:rsidRPr="002441D8">
        <w:rPr>
          <w:rFonts w:ascii="Cambria" w:hAnsi="Cambria"/>
          <w:lang w:val="sq-AL"/>
        </w:rPr>
        <w:br/>
        <w:t>- e drejta e fëmijëve dhe e të rinjve për mbrojtje kundër rreziqeve fizike dhe morale</w:t>
      </w:r>
      <w:r w:rsidR="00E65AF9">
        <w:rPr>
          <w:rFonts w:ascii="Cambria" w:hAnsi="Cambria"/>
          <w:lang w:val="sq-AL"/>
        </w:rPr>
        <w:t>;</w:t>
      </w:r>
      <w:r w:rsidRPr="002441D8">
        <w:rPr>
          <w:rFonts w:ascii="Cambria" w:hAnsi="Cambria"/>
          <w:lang w:val="sq-AL"/>
        </w:rPr>
        <w:br/>
        <w:t>- e drejta e grave të punësuara për mbrojtje speciale në rast lindjeje</w:t>
      </w:r>
      <w:r w:rsidR="00E65AF9">
        <w:rPr>
          <w:rFonts w:ascii="Cambria" w:hAnsi="Cambria"/>
          <w:lang w:val="sq-AL"/>
        </w:rPr>
        <w:t>;</w:t>
      </w:r>
      <w:r w:rsidRPr="002441D8">
        <w:rPr>
          <w:rFonts w:ascii="Cambria" w:hAnsi="Cambria"/>
          <w:lang w:val="sq-AL"/>
        </w:rPr>
        <w:br/>
        <w:t>- e drejta për të pasur mjete të përshtatshme orientimi profesional</w:t>
      </w:r>
      <w:r w:rsidR="00E65AF9">
        <w:rPr>
          <w:rFonts w:ascii="Cambria" w:hAnsi="Cambria"/>
          <w:lang w:val="sq-AL"/>
        </w:rPr>
        <w:t>;</w:t>
      </w:r>
      <w:r w:rsidRPr="002441D8">
        <w:rPr>
          <w:rFonts w:ascii="Cambria" w:hAnsi="Cambria"/>
          <w:lang w:val="sq-AL"/>
        </w:rPr>
        <w:br/>
        <w:t>- e drejta për kualifikim profesional</w:t>
      </w:r>
      <w:r w:rsidR="00E65AF9">
        <w:rPr>
          <w:rFonts w:ascii="Cambria" w:hAnsi="Cambria"/>
          <w:lang w:val="sq-AL"/>
        </w:rPr>
        <w:t>;</w:t>
      </w:r>
      <w:r w:rsidRPr="002441D8">
        <w:rPr>
          <w:rFonts w:ascii="Cambria" w:hAnsi="Cambria"/>
          <w:lang w:val="sq-AL"/>
        </w:rPr>
        <w:br/>
        <w:t>- e drejta për mbrojtjen e shëndetit</w:t>
      </w:r>
      <w:r w:rsidR="00E65AF9">
        <w:rPr>
          <w:rFonts w:ascii="Cambria" w:hAnsi="Cambria"/>
          <w:lang w:val="sq-AL"/>
        </w:rPr>
        <w:t>;</w:t>
      </w:r>
      <w:r w:rsidRPr="002441D8">
        <w:rPr>
          <w:rFonts w:ascii="Cambria" w:hAnsi="Cambria"/>
          <w:lang w:val="sq-AL"/>
        </w:rPr>
        <w:br/>
        <w:t>- e drejta për sigurime shoqërore</w:t>
      </w:r>
      <w:r w:rsidR="00E65AF9">
        <w:rPr>
          <w:rFonts w:ascii="Cambria" w:hAnsi="Cambria"/>
          <w:lang w:val="sq-AL"/>
        </w:rPr>
        <w:t>;</w:t>
      </w:r>
      <w:r w:rsidRPr="002441D8">
        <w:rPr>
          <w:rFonts w:ascii="Cambria" w:hAnsi="Cambria"/>
          <w:lang w:val="sq-AL"/>
        </w:rPr>
        <w:br/>
        <w:t>- e drejta e asistencës sociale dhe shëndetësore</w:t>
      </w:r>
      <w:r w:rsidR="00E65AF9">
        <w:rPr>
          <w:rFonts w:ascii="Cambria" w:hAnsi="Cambria"/>
          <w:lang w:val="sq-AL"/>
        </w:rPr>
        <w:t>;</w:t>
      </w:r>
      <w:r w:rsidRPr="002441D8">
        <w:rPr>
          <w:rFonts w:ascii="Cambria" w:hAnsi="Cambria"/>
          <w:lang w:val="sq-AL"/>
        </w:rPr>
        <w:br/>
        <w:t>- e drejta e përfitimit nga shërbimet shoqërore</w:t>
      </w:r>
      <w:r w:rsidR="00E65AF9">
        <w:rPr>
          <w:rFonts w:ascii="Cambria" w:hAnsi="Cambria"/>
          <w:lang w:val="sq-AL"/>
        </w:rPr>
        <w:t>;</w:t>
      </w:r>
      <w:r w:rsidRPr="002441D8">
        <w:rPr>
          <w:rFonts w:ascii="Cambria" w:hAnsi="Cambria"/>
          <w:lang w:val="sq-AL"/>
        </w:rPr>
        <w:br/>
        <w:t>- e drejta e personave me invaliditet për përgatitje profesionale dhe riaftësim profesional dhe ri përshtatje</w:t>
      </w:r>
    </w:p>
    <w:p w:rsidR="00434EAE" w:rsidRDefault="00434EAE" w:rsidP="00664709">
      <w:pPr>
        <w:tabs>
          <w:tab w:val="left" w:pos="990"/>
        </w:tabs>
        <w:rPr>
          <w:rFonts w:ascii="Cambria" w:hAnsi="Cambria"/>
          <w:lang w:val="sq-AL"/>
        </w:rPr>
      </w:pPr>
      <w:r w:rsidRPr="002441D8">
        <w:rPr>
          <w:rFonts w:ascii="Cambria" w:hAnsi="Cambria"/>
          <w:lang w:val="sq-AL"/>
        </w:rPr>
        <w:t xml:space="preserve"> </w:t>
      </w:r>
      <w:r>
        <w:rPr>
          <w:rFonts w:ascii="Cambria" w:hAnsi="Cambria"/>
          <w:lang w:val="sq-AL"/>
        </w:rPr>
        <w:t xml:space="preserve">  </w:t>
      </w:r>
      <w:r w:rsidRPr="002441D8">
        <w:rPr>
          <w:rFonts w:ascii="Cambria" w:hAnsi="Cambria"/>
          <w:lang w:val="sq-AL"/>
        </w:rPr>
        <w:t>në shoqëri</w:t>
      </w:r>
      <w:r w:rsidR="00E65AF9">
        <w:rPr>
          <w:rFonts w:ascii="Cambria" w:hAnsi="Cambria"/>
          <w:lang w:val="sq-AL"/>
        </w:rPr>
        <w:t>;</w:t>
      </w:r>
      <w:r w:rsidRPr="002441D8">
        <w:rPr>
          <w:rFonts w:ascii="Cambria" w:hAnsi="Cambria"/>
          <w:lang w:val="sq-AL"/>
        </w:rPr>
        <w:br/>
        <w:t>- e drejta e familjes për mbrojtje sociale, ligjore dhe ekonomike</w:t>
      </w:r>
      <w:r w:rsidR="00E65AF9">
        <w:rPr>
          <w:rFonts w:ascii="Cambria" w:hAnsi="Cambria"/>
          <w:lang w:val="sq-AL"/>
        </w:rPr>
        <w:t>;</w:t>
      </w:r>
      <w:r w:rsidRPr="002441D8">
        <w:rPr>
          <w:rFonts w:ascii="Cambria" w:hAnsi="Cambria"/>
          <w:lang w:val="sq-AL"/>
        </w:rPr>
        <w:br/>
        <w:t>- e drejta e nënave dhe e fëmijëve për mbrojtje sociale dhe ekonomike</w:t>
      </w:r>
      <w:r w:rsidR="00E65AF9">
        <w:rPr>
          <w:rFonts w:ascii="Cambria" w:hAnsi="Cambria"/>
          <w:lang w:val="sq-AL"/>
        </w:rPr>
        <w:t>;</w:t>
      </w:r>
      <w:r w:rsidRPr="002441D8">
        <w:rPr>
          <w:rFonts w:ascii="Cambria" w:hAnsi="Cambria"/>
          <w:lang w:val="sq-AL"/>
        </w:rPr>
        <w:br/>
        <w:t>- e drejta për të fituar për jetë në kushte të barabarta, në territorin e palëve të tjera kontraktuese, dhe</w:t>
      </w:r>
      <w:r w:rsidRPr="002441D8">
        <w:rPr>
          <w:rFonts w:ascii="Cambria" w:hAnsi="Cambria"/>
          <w:lang w:val="sq-AL"/>
        </w:rPr>
        <w:br/>
        <w:t>- e drejta e punëtorëve migrantë dhe e familjeve të tyre për mbrojtje dhe ndihmë.</w:t>
      </w:r>
    </w:p>
    <w:p w:rsidR="002022B1" w:rsidRDefault="002022B1" w:rsidP="00664709">
      <w:pPr>
        <w:tabs>
          <w:tab w:val="left" w:pos="990"/>
        </w:tabs>
        <w:rPr>
          <w:rFonts w:ascii="Cambria" w:hAnsi="Cambria"/>
          <w:lang w:val="sq-AL"/>
        </w:rPr>
      </w:pPr>
    </w:p>
    <w:p w:rsidR="00FE3A03" w:rsidRDefault="004648FD" w:rsidP="00FE3A03">
      <w:pPr>
        <w:tabs>
          <w:tab w:val="left" w:pos="270"/>
          <w:tab w:val="left" w:pos="900"/>
        </w:tabs>
        <w:ind w:left="990" w:hanging="540"/>
        <w:rPr>
          <w:rFonts w:ascii="Cambria" w:hAnsi="Cambria"/>
          <w:lang w:val="sq-AL"/>
        </w:rPr>
      </w:pPr>
      <w:r>
        <w:rPr>
          <w:rFonts w:ascii="Cambria" w:hAnsi="Cambria"/>
          <w:lang w:val="sq-AL"/>
        </w:rPr>
        <w:t>8.8.4.</w:t>
      </w:r>
      <w:r w:rsidR="00FE3A03">
        <w:rPr>
          <w:rFonts w:ascii="Cambria" w:hAnsi="Cambria"/>
          <w:lang w:val="sq-AL"/>
        </w:rPr>
        <w:t xml:space="preserve"> </w:t>
      </w:r>
      <w:r w:rsidR="00FE3A03" w:rsidRPr="005D5586">
        <w:rPr>
          <w:rFonts w:ascii="Cambria" w:hAnsi="Cambria"/>
          <w:i/>
          <w:u w:val="single"/>
          <w:lang w:val="sq-AL"/>
        </w:rPr>
        <w:t>Masat e implementimit-</w:t>
      </w:r>
      <w:r w:rsidR="00FE3A03">
        <w:rPr>
          <w:rFonts w:ascii="Cambria" w:hAnsi="Cambria"/>
          <w:lang w:val="sq-AL"/>
        </w:rPr>
        <w:t xml:space="preserve"> </w:t>
      </w:r>
    </w:p>
    <w:p w:rsidR="00515105" w:rsidRDefault="00515105" w:rsidP="00515105">
      <w:pPr>
        <w:tabs>
          <w:tab w:val="left" w:pos="270"/>
          <w:tab w:val="left" w:pos="900"/>
        </w:tabs>
        <w:rPr>
          <w:rFonts w:ascii="Cambria" w:hAnsi="Cambria"/>
          <w:lang w:val="sq-AL"/>
        </w:rPr>
      </w:pPr>
      <w:r>
        <w:rPr>
          <w:rFonts w:ascii="Cambria" w:hAnsi="Cambria"/>
          <w:lang w:val="sq-AL"/>
        </w:rPr>
        <w:t xml:space="preserve">  </w:t>
      </w:r>
      <w:r w:rsidR="00FE3A03" w:rsidRPr="002441D8">
        <w:rPr>
          <w:rFonts w:ascii="Cambria" w:hAnsi="Cambria"/>
          <w:lang w:val="sq-AL"/>
        </w:rPr>
        <w:t>Pjesa e katërt e Kartës sociale evropiane përmban dispozitat që kanë të bëjnë me mbikëqyrjen e zbatimit të detyr</w:t>
      </w:r>
      <w:r>
        <w:rPr>
          <w:rFonts w:ascii="Cambria" w:hAnsi="Cambria"/>
          <w:lang w:val="sq-AL"/>
        </w:rPr>
        <w:t>imeve të shteteve kontraktuese.</w:t>
      </w:r>
    </w:p>
    <w:p w:rsidR="00515105" w:rsidRDefault="00515105" w:rsidP="00515105">
      <w:pPr>
        <w:tabs>
          <w:tab w:val="left" w:pos="270"/>
          <w:tab w:val="left" w:pos="900"/>
        </w:tabs>
        <w:ind w:left="990" w:hanging="540"/>
        <w:rPr>
          <w:rFonts w:ascii="Cambria" w:hAnsi="Cambria"/>
          <w:lang w:val="sq-AL"/>
        </w:rPr>
      </w:pPr>
      <w:r>
        <w:rPr>
          <w:rFonts w:ascii="Cambria" w:hAnsi="Cambria"/>
          <w:lang w:val="sq-AL"/>
        </w:rPr>
        <w:t>8.8.4.1. Raportet kombëtare</w:t>
      </w:r>
    </w:p>
    <w:p w:rsidR="00515105" w:rsidRDefault="00515105" w:rsidP="00515105">
      <w:pPr>
        <w:tabs>
          <w:tab w:val="left" w:pos="270"/>
          <w:tab w:val="left" w:pos="900"/>
        </w:tabs>
        <w:rPr>
          <w:rFonts w:ascii="Cambria" w:hAnsi="Cambria"/>
          <w:lang w:val="sq-AL"/>
        </w:rPr>
      </w:pPr>
      <w:r>
        <w:rPr>
          <w:rFonts w:ascii="Cambria" w:hAnsi="Cambria"/>
          <w:lang w:val="sq-AL"/>
        </w:rPr>
        <w:t xml:space="preserve">  </w:t>
      </w:r>
      <w:r w:rsidR="00FE3A03" w:rsidRPr="002441D8">
        <w:rPr>
          <w:rFonts w:ascii="Cambria" w:hAnsi="Cambria"/>
          <w:lang w:val="sq-AL"/>
        </w:rPr>
        <w:t>Karta ka paraparë se palët duhet të paraqesin dy lloje raportesh:</w:t>
      </w:r>
      <w:r w:rsidR="00FE3A03" w:rsidRPr="002441D8">
        <w:rPr>
          <w:rFonts w:ascii="Cambria" w:hAnsi="Cambria"/>
          <w:lang w:val="sq-AL"/>
        </w:rPr>
        <w:br/>
      </w:r>
      <w:r>
        <w:rPr>
          <w:rFonts w:ascii="Cambria" w:hAnsi="Cambria"/>
          <w:lang w:val="sq-AL"/>
        </w:rPr>
        <w:t xml:space="preserve">   </w:t>
      </w:r>
      <w:r w:rsidR="00FE3A03" w:rsidRPr="002441D8">
        <w:rPr>
          <w:rFonts w:ascii="Cambria" w:hAnsi="Cambria"/>
          <w:lang w:val="sq-AL"/>
        </w:rPr>
        <w:t xml:space="preserve">1) raportet dyvjeçare lidhur me atë se si zbatohen dispozitat e Pjesës II të Kartës, që shteti i caktuar i ka </w:t>
      </w:r>
    </w:p>
    <w:p w:rsidR="00FE3A03" w:rsidRDefault="00515105" w:rsidP="00515105">
      <w:pPr>
        <w:tabs>
          <w:tab w:val="left" w:pos="270"/>
          <w:tab w:val="left" w:pos="900"/>
        </w:tabs>
        <w:rPr>
          <w:rFonts w:ascii="Cambria" w:hAnsi="Cambria"/>
          <w:lang w:val="sq-AL"/>
        </w:rPr>
      </w:pPr>
      <w:r>
        <w:rPr>
          <w:rFonts w:ascii="Cambria" w:hAnsi="Cambria"/>
          <w:lang w:val="sq-AL"/>
        </w:rPr>
        <w:t xml:space="preserve">       </w:t>
      </w:r>
      <w:r w:rsidR="00FE3A03" w:rsidRPr="002441D8">
        <w:rPr>
          <w:rFonts w:ascii="Cambria" w:hAnsi="Cambria"/>
          <w:lang w:val="sq-AL"/>
        </w:rPr>
        <w:t>pranuar, dhe</w:t>
      </w:r>
      <w:r w:rsidR="00FE3A03" w:rsidRPr="002441D8">
        <w:rPr>
          <w:rFonts w:ascii="Cambria" w:hAnsi="Cambria"/>
          <w:lang w:val="sq-AL"/>
        </w:rPr>
        <w:br/>
      </w:r>
      <w:r>
        <w:rPr>
          <w:rFonts w:ascii="Cambria" w:hAnsi="Cambria"/>
          <w:lang w:val="sq-AL"/>
        </w:rPr>
        <w:t xml:space="preserve">   </w:t>
      </w:r>
      <w:r w:rsidR="00FE3A03" w:rsidRPr="002441D8">
        <w:rPr>
          <w:rFonts w:ascii="Cambria" w:hAnsi="Cambria"/>
          <w:lang w:val="sq-AL"/>
        </w:rPr>
        <w:t>2) raportet që paraqesin palët lidhur me dispozitat e Pjesës II që ato nuk i kanë pranuar.</w:t>
      </w:r>
      <w:r w:rsidR="00FE3A03" w:rsidRPr="002441D8">
        <w:rPr>
          <w:rFonts w:ascii="Cambria" w:hAnsi="Cambria"/>
          <w:lang w:val="sq-AL"/>
        </w:rPr>
        <w:br/>
      </w:r>
      <w:r>
        <w:rPr>
          <w:rFonts w:ascii="Cambria" w:hAnsi="Cambria"/>
          <w:lang w:val="sq-AL"/>
        </w:rPr>
        <w:t xml:space="preserve">  </w:t>
      </w:r>
      <w:r w:rsidR="00FE3A03" w:rsidRPr="002441D8">
        <w:rPr>
          <w:rFonts w:ascii="Cambria" w:hAnsi="Cambria"/>
          <w:lang w:val="sq-AL"/>
        </w:rPr>
        <w:t>Për shkak të stërngarkimit të organeve të kontrollit që është pasojë e shtimit të numrit të palëve kontraktuese, në fillim të 90ve është vendosur që raportimi prej tash të jetë në baza të ndryshme, me ç’rast ka mbetur detyrimi i raportimit dyvjeçar, por tani vetëm për një numër të kufizuar të dispozitave.</w:t>
      </w:r>
      <w:r w:rsidR="00FE3A03" w:rsidRPr="002441D8">
        <w:rPr>
          <w:rFonts w:ascii="Cambria" w:hAnsi="Cambria"/>
          <w:lang w:val="sq-AL"/>
        </w:rPr>
        <w:br/>
      </w:r>
      <w:r>
        <w:rPr>
          <w:rFonts w:ascii="Cambria" w:hAnsi="Cambria"/>
          <w:lang w:val="sq-AL"/>
        </w:rPr>
        <w:t xml:space="preserve">  </w:t>
      </w:r>
      <w:r w:rsidR="00FE3A03" w:rsidRPr="002441D8">
        <w:rPr>
          <w:rFonts w:ascii="Cambria" w:hAnsi="Cambria"/>
          <w:lang w:val="sq-AL"/>
        </w:rPr>
        <w:t>Këto raporte i paraqiten Sekretarit të Përgjithshëm të Këshillit të Evropës. Kopjet e tyre duhet domosdo ti dërgohen organizatave kombëtare të punëdhënëse dhe të punëtorëve të cilat do të ftohen të përfaqësohen në mbledhjet e Komitetit qeveritar.</w:t>
      </w:r>
      <w:r w:rsidR="00FE3A03" w:rsidRPr="002441D8">
        <w:rPr>
          <w:rFonts w:ascii="Cambria" w:hAnsi="Cambria"/>
          <w:lang w:val="sq-AL"/>
        </w:rPr>
        <w:br/>
      </w:r>
      <w:r>
        <w:rPr>
          <w:rFonts w:ascii="Cambria" w:hAnsi="Cambria"/>
          <w:lang w:val="sq-AL"/>
        </w:rPr>
        <w:t xml:space="preserve">  </w:t>
      </w:r>
      <w:r w:rsidR="00FE3A03" w:rsidRPr="002441D8">
        <w:rPr>
          <w:rFonts w:ascii="Cambria" w:hAnsi="Cambria"/>
          <w:lang w:val="sq-AL"/>
        </w:rPr>
        <w:t>Raportet që paraqesin palët shqyrtohen në katër organe të ndryshme. Dy nga këto janë specifike për Kartën sociale evropiane, ndërsa dy të tjera janë organe të rregullta të Këshillit të Evropës. Këtë janë: Komiteti i ekspertëve, Komiteti qeveritar, Asambleja konsultative dhe Komiteti i ministrave.</w:t>
      </w:r>
    </w:p>
    <w:p w:rsidR="00814BFC" w:rsidRDefault="00814BFC" w:rsidP="00515105">
      <w:pPr>
        <w:tabs>
          <w:tab w:val="left" w:pos="270"/>
          <w:tab w:val="left" w:pos="900"/>
        </w:tabs>
        <w:rPr>
          <w:rFonts w:ascii="Cambria" w:hAnsi="Cambria"/>
          <w:lang w:val="sq-AL"/>
        </w:rPr>
      </w:pPr>
    </w:p>
    <w:p w:rsidR="00814BFC" w:rsidRDefault="00814BFC" w:rsidP="00515105">
      <w:pPr>
        <w:tabs>
          <w:tab w:val="left" w:pos="270"/>
          <w:tab w:val="left" w:pos="900"/>
        </w:tabs>
        <w:rPr>
          <w:rFonts w:ascii="Cambria" w:hAnsi="Cambria"/>
          <w:lang w:val="sq-AL"/>
        </w:rPr>
      </w:pPr>
    </w:p>
    <w:p w:rsidR="00022A08" w:rsidRDefault="00022A08" w:rsidP="00515105">
      <w:pPr>
        <w:tabs>
          <w:tab w:val="left" w:pos="270"/>
          <w:tab w:val="left" w:pos="900"/>
        </w:tabs>
        <w:rPr>
          <w:rFonts w:ascii="Cambria" w:hAnsi="Cambria"/>
          <w:lang w:val="sq-AL"/>
        </w:rPr>
      </w:pPr>
    </w:p>
    <w:p w:rsidR="00022A08" w:rsidRDefault="00022A08" w:rsidP="00515105">
      <w:pPr>
        <w:tabs>
          <w:tab w:val="left" w:pos="270"/>
          <w:tab w:val="left" w:pos="900"/>
        </w:tabs>
        <w:rPr>
          <w:rFonts w:ascii="Cambria" w:hAnsi="Cambria"/>
          <w:lang w:val="sq-AL"/>
        </w:rPr>
      </w:pPr>
    </w:p>
    <w:p w:rsidR="00022A08" w:rsidRDefault="00022A08" w:rsidP="00515105">
      <w:pPr>
        <w:tabs>
          <w:tab w:val="left" w:pos="270"/>
          <w:tab w:val="left" w:pos="900"/>
        </w:tabs>
        <w:rPr>
          <w:rFonts w:ascii="Cambria" w:hAnsi="Cambria"/>
          <w:lang w:val="sq-AL"/>
        </w:rPr>
      </w:pPr>
    </w:p>
    <w:p w:rsidR="00022A08" w:rsidRDefault="00022A08" w:rsidP="00515105">
      <w:pPr>
        <w:tabs>
          <w:tab w:val="left" w:pos="270"/>
          <w:tab w:val="left" w:pos="900"/>
        </w:tabs>
        <w:rPr>
          <w:rFonts w:ascii="Cambria" w:hAnsi="Cambria"/>
          <w:lang w:val="sq-AL"/>
        </w:rPr>
      </w:pPr>
    </w:p>
    <w:p w:rsidR="00121A62" w:rsidRDefault="00121A62" w:rsidP="00515105">
      <w:pPr>
        <w:tabs>
          <w:tab w:val="left" w:pos="270"/>
          <w:tab w:val="left" w:pos="900"/>
        </w:tabs>
        <w:rPr>
          <w:rFonts w:ascii="Cambria" w:hAnsi="Cambria"/>
          <w:lang w:val="sq-AL"/>
        </w:rPr>
      </w:pPr>
    </w:p>
    <w:p w:rsidR="00022A08" w:rsidRDefault="00121A62" w:rsidP="00121A62">
      <w:pPr>
        <w:tabs>
          <w:tab w:val="left" w:pos="270"/>
          <w:tab w:val="left" w:pos="900"/>
        </w:tabs>
        <w:ind w:left="990" w:hanging="540"/>
        <w:rPr>
          <w:rFonts w:ascii="Cambria" w:hAnsi="Cambria"/>
          <w:lang w:val="sq-AL"/>
        </w:rPr>
      </w:pPr>
      <w:r w:rsidRPr="00121A62">
        <w:rPr>
          <w:rFonts w:ascii="Cambria" w:hAnsi="Cambria"/>
          <w:lang w:val="sq-AL"/>
        </w:rPr>
        <w:lastRenderedPageBreak/>
        <w:t>8.8.4.2.</w:t>
      </w:r>
      <w:r w:rsidR="00E64DB2">
        <w:rPr>
          <w:rFonts w:ascii="Cambria" w:hAnsi="Cambria"/>
          <w:lang w:val="sq-AL"/>
        </w:rPr>
        <w:t xml:space="preserve"> </w:t>
      </w:r>
      <w:r w:rsidR="00E64DB2" w:rsidRPr="00BF4451">
        <w:rPr>
          <w:rFonts w:ascii="Cambria" w:hAnsi="Cambria"/>
          <w:i/>
          <w:u w:val="single"/>
          <w:lang w:val="sq-AL"/>
        </w:rPr>
        <w:t>Organet për implementimin e kartës</w:t>
      </w:r>
    </w:p>
    <w:p w:rsidR="00E64DB2" w:rsidRDefault="00E64DB2" w:rsidP="00E64DB2">
      <w:pPr>
        <w:tabs>
          <w:tab w:val="left" w:pos="270"/>
          <w:tab w:val="left" w:pos="900"/>
        </w:tabs>
        <w:rPr>
          <w:rFonts w:ascii="Cambria" w:hAnsi="Cambria"/>
          <w:lang w:val="sq-AL"/>
        </w:rPr>
      </w:pPr>
    </w:p>
    <w:p w:rsidR="001A78CE" w:rsidRDefault="001A78CE" w:rsidP="001A78CE">
      <w:pPr>
        <w:pStyle w:val="ListParagraph"/>
        <w:numPr>
          <w:ilvl w:val="0"/>
          <w:numId w:val="9"/>
        </w:numPr>
        <w:tabs>
          <w:tab w:val="left" w:pos="270"/>
          <w:tab w:val="left" w:pos="900"/>
        </w:tabs>
        <w:rPr>
          <w:rFonts w:ascii="Cambria" w:hAnsi="Cambria"/>
          <w:lang w:val="sq-AL"/>
        </w:rPr>
      </w:pPr>
      <w:r w:rsidRPr="001A78CE">
        <w:rPr>
          <w:rFonts w:ascii="Cambria" w:hAnsi="Cambria"/>
          <w:u w:val="single"/>
          <w:lang w:val="sq-AL"/>
        </w:rPr>
        <w:t>Komiteti i Ekspertëve</w:t>
      </w:r>
    </w:p>
    <w:p w:rsidR="001A78CE" w:rsidRDefault="001A78CE" w:rsidP="001A78CE">
      <w:pPr>
        <w:tabs>
          <w:tab w:val="left" w:pos="270"/>
          <w:tab w:val="left" w:pos="900"/>
        </w:tabs>
        <w:rPr>
          <w:rFonts w:ascii="Cambria" w:hAnsi="Cambria"/>
          <w:lang w:val="sq-AL"/>
        </w:rPr>
      </w:pPr>
      <w:r>
        <w:rPr>
          <w:rFonts w:ascii="Cambria" w:hAnsi="Cambria"/>
          <w:lang w:val="sq-AL"/>
        </w:rPr>
        <w:t xml:space="preserve">  </w:t>
      </w:r>
      <w:r w:rsidRPr="001A78CE">
        <w:rPr>
          <w:rFonts w:ascii="Cambria" w:hAnsi="Cambria"/>
          <w:lang w:val="sq-AL"/>
        </w:rPr>
        <w:t xml:space="preserve">Përbëhet nga jo më shumë se shtatë anëtarë që i emëron Komiteti i ministrave nga një listë ekspertësh të pavarur, nga radha e shtetasve të shteteve anëtare të Këshillit të Evropës, e jo vetëm të palëve kontraktuese të Kartës, me kusht që dy asnjëherë nuk mund të jenë nga një shtet dhe se duhet siguruar një përfaqësim të drejtë gjeografik. Këta emërohen për gjashtë vjet dhe mund të riemërohen prapë. Tani Komiteti i ekspertëve ka 9 anëtarë, këta i propozojnë shtetet palë. Mandati i tyre është gjashtë vjet dhe mund të riemërohen. </w:t>
      </w:r>
      <w:r w:rsidRPr="001A78CE">
        <w:rPr>
          <w:rFonts w:ascii="Cambria" w:hAnsi="Cambria"/>
          <w:lang w:val="sq-AL"/>
        </w:rPr>
        <w:br/>
      </w:r>
      <w:r>
        <w:rPr>
          <w:rFonts w:ascii="Cambria" w:hAnsi="Cambria"/>
          <w:lang w:val="sq-AL"/>
        </w:rPr>
        <w:t xml:space="preserve">  </w:t>
      </w:r>
      <w:r w:rsidRPr="001A78CE">
        <w:rPr>
          <w:rFonts w:ascii="Cambria" w:hAnsi="Cambria"/>
          <w:lang w:val="sq-AL"/>
        </w:rPr>
        <w:t>Protokolli për ndryshimin e Kartës soc.evro. ka pasur për qëllim ta bëjë më efikas mekanizmin mbikëqyrës, e ka autorizuar Komitetin e ekspertëve të pavarur të japë mendime juridike se a janë ligjet kombëtare dhe praktikat e shteteve në pajtim me detyrimet nga Karta dhe të publikojë këto mendime.</w:t>
      </w:r>
    </w:p>
    <w:p w:rsidR="001A78CE" w:rsidRDefault="001A78CE" w:rsidP="001A78CE">
      <w:pPr>
        <w:tabs>
          <w:tab w:val="left" w:pos="270"/>
          <w:tab w:val="left" w:pos="900"/>
        </w:tabs>
        <w:rPr>
          <w:rFonts w:ascii="Cambria" w:hAnsi="Cambria"/>
          <w:lang w:val="sq-AL"/>
        </w:rPr>
      </w:pPr>
    </w:p>
    <w:p w:rsidR="00A11156" w:rsidRDefault="00A11156" w:rsidP="00A11156">
      <w:pPr>
        <w:pStyle w:val="ListParagraph"/>
        <w:numPr>
          <w:ilvl w:val="0"/>
          <w:numId w:val="9"/>
        </w:numPr>
        <w:tabs>
          <w:tab w:val="left" w:pos="270"/>
          <w:tab w:val="left" w:pos="900"/>
        </w:tabs>
        <w:rPr>
          <w:rFonts w:ascii="Cambria" w:hAnsi="Cambria"/>
          <w:lang w:val="sq-AL"/>
        </w:rPr>
      </w:pPr>
      <w:r>
        <w:rPr>
          <w:rFonts w:ascii="Cambria" w:hAnsi="Cambria"/>
          <w:i/>
          <w:u w:val="single"/>
          <w:lang w:val="sq-AL"/>
        </w:rPr>
        <w:t>N</w:t>
      </w:r>
      <w:r w:rsidRPr="00D96F33">
        <w:rPr>
          <w:rFonts w:ascii="Cambria" w:hAnsi="Cambria"/>
          <w:i/>
          <w:u w:val="single"/>
          <w:lang w:val="sq-AL"/>
        </w:rPr>
        <w:t>ë</w:t>
      </w:r>
      <w:r>
        <w:rPr>
          <w:rFonts w:ascii="Cambria" w:hAnsi="Cambria"/>
          <w:i/>
          <w:u w:val="single"/>
          <w:lang w:val="sq-AL"/>
        </w:rPr>
        <w:t>nk</w:t>
      </w:r>
      <w:r w:rsidRPr="00144920">
        <w:rPr>
          <w:rFonts w:ascii="Cambria" w:hAnsi="Cambria"/>
          <w:i/>
          <w:u w:val="single"/>
          <w:lang w:val="sq-AL"/>
        </w:rPr>
        <w:t xml:space="preserve">omiteti </w:t>
      </w:r>
      <w:r>
        <w:rPr>
          <w:rFonts w:ascii="Cambria" w:hAnsi="Cambria"/>
          <w:i/>
          <w:u w:val="single"/>
          <w:lang w:val="sq-AL"/>
        </w:rPr>
        <w:t xml:space="preserve">i Komisionit Social </w:t>
      </w:r>
      <w:r w:rsidRPr="00144920">
        <w:rPr>
          <w:rFonts w:ascii="Cambria" w:hAnsi="Cambria"/>
          <w:i/>
          <w:u w:val="single"/>
          <w:lang w:val="sq-AL"/>
        </w:rPr>
        <w:t>Qeveritar</w:t>
      </w:r>
      <w:r>
        <w:rPr>
          <w:rFonts w:ascii="Cambria" w:hAnsi="Cambria"/>
          <w:i/>
          <w:u w:val="single"/>
          <w:lang w:val="sq-AL"/>
        </w:rPr>
        <w:t xml:space="preserve"> ( K</w:t>
      </w:r>
      <w:r w:rsidRPr="00144920">
        <w:rPr>
          <w:rFonts w:ascii="Cambria" w:hAnsi="Cambria"/>
          <w:i/>
          <w:u w:val="single"/>
          <w:lang w:val="sq-AL"/>
        </w:rPr>
        <w:t>omiteti</w:t>
      </w:r>
      <w:r>
        <w:rPr>
          <w:rFonts w:ascii="Cambria" w:hAnsi="Cambria"/>
          <w:i/>
          <w:u w:val="single"/>
          <w:lang w:val="sq-AL"/>
        </w:rPr>
        <w:t xml:space="preserve"> </w:t>
      </w:r>
      <w:r w:rsidRPr="00144920">
        <w:rPr>
          <w:rFonts w:ascii="Cambria" w:hAnsi="Cambria"/>
          <w:i/>
          <w:u w:val="single"/>
          <w:lang w:val="sq-AL"/>
        </w:rPr>
        <w:t>Qeveritar</w:t>
      </w:r>
      <w:r>
        <w:rPr>
          <w:rFonts w:ascii="Cambria" w:hAnsi="Cambria"/>
          <w:i/>
          <w:u w:val="single"/>
          <w:lang w:val="sq-AL"/>
        </w:rPr>
        <w:t>)</w:t>
      </w:r>
    </w:p>
    <w:p w:rsidR="00121A62" w:rsidRDefault="00A11156" w:rsidP="00A11156">
      <w:pPr>
        <w:tabs>
          <w:tab w:val="left" w:pos="270"/>
          <w:tab w:val="left" w:pos="900"/>
        </w:tabs>
        <w:rPr>
          <w:rFonts w:ascii="Cambria" w:hAnsi="Cambria"/>
          <w:lang w:val="sq-AL"/>
        </w:rPr>
      </w:pPr>
      <w:r>
        <w:rPr>
          <w:rFonts w:ascii="Cambria" w:hAnsi="Cambria"/>
          <w:lang w:val="sq-AL"/>
        </w:rPr>
        <w:t xml:space="preserve">  </w:t>
      </w:r>
      <w:r w:rsidRPr="00A11156">
        <w:rPr>
          <w:rFonts w:ascii="Cambria" w:hAnsi="Cambria"/>
          <w:lang w:val="sq-AL"/>
        </w:rPr>
        <w:t>Konkluzionet e Komitetit të ekspertëve bashkë me raportet e shteteve i paraqiten për shqyrtim Komitetit qeveritar. Ky përbëhet nga një përfaqësues i secilës palë kontraktuese dhe më së shumti dy përfaqësues të ftuar të organizatave ndërkombëtare të punëdhënësve dhe dy organizatave ndërkombëtare të punëtorëve si vëzhgues me status konsultativ. Komiteti qeveritar i paraqet Komitetit të ministrave raportin me konkluzione duke i bashkangjitur raportin e Komitetit të ekspertëve.</w:t>
      </w:r>
    </w:p>
    <w:p w:rsidR="00A11156" w:rsidRDefault="00A11156" w:rsidP="00A11156">
      <w:pPr>
        <w:tabs>
          <w:tab w:val="left" w:pos="270"/>
          <w:tab w:val="left" w:pos="900"/>
        </w:tabs>
        <w:rPr>
          <w:rFonts w:ascii="Cambria" w:hAnsi="Cambria"/>
          <w:lang w:val="sq-AL"/>
        </w:rPr>
      </w:pPr>
    </w:p>
    <w:p w:rsidR="00833E65" w:rsidRDefault="00833E65" w:rsidP="00833E65">
      <w:pPr>
        <w:pStyle w:val="ListParagraph"/>
        <w:numPr>
          <w:ilvl w:val="0"/>
          <w:numId w:val="9"/>
        </w:numPr>
        <w:tabs>
          <w:tab w:val="left" w:pos="270"/>
          <w:tab w:val="left" w:pos="900"/>
        </w:tabs>
        <w:rPr>
          <w:rFonts w:ascii="Cambria" w:hAnsi="Cambria"/>
          <w:lang w:val="sq-AL"/>
        </w:rPr>
      </w:pPr>
      <w:r w:rsidRPr="00833E65">
        <w:rPr>
          <w:rFonts w:ascii="Cambria" w:hAnsi="Cambria"/>
          <w:i/>
          <w:u w:val="single"/>
          <w:lang w:val="sq-AL"/>
        </w:rPr>
        <w:t>Asambleja Konsultative</w:t>
      </w:r>
    </w:p>
    <w:p w:rsidR="00833E65" w:rsidRDefault="00833E65" w:rsidP="00833E65">
      <w:pPr>
        <w:tabs>
          <w:tab w:val="left" w:pos="270"/>
          <w:tab w:val="left" w:pos="900"/>
        </w:tabs>
        <w:rPr>
          <w:rFonts w:ascii="Cambria" w:hAnsi="Cambria"/>
          <w:lang w:val="sq-AL"/>
        </w:rPr>
      </w:pPr>
      <w:r>
        <w:rPr>
          <w:rFonts w:ascii="Cambria" w:hAnsi="Cambria"/>
          <w:lang w:val="sq-AL"/>
        </w:rPr>
        <w:t xml:space="preserve">  </w:t>
      </w:r>
      <w:r w:rsidRPr="00833E65">
        <w:rPr>
          <w:rFonts w:ascii="Cambria" w:hAnsi="Cambria"/>
          <w:lang w:val="sq-AL"/>
        </w:rPr>
        <w:t>Është një ndër organet statusore të Këshillit të Evropës. Ky organ konsultativ i autorizuar të shqyrtojë çështjet nga kompetenca e tij dhe të paraqesë konkluzionet e veta në formë rekomandimi Këshillit të ministrave.</w:t>
      </w:r>
      <w:r w:rsidRPr="00833E65">
        <w:rPr>
          <w:rFonts w:ascii="Cambria" w:hAnsi="Cambria"/>
          <w:lang w:val="sq-AL"/>
        </w:rPr>
        <w:br/>
      </w:r>
      <w:r>
        <w:rPr>
          <w:rFonts w:ascii="Cambria" w:hAnsi="Cambria"/>
          <w:lang w:val="sq-AL"/>
        </w:rPr>
        <w:t xml:space="preserve">  </w:t>
      </w:r>
      <w:r w:rsidRPr="00833E65">
        <w:rPr>
          <w:rFonts w:ascii="Cambria" w:hAnsi="Cambria"/>
          <w:lang w:val="sq-AL"/>
        </w:rPr>
        <w:t>Asambleja konsultative përbëhet nga përfaqësuesit e secilit anëtarë të zgjedhur nga parlamenti ose emëruar në mënyrë që ai e përcakton. Këta duhet të jenë shtetas të shtetit që e përfaqësojnë, por nuk mund të jenë njëherësh anëtarë të Komitetit të ministrave.</w:t>
      </w:r>
      <w:r w:rsidRPr="00833E65">
        <w:rPr>
          <w:rFonts w:ascii="Cambria" w:hAnsi="Cambria"/>
          <w:lang w:val="sq-AL"/>
        </w:rPr>
        <w:br/>
      </w:r>
      <w:r>
        <w:rPr>
          <w:rFonts w:ascii="Cambria" w:hAnsi="Cambria"/>
          <w:lang w:val="sq-AL"/>
        </w:rPr>
        <w:t xml:space="preserve">  </w:t>
      </w:r>
      <w:r w:rsidRPr="00833E65">
        <w:rPr>
          <w:rFonts w:ascii="Cambria" w:hAnsi="Cambria"/>
          <w:lang w:val="sq-AL"/>
        </w:rPr>
        <w:t>Kompetenca e tij është thjeshtë konsultative, por jo pa ndikim, për shkak se si organ vërtetë parlamentar e përfaqëson opinionin publik të shteteve anëtare.</w:t>
      </w:r>
    </w:p>
    <w:p w:rsidR="00833E65" w:rsidRDefault="00833E65" w:rsidP="00833E65">
      <w:pPr>
        <w:tabs>
          <w:tab w:val="left" w:pos="270"/>
          <w:tab w:val="left" w:pos="900"/>
        </w:tabs>
        <w:rPr>
          <w:rFonts w:ascii="Cambria" w:hAnsi="Cambria"/>
          <w:lang w:val="sq-AL"/>
        </w:rPr>
      </w:pPr>
    </w:p>
    <w:p w:rsidR="00833E65" w:rsidRDefault="00833E65" w:rsidP="00833E65">
      <w:pPr>
        <w:pStyle w:val="ListParagraph"/>
        <w:numPr>
          <w:ilvl w:val="0"/>
          <w:numId w:val="9"/>
        </w:numPr>
        <w:tabs>
          <w:tab w:val="left" w:pos="270"/>
          <w:tab w:val="left" w:pos="900"/>
        </w:tabs>
        <w:rPr>
          <w:rFonts w:ascii="Cambria" w:hAnsi="Cambria"/>
          <w:lang w:val="sq-AL"/>
        </w:rPr>
      </w:pPr>
      <w:r w:rsidRPr="00833E65">
        <w:rPr>
          <w:rFonts w:ascii="Cambria" w:hAnsi="Cambria"/>
          <w:i/>
          <w:u w:val="single"/>
          <w:lang w:val="sq-AL"/>
        </w:rPr>
        <w:t>Komiteti i Ministrave</w:t>
      </w:r>
    </w:p>
    <w:p w:rsidR="00121A62" w:rsidRDefault="00833E65" w:rsidP="00833E65">
      <w:pPr>
        <w:tabs>
          <w:tab w:val="left" w:pos="270"/>
          <w:tab w:val="left" w:pos="900"/>
        </w:tabs>
        <w:rPr>
          <w:rFonts w:ascii="Cambria" w:hAnsi="Cambria"/>
          <w:lang w:val="sq-AL"/>
        </w:rPr>
      </w:pPr>
      <w:r>
        <w:rPr>
          <w:rFonts w:ascii="Cambria" w:hAnsi="Cambria"/>
          <w:lang w:val="sq-AL"/>
        </w:rPr>
        <w:t xml:space="preserve">  </w:t>
      </w:r>
      <w:r w:rsidRPr="00833E65">
        <w:rPr>
          <w:rFonts w:ascii="Cambria" w:hAnsi="Cambria"/>
          <w:lang w:val="sq-AL"/>
        </w:rPr>
        <w:t>Sipas statutit të Këshillit të Evropës, Komitetit i ministrave në fakt mund të bëjë vetëm rekomandime dhe mund të kërkojë nga anëtarët ta informojnë për aksionet që kanë marrë në lidhje me këto rekomandime.</w:t>
      </w:r>
    </w:p>
    <w:p w:rsidR="00833E65" w:rsidRDefault="00833E65" w:rsidP="00833E65">
      <w:pPr>
        <w:tabs>
          <w:tab w:val="left" w:pos="270"/>
          <w:tab w:val="left" w:pos="900"/>
        </w:tabs>
        <w:rPr>
          <w:rFonts w:ascii="Cambria" w:hAnsi="Cambria"/>
          <w:lang w:val="sq-AL"/>
        </w:rPr>
      </w:pPr>
    </w:p>
    <w:p w:rsidR="00562C6A" w:rsidRPr="00E3499E" w:rsidRDefault="00CF44E8" w:rsidP="00562C6A">
      <w:pPr>
        <w:pStyle w:val="ListParagraph"/>
        <w:numPr>
          <w:ilvl w:val="0"/>
          <w:numId w:val="1"/>
        </w:numPr>
        <w:tabs>
          <w:tab w:val="left" w:pos="270"/>
          <w:tab w:val="left" w:pos="900"/>
        </w:tabs>
        <w:rPr>
          <w:rFonts w:ascii="Cambria" w:hAnsi="Cambria"/>
          <w:lang w:val="sq-AL"/>
        </w:rPr>
      </w:pPr>
      <w:r w:rsidRPr="00144920">
        <w:rPr>
          <w:rFonts w:ascii="Cambria" w:hAnsi="Cambria"/>
          <w:b/>
          <w:lang w:val="sq-AL"/>
        </w:rPr>
        <w:t>Sistemi Ndëramerikan i të Drejtave të Njeriut</w:t>
      </w:r>
    </w:p>
    <w:p w:rsidR="00B67ECB" w:rsidRDefault="00B67ECB" w:rsidP="00E3499E">
      <w:pPr>
        <w:tabs>
          <w:tab w:val="left" w:pos="270"/>
          <w:tab w:val="left" w:pos="900"/>
        </w:tabs>
        <w:rPr>
          <w:rFonts w:ascii="Cambria" w:hAnsi="Cambria"/>
          <w:lang w:val="sq-AL"/>
        </w:rPr>
      </w:pPr>
    </w:p>
    <w:p w:rsidR="00B67ECB" w:rsidRPr="00B67ECB" w:rsidRDefault="00B67ECB" w:rsidP="00B67ECB">
      <w:pPr>
        <w:pStyle w:val="ListParagraph"/>
        <w:numPr>
          <w:ilvl w:val="1"/>
          <w:numId w:val="1"/>
        </w:numPr>
        <w:tabs>
          <w:tab w:val="left" w:pos="270"/>
          <w:tab w:val="left" w:pos="900"/>
        </w:tabs>
        <w:rPr>
          <w:rFonts w:ascii="Cambria" w:hAnsi="Cambria"/>
          <w:i/>
          <w:u w:val="single"/>
          <w:lang w:val="sq-AL"/>
        </w:rPr>
      </w:pPr>
      <w:r w:rsidRPr="00B67ECB">
        <w:rPr>
          <w:rFonts w:ascii="Cambria" w:hAnsi="Cambria"/>
          <w:i/>
          <w:u w:val="single"/>
          <w:lang w:val="sq-AL"/>
        </w:rPr>
        <w:t xml:space="preserve">Hyrje </w:t>
      </w:r>
    </w:p>
    <w:p w:rsidR="00B67ECB" w:rsidRDefault="00B67ECB" w:rsidP="00E3499E">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Përparimi dhe mbrojtja e të drejtave të njeriut në kontinentin amerikan lidhen me veprimtarinë e Organizatës së Shteteve Amerikane (OSHA), që është organizata me e vjetër regjionale në botë. Ideja e formimit të OSHA-së lidhet me emrin e Shon Bolivarit, i cili në ‘Kartën e Xhamajkës’ 1815 angazhohej për krijimin e një lidhjeje të popujve të Amerikës që kanë një origjinë, gjuhë, një fe dhe zakone të njëjta. Si rezultat i kësaj mbahet Kongresi i Panamasë më 1826.</w:t>
      </w:r>
      <w:r w:rsidRPr="002441D8">
        <w:rPr>
          <w:rFonts w:ascii="Cambria" w:hAnsi="Cambria"/>
          <w:lang w:val="sq-AL"/>
        </w:rPr>
        <w:br/>
      </w:r>
      <w:r>
        <w:rPr>
          <w:rFonts w:ascii="Cambria" w:hAnsi="Cambria"/>
          <w:lang w:val="sq-AL"/>
        </w:rPr>
        <w:t xml:space="preserve">  </w:t>
      </w: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C05FD5" w:rsidRDefault="00C05FD5" w:rsidP="00E3499E">
      <w:pPr>
        <w:tabs>
          <w:tab w:val="left" w:pos="270"/>
          <w:tab w:val="left" w:pos="900"/>
        </w:tabs>
        <w:rPr>
          <w:rFonts w:ascii="Cambria" w:hAnsi="Cambria"/>
          <w:lang w:val="sq-AL"/>
        </w:rPr>
      </w:pPr>
    </w:p>
    <w:p w:rsidR="00B67ECB" w:rsidRPr="00C05FD5" w:rsidRDefault="003508B4" w:rsidP="00B67ECB">
      <w:pPr>
        <w:pStyle w:val="ListParagraph"/>
        <w:numPr>
          <w:ilvl w:val="1"/>
          <w:numId w:val="1"/>
        </w:numPr>
        <w:tabs>
          <w:tab w:val="left" w:pos="270"/>
          <w:tab w:val="left" w:pos="900"/>
        </w:tabs>
        <w:rPr>
          <w:rFonts w:ascii="Cambria" w:hAnsi="Cambria"/>
          <w:i/>
          <w:u w:val="single"/>
          <w:lang w:val="sq-AL"/>
        </w:rPr>
      </w:pPr>
      <w:r w:rsidRPr="00C05FD5">
        <w:rPr>
          <w:rFonts w:ascii="Cambria" w:hAnsi="Cambria"/>
          <w:i/>
          <w:u w:val="single"/>
          <w:lang w:val="sq-AL"/>
        </w:rPr>
        <w:lastRenderedPageBreak/>
        <w:t xml:space="preserve">Sistemi i të drejtave të njeriut </w:t>
      </w:r>
      <w:r w:rsidR="00C05FD5" w:rsidRPr="00C05FD5">
        <w:rPr>
          <w:rFonts w:ascii="Cambria" w:hAnsi="Cambria"/>
          <w:i/>
          <w:u w:val="single"/>
          <w:lang w:val="sq-AL"/>
        </w:rPr>
        <w:t>i bazuar në Kartën e Organizatës së Shteteve Amerikane</w:t>
      </w:r>
    </w:p>
    <w:p w:rsidR="00E3499E" w:rsidRDefault="00B67ECB" w:rsidP="00E3499E">
      <w:pPr>
        <w:tabs>
          <w:tab w:val="left" w:pos="270"/>
          <w:tab w:val="left" w:pos="900"/>
        </w:tabs>
        <w:rPr>
          <w:rFonts w:ascii="Cambria" w:hAnsi="Cambria"/>
          <w:lang w:val="sq-AL"/>
        </w:rPr>
      </w:pPr>
      <w:r w:rsidRPr="002441D8">
        <w:rPr>
          <w:rFonts w:ascii="Cambria" w:hAnsi="Cambria"/>
          <w:lang w:val="sq-AL"/>
        </w:rPr>
        <w:t xml:space="preserve">Karta e OSHA-së, është traktat shumëpalësh ose Kushtetua e OSHA-së. Karta është miratuar në Konferencën e IX ndëramerikane (Bogota 1948), kur e nënshkruan përfaqësuesit e të gjitha 23 shteteve amerikane. </w:t>
      </w:r>
      <w:r w:rsidRPr="002441D8">
        <w:rPr>
          <w:rFonts w:ascii="Cambria" w:hAnsi="Cambria"/>
          <w:lang w:val="sq-AL"/>
        </w:rPr>
        <w:br/>
      </w:r>
      <w:r>
        <w:rPr>
          <w:rFonts w:ascii="Cambria" w:hAnsi="Cambria"/>
          <w:lang w:val="sq-AL"/>
        </w:rPr>
        <w:t xml:space="preserve">  </w:t>
      </w:r>
      <w:r w:rsidRPr="002441D8">
        <w:rPr>
          <w:rFonts w:ascii="Cambria" w:hAnsi="Cambria"/>
          <w:lang w:val="sq-AL"/>
        </w:rPr>
        <w:t>Në preambulën e Kartës theksohet se ‘misioni historik i Amerikës është ti ofroj njeriut vendin e lirisë dhe një mjedis të favorshëm për zhvillimin e personalitetit të vet dhe realizimin e aspiratave te tij të drejtpërdrejta’.</w:t>
      </w:r>
      <w:r w:rsidRPr="002441D8">
        <w:rPr>
          <w:rFonts w:ascii="Cambria" w:hAnsi="Cambria"/>
          <w:lang w:val="sq-AL"/>
        </w:rPr>
        <w:br/>
      </w:r>
      <w:r>
        <w:rPr>
          <w:rFonts w:ascii="Cambria" w:hAnsi="Cambria"/>
          <w:lang w:val="sq-AL"/>
        </w:rPr>
        <w:t xml:space="preserve">  </w:t>
      </w:r>
      <w:r w:rsidRPr="002441D8">
        <w:rPr>
          <w:rFonts w:ascii="Cambria" w:hAnsi="Cambria"/>
          <w:lang w:val="sq-AL"/>
        </w:rPr>
        <w:t>Karta e OSHA-së i përmend të drejtat e njeriut vetëm në kuadër të parimeve dhe të drejtave dhe detyrave themelore të shteteve.</w:t>
      </w:r>
      <w:r w:rsidRPr="002441D8">
        <w:rPr>
          <w:rFonts w:ascii="Cambria" w:hAnsi="Cambria"/>
          <w:lang w:val="sq-AL"/>
        </w:rPr>
        <w:br/>
      </w:r>
      <w:r>
        <w:rPr>
          <w:rFonts w:ascii="Cambria" w:hAnsi="Cambria"/>
          <w:lang w:val="sq-AL"/>
        </w:rPr>
        <w:t xml:space="preserve">  </w:t>
      </w:r>
      <w:r w:rsidRPr="002441D8">
        <w:rPr>
          <w:rFonts w:ascii="Cambria" w:hAnsi="Cambria"/>
          <w:lang w:val="sq-AL"/>
        </w:rPr>
        <w:t>Karta është plotësuar me Protokollin e reformave të Kartës së OSHA-së (Protokolli i Bueno Airesit).</w:t>
      </w:r>
      <w:r w:rsidRPr="002441D8">
        <w:rPr>
          <w:rFonts w:ascii="Cambria" w:hAnsi="Cambria"/>
          <w:lang w:val="sq-AL"/>
        </w:rPr>
        <w:br/>
      </w:r>
      <w:r>
        <w:rPr>
          <w:rFonts w:ascii="Cambria" w:hAnsi="Cambria"/>
          <w:lang w:val="sq-AL"/>
        </w:rPr>
        <w:t xml:space="preserve">  </w:t>
      </w:r>
      <w:r w:rsidRPr="002441D8">
        <w:rPr>
          <w:rFonts w:ascii="Cambria" w:hAnsi="Cambria"/>
          <w:lang w:val="sq-AL"/>
        </w:rPr>
        <w:t>Ky protokoll ka s</w:t>
      </w:r>
      <w:r w:rsidR="00787BA7">
        <w:rPr>
          <w:rFonts w:ascii="Cambria" w:hAnsi="Cambria"/>
          <w:lang w:val="sq-AL"/>
        </w:rPr>
        <w:t>jellë një risi të rëndësishme: k</w:t>
      </w:r>
      <w:r w:rsidRPr="002441D8">
        <w:rPr>
          <w:rFonts w:ascii="Cambria" w:hAnsi="Cambria"/>
          <w:lang w:val="sq-AL"/>
        </w:rPr>
        <w:t>a vendosur që Komisioni ndëramerikan për të drejtat e njeriut, të bëhet një ndër organet e OSHA-së me detyrë themelore të merret me ‘përparimin e respektimit dhe të mbrojtjes së të drejtave të njeriut dhe të shërbejë si organ konsultativ i organizatës në këtë fushë’.</w:t>
      </w:r>
    </w:p>
    <w:p w:rsidR="000D4817" w:rsidRDefault="000D4817" w:rsidP="00E3499E">
      <w:pPr>
        <w:tabs>
          <w:tab w:val="left" w:pos="270"/>
          <w:tab w:val="left" w:pos="900"/>
        </w:tabs>
        <w:rPr>
          <w:rFonts w:ascii="Cambria" w:hAnsi="Cambria"/>
          <w:lang w:val="sq-AL"/>
        </w:rPr>
      </w:pPr>
    </w:p>
    <w:p w:rsidR="000D4817" w:rsidRPr="000D4817" w:rsidRDefault="000D4817" w:rsidP="000D4817">
      <w:pPr>
        <w:pStyle w:val="ListParagraph"/>
        <w:numPr>
          <w:ilvl w:val="1"/>
          <w:numId w:val="1"/>
        </w:numPr>
        <w:tabs>
          <w:tab w:val="left" w:pos="270"/>
          <w:tab w:val="left" w:pos="900"/>
        </w:tabs>
        <w:rPr>
          <w:rFonts w:ascii="Cambria" w:hAnsi="Cambria"/>
          <w:lang w:val="sq-AL"/>
        </w:rPr>
      </w:pPr>
      <w:r w:rsidRPr="000D4817">
        <w:rPr>
          <w:rFonts w:ascii="Cambria" w:hAnsi="Cambria"/>
          <w:i/>
          <w:u w:val="single"/>
          <w:lang w:val="sq-AL"/>
        </w:rPr>
        <w:t xml:space="preserve"> Deklarata Amerikane për të Drejtat dhe Detyrat e Njeriut</w:t>
      </w:r>
    </w:p>
    <w:p w:rsidR="000D4817" w:rsidRDefault="000D4817" w:rsidP="000D4817">
      <w:pPr>
        <w:tabs>
          <w:tab w:val="left" w:pos="270"/>
          <w:tab w:val="left" w:pos="900"/>
        </w:tabs>
        <w:rPr>
          <w:rFonts w:ascii="Cambria" w:hAnsi="Cambria"/>
          <w:lang w:val="sq-AL"/>
        </w:rPr>
      </w:pPr>
      <w:r>
        <w:rPr>
          <w:rFonts w:ascii="Cambria" w:hAnsi="Cambria"/>
          <w:lang w:val="sq-AL"/>
        </w:rPr>
        <w:t xml:space="preserve">  </w:t>
      </w:r>
      <w:r w:rsidRPr="000D4817">
        <w:rPr>
          <w:rFonts w:ascii="Cambria" w:hAnsi="Cambria"/>
          <w:lang w:val="sq-AL"/>
        </w:rPr>
        <w:t>Deklarata parasheh se cdo qenie njerzore ka 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p</w:t>
      </w:r>
      <w:r w:rsidR="00B80A9A" w:rsidRPr="00B80A9A">
        <w:rPr>
          <w:rFonts w:ascii="Cambria" w:hAnsi="Cambria"/>
          <w:lang w:val="sq-AL"/>
        </w:rPr>
        <w:t>ë</w:t>
      </w:r>
      <w:r w:rsidRPr="000D4817">
        <w:rPr>
          <w:rFonts w:ascii="Cambria" w:hAnsi="Cambria"/>
          <w:lang w:val="sq-AL"/>
        </w:rPr>
        <w:t>r jet</w:t>
      </w:r>
      <w:r w:rsidR="00B80A9A" w:rsidRPr="00B80A9A">
        <w:rPr>
          <w:rFonts w:ascii="Cambria" w:hAnsi="Cambria"/>
          <w:lang w:val="sq-AL"/>
        </w:rPr>
        <w:t>ë</w:t>
      </w:r>
      <w:r w:rsidRPr="000D4817">
        <w:rPr>
          <w:rFonts w:ascii="Cambria" w:hAnsi="Cambria"/>
          <w:lang w:val="sq-AL"/>
        </w:rPr>
        <w:t>, liri dhe sigrui personale, 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p</w:t>
      </w:r>
      <w:r w:rsidR="00B80A9A" w:rsidRPr="00B80A9A">
        <w:rPr>
          <w:rFonts w:ascii="Cambria" w:hAnsi="Cambria"/>
          <w:lang w:val="sq-AL"/>
        </w:rPr>
        <w:t>ë</w:t>
      </w:r>
      <w:r w:rsidRPr="000D4817">
        <w:rPr>
          <w:rFonts w:ascii="Cambria" w:hAnsi="Cambria"/>
          <w:lang w:val="sq-AL"/>
        </w:rPr>
        <w:t>r barazi para ligjit pa dallim race, seksi, gjuhe, feje etj, 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manifestoj</w:t>
      </w:r>
      <w:r w:rsidR="00B80A9A" w:rsidRPr="00B80A9A">
        <w:rPr>
          <w:rFonts w:ascii="Cambria" w:hAnsi="Cambria"/>
          <w:lang w:val="sq-AL"/>
        </w:rPr>
        <w:t>ë</w:t>
      </w:r>
      <w:r w:rsidRPr="000D4817">
        <w:rPr>
          <w:rFonts w:ascii="Cambria" w:hAnsi="Cambria"/>
          <w:lang w:val="sq-AL"/>
        </w:rPr>
        <w:t xml:space="preserve"> lirisht fen</w:t>
      </w:r>
      <w:r w:rsidR="00B80A9A" w:rsidRPr="00B80A9A">
        <w:rPr>
          <w:rFonts w:ascii="Cambria" w:hAnsi="Cambria"/>
          <w:lang w:val="sq-AL"/>
        </w:rPr>
        <w:t>ë</w:t>
      </w:r>
      <w:r w:rsidRPr="000D4817">
        <w:rPr>
          <w:rFonts w:ascii="Cambria" w:hAnsi="Cambria"/>
          <w:lang w:val="sq-AL"/>
        </w:rPr>
        <w:t xml:space="preserve"> e vet, 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mendimit t</w:t>
      </w:r>
      <w:r w:rsidR="00B80A9A" w:rsidRPr="00B80A9A">
        <w:rPr>
          <w:rFonts w:ascii="Cambria" w:hAnsi="Cambria"/>
          <w:lang w:val="sq-AL"/>
        </w:rPr>
        <w:t>ë</w:t>
      </w:r>
      <w:r w:rsidRPr="000D4817">
        <w:rPr>
          <w:rFonts w:ascii="Cambria" w:hAnsi="Cambria"/>
          <w:lang w:val="sq-AL"/>
        </w:rPr>
        <w:t xml:space="preserve"> lir</w:t>
      </w:r>
      <w:r w:rsidR="00B80A9A" w:rsidRPr="00B80A9A">
        <w:rPr>
          <w:rFonts w:ascii="Cambria" w:hAnsi="Cambria"/>
          <w:lang w:val="sq-AL"/>
        </w:rPr>
        <w:t>ë</w:t>
      </w:r>
      <w:r w:rsidRPr="000D4817">
        <w:rPr>
          <w:rFonts w:ascii="Cambria" w:hAnsi="Cambria"/>
          <w:lang w:val="sq-AL"/>
        </w:rPr>
        <w:t>, shfaqjes dhe p</w:t>
      </w:r>
      <w:r w:rsidR="00B80A9A" w:rsidRPr="00B80A9A">
        <w:rPr>
          <w:rFonts w:ascii="Cambria" w:hAnsi="Cambria"/>
          <w:lang w:val="sq-AL"/>
        </w:rPr>
        <w:t>ë</w:t>
      </w:r>
      <w:r w:rsidRPr="000D4817">
        <w:rPr>
          <w:rFonts w:ascii="Cambria" w:hAnsi="Cambria"/>
          <w:lang w:val="sq-AL"/>
        </w:rPr>
        <w:t>rhap</w:t>
      </w:r>
      <w:r w:rsidR="00B80A9A">
        <w:rPr>
          <w:rFonts w:ascii="Cambria" w:hAnsi="Cambria"/>
          <w:lang w:val="sq-AL"/>
        </w:rPr>
        <w:t>j</w:t>
      </w:r>
      <w:r w:rsidRPr="000D4817">
        <w:rPr>
          <w:rFonts w:ascii="Cambria" w:hAnsi="Cambria"/>
          <w:lang w:val="sq-AL"/>
        </w:rPr>
        <w:t>es s</w:t>
      </w:r>
      <w:r w:rsidR="00B80A9A" w:rsidRPr="00B80A9A">
        <w:rPr>
          <w:rFonts w:ascii="Cambria" w:hAnsi="Cambria"/>
          <w:lang w:val="sq-AL"/>
        </w:rPr>
        <w:t>ë</w:t>
      </w:r>
      <w:r w:rsidRPr="000D4817">
        <w:rPr>
          <w:rFonts w:ascii="Cambria" w:hAnsi="Cambria"/>
          <w:lang w:val="sq-AL"/>
        </w:rPr>
        <w:t xml:space="preserve"> ideve m</w:t>
      </w:r>
      <w:r w:rsidR="00B80A9A">
        <w:rPr>
          <w:rFonts w:ascii="Cambria" w:hAnsi="Cambria"/>
          <w:lang w:val="sq-AL"/>
        </w:rPr>
        <w:t>e</w:t>
      </w:r>
      <w:r w:rsidRPr="000D4817">
        <w:rPr>
          <w:rFonts w:ascii="Cambria" w:hAnsi="Cambria"/>
          <w:lang w:val="sq-AL"/>
        </w:rPr>
        <w:t xml:space="preserve"> </w:t>
      </w:r>
      <w:r w:rsidR="00B80A9A">
        <w:rPr>
          <w:rFonts w:ascii="Cambria" w:hAnsi="Cambria"/>
          <w:lang w:val="sq-AL"/>
        </w:rPr>
        <w:t>ç</w:t>
      </w:r>
      <w:r w:rsidRPr="000D4817">
        <w:rPr>
          <w:rFonts w:ascii="Cambria" w:hAnsi="Cambria"/>
          <w:lang w:val="sq-AL"/>
        </w:rPr>
        <w:t>do mjet, 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n</w:t>
      </w:r>
      <w:r w:rsidR="00B80A9A" w:rsidRPr="00B80A9A">
        <w:rPr>
          <w:rFonts w:ascii="Cambria" w:hAnsi="Cambria"/>
          <w:lang w:val="sq-AL"/>
        </w:rPr>
        <w:t>ë</w:t>
      </w:r>
      <w:r w:rsidRPr="000D4817">
        <w:rPr>
          <w:rFonts w:ascii="Cambria" w:hAnsi="Cambria"/>
          <w:lang w:val="sq-AL"/>
        </w:rPr>
        <w:t xml:space="preserve"> mbrojtj</w:t>
      </w:r>
      <w:r w:rsidR="00B80A9A" w:rsidRPr="00B80A9A">
        <w:rPr>
          <w:rFonts w:ascii="Cambria" w:hAnsi="Cambria"/>
          <w:lang w:val="sq-AL"/>
        </w:rPr>
        <w:t>ë</w:t>
      </w:r>
      <w:r w:rsidRPr="000D4817">
        <w:rPr>
          <w:rFonts w:ascii="Cambria" w:hAnsi="Cambria"/>
          <w:lang w:val="sq-AL"/>
        </w:rPr>
        <w:t xml:space="preserve"> ligjore nga sulmet shpif</w:t>
      </w:r>
      <w:r w:rsidR="00B80A9A" w:rsidRPr="00B80A9A">
        <w:rPr>
          <w:rFonts w:ascii="Cambria" w:hAnsi="Cambria"/>
          <w:lang w:val="sq-AL"/>
        </w:rPr>
        <w:t>ë</w:t>
      </w:r>
      <w:r w:rsidRPr="000D4817">
        <w:rPr>
          <w:rFonts w:ascii="Cambria" w:hAnsi="Cambria"/>
          <w:lang w:val="sq-AL"/>
        </w:rPr>
        <w:t>se n</w:t>
      </w:r>
      <w:r w:rsidR="00B80A9A" w:rsidRPr="00B80A9A">
        <w:rPr>
          <w:rFonts w:ascii="Cambria" w:hAnsi="Cambria"/>
          <w:lang w:val="sq-AL"/>
        </w:rPr>
        <w:t>ë</w:t>
      </w:r>
      <w:r w:rsidRPr="000D4817">
        <w:rPr>
          <w:rFonts w:ascii="Cambria" w:hAnsi="Cambria"/>
          <w:lang w:val="sq-AL"/>
        </w:rPr>
        <w:t xml:space="preserve"> nderin, dinjitetin, jet</w:t>
      </w:r>
      <w:r w:rsidR="00B80A9A" w:rsidRPr="00B80A9A">
        <w:rPr>
          <w:rFonts w:ascii="Cambria" w:hAnsi="Cambria"/>
          <w:lang w:val="sq-AL"/>
        </w:rPr>
        <w:t>ë</w:t>
      </w:r>
      <w:r w:rsidRPr="000D4817">
        <w:rPr>
          <w:rFonts w:ascii="Cambria" w:hAnsi="Cambria"/>
          <w:lang w:val="sq-AL"/>
        </w:rPr>
        <w:t xml:space="preserve">n private dhe familjare, </w:t>
      </w:r>
      <w:r w:rsidR="00B80A9A">
        <w:rPr>
          <w:rFonts w:ascii="Cambria" w:hAnsi="Cambria"/>
          <w:lang w:val="sq-AL"/>
        </w:rPr>
        <w:t>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n</w:t>
      </w:r>
      <w:r w:rsidR="00B80A9A" w:rsidRPr="00B80A9A">
        <w:rPr>
          <w:rFonts w:ascii="Cambria" w:hAnsi="Cambria"/>
          <w:lang w:val="sq-AL"/>
        </w:rPr>
        <w:t>ë</w:t>
      </w:r>
      <w:r w:rsidRPr="000D4817">
        <w:rPr>
          <w:rFonts w:ascii="Cambria" w:hAnsi="Cambria"/>
          <w:lang w:val="sq-AL"/>
        </w:rPr>
        <w:t xml:space="preserve"> shkollim q</w:t>
      </w:r>
      <w:r w:rsidR="00B80A9A" w:rsidRPr="00B80A9A">
        <w:rPr>
          <w:rFonts w:ascii="Cambria" w:hAnsi="Cambria"/>
          <w:lang w:val="sq-AL"/>
        </w:rPr>
        <w:t>ë</w:t>
      </w:r>
      <w:r w:rsidRPr="000D4817">
        <w:rPr>
          <w:rFonts w:ascii="Cambria" w:hAnsi="Cambria"/>
          <w:lang w:val="sq-AL"/>
        </w:rPr>
        <w:t xml:space="preserve"> do ta aft</w:t>
      </w:r>
      <w:r w:rsidR="00B80A9A" w:rsidRPr="00B80A9A">
        <w:rPr>
          <w:rFonts w:ascii="Cambria" w:hAnsi="Cambria"/>
          <w:lang w:val="sq-AL"/>
        </w:rPr>
        <w:t>ë</w:t>
      </w:r>
      <w:r w:rsidRPr="000D4817">
        <w:rPr>
          <w:rFonts w:ascii="Cambria" w:hAnsi="Cambria"/>
          <w:lang w:val="sq-AL"/>
        </w:rPr>
        <w:t>soj p</w:t>
      </w:r>
      <w:r w:rsidR="00B80A9A" w:rsidRPr="00B80A9A">
        <w:rPr>
          <w:rFonts w:ascii="Cambria" w:hAnsi="Cambria"/>
          <w:lang w:val="sq-AL"/>
        </w:rPr>
        <w:t>ë</w:t>
      </w:r>
      <w:r w:rsidRPr="000D4817">
        <w:rPr>
          <w:rFonts w:ascii="Cambria" w:hAnsi="Cambria"/>
          <w:lang w:val="sq-AL"/>
        </w:rPr>
        <w:t>r jet</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denj</w:t>
      </w:r>
      <w:r w:rsidR="00B80A9A" w:rsidRPr="00B80A9A">
        <w:rPr>
          <w:rFonts w:ascii="Cambria" w:hAnsi="Cambria"/>
          <w:lang w:val="sq-AL"/>
        </w:rPr>
        <w:t>ë</w:t>
      </w:r>
      <w:r w:rsidRPr="000D4817">
        <w:rPr>
          <w:rFonts w:ascii="Cambria" w:hAnsi="Cambria"/>
          <w:lang w:val="sq-AL"/>
        </w:rPr>
        <w:t xml:space="preserve">, </w:t>
      </w:r>
      <w:r w:rsidR="00B80A9A">
        <w:rPr>
          <w:rFonts w:ascii="Cambria" w:hAnsi="Cambria"/>
          <w:lang w:val="sq-AL"/>
        </w:rPr>
        <w:t>t</w:t>
      </w:r>
      <w:r w:rsidR="00B80A9A" w:rsidRPr="00B80A9A">
        <w:rPr>
          <w:rFonts w:ascii="Cambria" w:hAnsi="Cambria"/>
          <w:lang w:val="sq-AL"/>
        </w:rPr>
        <w:t>ë</w:t>
      </w:r>
      <w:r w:rsidRPr="000D4817">
        <w:rPr>
          <w:rFonts w:ascii="Cambria" w:hAnsi="Cambria"/>
          <w:lang w:val="sq-AL"/>
        </w:rPr>
        <w:t xml:space="preserve"> drejt</w:t>
      </w:r>
      <w:r w:rsidR="00B80A9A" w:rsidRPr="00B80A9A">
        <w:rPr>
          <w:rFonts w:ascii="Cambria" w:hAnsi="Cambria"/>
          <w:lang w:val="sq-AL"/>
        </w:rPr>
        <w:t>ë</w:t>
      </w:r>
      <w:r w:rsidRPr="000D4817">
        <w:rPr>
          <w:rFonts w:ascii="Cambria" w:hAnsi="Cambria"/>
          <w:lang w:val="sq-AL"/>
        </w:rPr>
        <w:t xml:space="preserve"> p</w:t>
      </w:r>
      <w:r w:rsidR="00B80A9A" w:rsidRPr="00B80A9A">
        <w:rPr>
          <w:rFonts w:ascii="Cambria" w:hAnsi="Cambria"/>
          <w:lang w:val="sq-AL"/>
        </w:rPr>
        <w:t>ë</w:t>
      </w:r>
      <w:r w:rsidRPr="000D4817">
        <w:rPr>
          <w:rFonts w:ascii="Cambria" w:hAnsi="Cambria"/>
          <w:lang w:val="sq-AL"/>
        </w:rPr>
        <w:t>r t</w:t>
      </w:r>
      <w:r w:rsidR="00B80A9A">
        <w:rPr>
          <w:rFonts w:ascii="Cambria" w:hAnsi="Cambria"/>
          <w:lang w:val="sq-AL"/>
        </w:rPr>
        <w:t>’</w:t>
      </w:r>
      <w:r w:rsidRPr="000D4817">
        <w:rPr>
          <w:rFonts w:ascii="Cambria" w:hAnsi="Cambria"/>
          <w:lang w:val="sq-AL"/>
        </w:rPr>
        <w:t>iu drejtuar gjykatave p</w:t>
      </w:r>
      <w:r w:rsidR="00B80A9A" w:rsidRPr="00B80A9A">
        <w:rPr>
          <w:rFonts w:ascii="Cambria" w:hAnsi="Cambria"/>
          <w:lang w:val="sq-AL"/>
        </w:rPr>
        <w:t>ë</w:t>
      </w:r>
      <w:r w:rsidRPr="000D4817">
        <w:rPr>
          <w:rFonts w:ascii="Cambria" w:hAnsi="Cambria"/>
          <w:lang w:val="sq-AL"/>
        </w:rPr>
        <w:t>r t</w:t>
      </w:r>
      <w:r w:rsidR="00B80A9A" w:rsidRPr="00B80A9A">
        <w:rPr>
          <w:rFonts w:ascii="Cambria" w:hAnsi="Cambria"/>
          <w:lang w:val="sq-AL"/>
        </w:rPr>
        <w:t>ë</w:t>
      </w:r>
      <w:r w:rsidRPr="000D4817">
        <w:rPr>
          <w:rFonts w:ascii="Cambria" w:hAnsi="Cambria"/>
          <w:lang w:val="sq-AL"/>
        </w:rPr>
        <w:t xml:space="preserve"> siguruar mbrojtjen e t</w:t>
      </w:r>
      <w:r w:rsidR="00B80A9A" w:rsidRPr="00B80A9A">
        <w:rPr>
          <w:rFonts w:ascii="Cambria" w:hAnsi="Cambria"/>
          <w:lang w:val="sq-AL"/>
        </w:rPr>
        <w:t>ë</w:t>
      </w:r>
      <w:r w:rsidRPr="000D4817">
        <w:rPr>
          <w:rFonts w:ascii="Cambria" w:hAnsi="Cambria"/>
          <w:lang w:val="sq-AL"/>
        </w:rPr>
        <w:t xml:space="preserve"> drejtave ligjore me t</w:t>
      </w:r>
      <w:r w:rsidR="00B80A9A" w:rsidRPr="00B80A9A">
        <w:rPr>
          <w:rFonts w:ascii="Cambria" w:hAnsi="Cambria"/>
          <w:lang w:val="sq-AL"/>
        </w:rPr>
        <w:t>ë</w:t>
      </w:r>
      <w:r w:rsidRPr="000D4817">
        <w:rPr>
          <w:rFonts w:ascii="Cambria" w:hAnsi="Cambria"/>
          <w:lang w:val="sq-AL"/>
        </w:rPr>
        <w:t xml:space="preserve"> cilat c</w:t>
      </w:r>
      <w:r w:rsidR="00B80A9A" w:rsidRPr="00B80A9A">
        <w:rPr>
          <w:rFonts w:ascii="Cambria" w:hAnsi="Cambria"/>
          <w:lang w:val="sq-AL"/>
        </w:rPr>
        <w:t>ë</w:t>
      </w:r>
      <w:r w:rsidRPr="000D4817">
        <w:rPr>
          <w:rFonts w:ascii="Cambria" w:hAnsi="Cambria"/>
          <w:lang w:val="sq-AL"/>
        </w:rPr>
        <w:t>nohen t</w:t>
      </w:r>
      <w:r w:rsidR="00B80A9A" w:rsidRPr="00B80A9A">
        <w:rPr>
          <w:rFonts w:ascii="Cambria" w:hAnsi="Cambria"/>
          <w:lang w:val="sq-AL"/>
        </w:rPr>
        <w:t>ë</w:t>
      </w:r>
      <w:r w:rsidRPr="000D4817">
        <w:rPr>
          <w:rFonts w:ascii="Cambria" w:hAnsi="Cambria"/>
          <w:lang w:val="sq-AL"/>
        </w:rPr>
        <w:t xml:space="preserve"> drejtat elementare kushtetuese.</w:t>
      </w:r>
      <w:r w:rsidRPr="000D4817">
        <w:rPr>
          <w:rFonts w:ascii="Cambria" w:hAnsi="Cambria"/>
          <w:lang w:val="sq-AL"/>
        </w:rPr>
        <w:br/>
      </w:r>
      <w:r w:rsidR="00B8173A">
        <w:rPr>
          <w:rFonts w:ascii="Cambria" w:hAnsi="Cambria"/>
          <w:lang w:val="sq-AL"/>
        </w:rPr>
        <w:t xml:space="preserve">  </w:t>
      </w:r>
      <w:r w:rsidRPr="000D4817">
        <w:rPr>
          <w:rFonts w:ascii="Cambria" w:hAnsi="Cambria"/>
          <w:lang w:val="sq-AL"/>
        </w:rPr>
        <w:t>Deklarata amerikane n</w:t>
      </w:r>
      <w:r w:rsidR="00B80A9A" w:rsidRPr="00B80A9A">
        <w:rPr>
          <w:rFonts w:ascii="Cambria" w:hAnsi="Cambria"/>
          <w:lang w:val="sq-AL"/>
        </w:rPr>
        <w:t>ë</w:t>
      </w:r>
      <w:r w:rsidRPr="000D4817">
        <w:rPr>
          <w:rFonts w:ascii="Cambria" w:hAnsi="Cambria"/>
          <w:lang w:val="sq-AL"/>
        </w:rPr>
        <w:t xml:space="preserve"> dhjet</w:t>
      </w:r>
      <w:r w:rsidR="00B80A9A" w:rsidRPr="00B80A9A">
        <w:rPr>
          <w:rFonts w:ascii="Cambria" w:hAnsi="Cambria"/>
          <w:lang w:val="sq-AL"/>
        </w:rPr>
        <w:t>ë</w:t>
      </w:r>
      <w:r w:rsidRPr="000D4817">
        <w:rPr>
          <w:rFonts w:ascii="Cambria" w:hAnsi="Cambria"/>
          <w:lang w:val="sq-AL"/>
        </w:rPr>
        <w:t xml:space="preserve"> nenet e fundit p</w:t>
      </w:r>
      <w:r w:rsidR="00B80A9A" w:rsidRPr="00B80A9A">
        <w:rPr>
          <w:rFonts w:ascii="Cambria" w:hAnsi="Cambria"/>
          <w:lang w:val="sq-AL"/>
        </w:rPr>
        <w:t>ë</w:t>
      </w:r>
      <w:r w:rsidRPr="000D4817">
        <w:rPr>
          <w:rFonts w:ascii="Cambria" w:hAnsi="Cambria"/>
          <w:lang w:val="sq-AL"/>
        </w:rPr>
        <w:t>rmban</w:t>
      </w:r>
      <w:r w:rsidR="00B80A9A" w:rsidRPr="00B80A9A">
        <w:rPr>
          <w:rFonts w:ascii="Cambria" w:hAnsi="Cambria"/>
          <w:lang w:val="sq-AL"/>
        </w:rPr>
        <w:t>ë</w:t>
      </w:r>
      <w:r w:rsidRPr="000D4817">
        <w:rPr>
          <w:rFonts w:ascii="Cambria" w:hAnsi="Cambria"/>
          <w:lang w:val="sq-AL"/>
        </w:rPr>
        <w:t xml:space="preserve"> detyrat q</w:t>
      </w:r>
      <w:r w:rsidR="00B80A9A" w:rsidRPr="00B80A9A">
        <w:rPr>
          <w:rFonts w:ascii="Cambria" w:hAnsi="Cambria"/>
          <w:lang w:val="sq-AL"/>
        </w:rPr>
        <w:t>ë</w:t>
      </w:r>
      <w:r w:rsidRPr="000D4817">
        <w:rPr>
          <w:rFonts w:ascii="Cambria" w:hAnsi="Cambria"/>
          <w:lang w:val="sq-AL"/>
        </w:rPr>
        <w:t xml:space="preserve"> ka </w:t>
      </w:r>
      <w:r w:rsidR="00B80A9A">
        <w:rPr>
          <w:rFonts w:ascii="Cambria" w:hAnsi="Cambria"/>
          <w:lang w:val="sq-AL"/>
        </w:rPr>
        <w:t>ç</w:t>
      </w:r>
      <w:r w:rsidRPr="000D4817">
        <w:rPr>
          <w:rFonts w:ascii="Cambria" w:hAnsi="Cambria"/>
          <w:lang w:val="sq-AL"/>
        </w:rPr>
        <w:t>do individ, nd</w:t>
      </w:r>
      <w:r w:rsidR="00B80A9A" w:rsidRPr="00B80A9A">
        <w:rPr>
          <w:rFonts w:ascii="Cambria" w:hAnsi="Cambria"/>
          <w:lang w:val="sq-AL"/>
        </w:rPr>
        <w:t>ë</w:t>
      </w:r>
      <w:r w:rsidRPr="000D4817">
        <w:rPr>
          <w:rFonts w:ascii="Cambria" w:hAnsi="Cambria"/>
          <w:lang w:val="sq-AL"/>
        </w:rPr>
        <w:t>r t</w:t>
      </w:r>
      <w:r w:rsidR="00B80A9A" w:rsidRPr="00B80A9A">
        <w:rPr>
          <w:rFonts w:ascii="Cambria" w:hAnsi="Cambria"/>
          <w:lang w:val="sq-AL"/>
        </w:rPr>
        <w:t>ë</w:t>
      </w:r>
      <w:r w:rsidRPr="000D4817">
        <w:rPr>
          <w:rFonts w:ascii="Cambria" w:hAnsi="Cambria"/>
          <w:lang w:val="sq-AL"/>
        </w:rPr>
        <w:t xml:space="preserve"> cilat b</w:t>
      </w:r>
      <w:r w:rsidR="00B80A9A" w:rsidRPr="00B80A9A">
        <w:rPr>
          <w:rFonts w:ascii="Cambria" w:hAnsi="Cambria"/>
          <w:lang w:val="sq-AL"/>
        </w:rPr>
        <w:t>ë</w:t>
      </w:r>
      <w:r w:rsidRPr="000D4817">
        <w:rPr>
          <w:rFonts w:ascii="Cambria" w:hAnsi="Cambria"/>
          <w:lang w:val="sq-AL"/>
        </w:rPr>
        <w:t>n</w:t>
      </w:r>
      <w:r w:rsidR="00B80A9A" w:rsidRPr="00B80A9A">
        <w:rPr>
          <w:rFonts w:ascii="Cambria" w:hAnsi="Cambria"/>
          <w:lang w:val="sq-AL"/>
        </w:rPr>
        <w:t>ë</w:t>
      </w:r>
      <w:r w:rsidRPr="000D4817">
        <w:rPr>
          <w:rFonts w:ascii="Cambria" w:hAnsi="Cambria"/>
          <w:lang w:val="sq-AL"/>
        </w:rPr>
        <w:t xml:space="preserve"> pjes</w:t>
      </w:r>
      <w:r w:rsidR="00B80A9A" w:rsidRPr="00B80A9A">
        <w:rPr>
          <w:rFonts w:ascii="Cambria" w:hAnsi="Cambria"/>
          <w:lang w:val="sq-AL"/>
        </w:rPr>
        <w:t>ë</w:t>
      </w:r>
      <w:r w:rsidRPr="000D4817">
        <w:rPr>
          <w:rFonts w:ascii="Cambria" w:hAnsi="Cambria"/>
          <w:lang w:val="sq-AL"/>
        </w:rPr>
        <w:t xml:space="preserve"> detyra p</w:t>
      </w:r>
      <w:r w:rsidR="00B80A9A" w:rsidRPr="00B80A9A">
        <w:rPr>
          <w:rFonts w:ascii="Cambria" w:hAnsi="Cambria"/>
          <w:lang w:val="sq-AL"/>
        </w:rPr>
        <w:t>ë</w:t>
      </w:r>
      <w:r w:rsidRPr="000D4817">
        <w:rPr>
          <w:rFonts w:ascii="Cambria" w:hAnsi="Cambria"/>
          <w:lang w:val="sq-AL"/>
        </w:rPr>
        <w:t>r t</w:t>
      </w:r>
      <w:r w:rsidR="00B80A9A" w:rsidRPr="00B80A9A">
        <w:rPr>
          <w:rFonts w:ascii="Cambria" w:hAnsi="Cambria"/>
          <w:lang w:val="sq-AL"/>
        </w:rPr>
        <w:t>ë</w:t>
      </w:r>
      <w:r w:rsidRPr="000D4817">
        <w:rPr>
          <w:rFonts w:ascii="Cambria" w:hAnsi="Cambria"/>
          <w:lang w:val="sq-AL"/>
        </w:rPr>
        <w:t xml:space="preserve"> ndihmuar, mbaj</w:t>
      </w:r>
      <w:r w:rsidR="00B80A9A">
        <w:rPr>
          <w:rFonts w:ascii="Cambria" w:hAnsi="Cambria"/>
          <w:lang w:val="sq-AL"/>
        </w:rPr>
        <w:t>t</w:t>
      </w:r>
      <w:r w:rsidRPr="000D4817">
        <w:rPr>
          <w:rFonts w:ascii="Cambria" w:hAnsi="Cambria"/>
          <w:lang w:val="sq-AL"/>
        </w:rPr>
        <w:t>ur, shkolluar dhe mbrojtur f</w:t>
      </w:r>
      <w:r w:rsidR="00B80A9A" w:rsidRPr="00B80A9A">
        <w:rPr>
          <w:rFonts w:ascii="Cambria" w:hAnsi="Cambria"/>
          <w:lang w:val="sq-AL"/>
        </w:rPr>
        <w:t>ë</w:t>
      </w:r>
      <w:r w:rsidRPr="000D4817">
        <w:rPr>
          <w:rFonts w:ascii="Cambria" w:hAnsi="Cambria"/>
          <w:lang w:val="sq-AL"/>
        </w:rPr>
        <w:t>mij</w:t>
      </w:r>
      <w:r w:rsidR="00B80A9A" w:rsidRPr="00B80A9A">
        <w:rPr>
          <w:rFonts w:ascii="Cambria" w:hAnsi="Cambria"/>
          <w:lang w:val="sq-AL"/>
        </w:rPr>
        <w:t>ë</w:t>
      </w:r>
      <w:r w:rsidRPr="000D4817">
        <w:rPr>
          <w:rFonts w:ascii="Cambria" w:hAnsi="Cambria"/>
          <w:lang w:val="sq-AL"/>
        </w:rPr>
        <w:t>t e vet t</w:t>
      </w:r>
      <w:r w:rsidR="00B80A9A" w:rsidRPr="00B80A9A">
        <w:rPr>
          <w:rFonts w:ascii="Cambria" w:hAnsi="Cambria"/>
          <w:lang w:val="sq-AL"/>
        </w:rPr>
        <w:t>ë</w:t>
      </w:r>
      <w:r w:rsidRPr="000D4817">
        <w:rPr>
          <w:rFonts w:ascii="Cambria" w:hAnsi="Cambria"/>
          <w:lang w:val="sq-AL"/>
        </w:rPr>
        <w:t xml:space="preserve"> mosh</w:t>
      </w:r>
      <w:r w:rsidR="00B80A9A" w:rsidRPr="00B80A9A">
        <w:rPr>
          <w:rFonts w:ascii="Cambria" w:hAnsi="Cambria"/>
          <w:lang w:val="sq-AL"/>
        </w:rPr>
        <w:t>ë</w:t>
      </w:r>
      <w:r w:rsidRPr="000D4817">
        <w:rPr>
          <w:rFonts w:ascii="Cambria" w:hAnsi="Cambria"/>
          <w:lang w:val="sq-AL"/>
        </w:rPr>
        <w:t>s jomadhore, detyra e f</w:t>
      </w:r>
      <w:r w:rsidR="00B80A9A" w:rsidRPr="00B80A9A">
        <w:rPr>
          <w:rFonts w:ascii="Cambria" w:hAnsi="Cambria"/>
          <w:lang w:val="sq-AL"/>
        </w:rPr>
        <w:t>ë</w:t>
      </w:r>
      <w:r w:rsidRPr="000D4817">
        <w:rPr>
          <w:rFonts w:ascii="Cambria" w:hAnsi="Cambria"/>
          <w:lang w:val="sq-AL"/>
        </w:rPr>
        <w:t>mijeve p</w:t>
      </w:r>
      <w:r w:rsidR="00B80A9A" w:rsidRPr="00B80A9A">
        <w:rPr>
          <w:rFonts w:ascii="Cambria" w:hAnsi="Cambria"/>
          <w:lang w:val="sq-AL"/>
        </w:rPr>
        <w:t>ë</w:t>
      </w:r>
      <w:r w:rsidRPr="000D4817">
        <w:rPr>
          <w:rFonts w:ascii="Cambria" w:hAnsi="Cambria"/>
          <w:lang w:val="sq-AL"/>
        </w:rPr>
        <w:t>r t</w:t>
      </w:r>
      <w:r w:rsidR="00B80A9A" w:rsidRPr="00B80A9A">
        <w:rPr>
          <w:rFonts w:ascii="Cambria" w:hAnsi="Cambria"/>
          <w:lang w:val="sq-AL"/>
        </w:rPr>
        <w:t>ë</w:t>
      </w:r>
      <w:r w:rsidRPr="000D4817">
        <w:rPr>
          <w:rFonts w:ascii="Cambria" w:hAnsi="Cambria"/>
          <w:lang w:val="sq-AL"/>
        </w:rPr>
        <w:t xml:space="preserve"> respektuar, ndihmuar, mbajtur dhe mbrojtur prind</w:t>
      </w:r>
      <w:r w:rsidR="00B80A9A" w:rsidRPr="00B80A9A">
        <w:rPr>
          <w:rFonts w:ascii="Cambria" w:hAnsi="Cambria"/>
          <w:lang w:val="sq-AL"/>
        </w:rPr>
        <w:t>ë</w:t>
      </w:r>
      <w:r w:rsidRPr="000D4817">
        <w:rPr>
          <w:rFonts w:ascii="Cambria" w:hAnsi="Cambria"/>
          <w:lang w:val="sq-AL"/>
        </w:rPr>
        <w:t xml:space="preserve">rit kur kjo </w:t>
      </w:r>
      <w:r w:rsidR="00B80A9A" w:rsidRPr="00B80A9A">
        <w:rPr>
          <w:rFonts w:ascii="Cambria" w:hAnsi="Cambria"/>
          <w:lang w:val="sq-AL"/>
        </w:rPr>
        <w:t>ë</w:t>
      </w:r>
      <w:r w:rsidRPr="000D4817">
        <w:rPr>
          <w:rFonts w:ascii="Cambria" w:hAnsi="Cambria"/>
          <w:lang w:val="sq-AL"/>
        </w:rPr>
        <w:t>sht</w:t>
      </w:r>
      <w:r w:rsidR="00B80A9A" w:rsidRPr="00B80A9A">
        <w:rPr>
          <w:rFonts w:ascii="Cambria" w:hAnsi="Cambria"/>
          <w:lang w:val="sq-AL"/>
        </w:rPr>
        <w:t>ë</w:t>
      </w:r>
      <w:r w:rsidRPr="000D4817">
        <w:rPr>
          <w:rFonts w:ascii="Cambria" w:hAnsi="Cambria"/>
          <w:lang w:val="sq-AL"/>
        </w:rPr>
        <w:t xml:space="preserve"> e nevojshme, detyra t</w:t>
      </w:r>
      <w:r w:rsidR="00B80A9A" w:rsidRPr="00B80A9A">
        <w:rPr>
          <w:rFonts w:ascii="Cambria" w:hAnsi="Cambria"/>
          <w:lang w:val="sq-AL"/>
        </w:rPr>
        <w:t>ë</w:t>
      </w:r>
      <w:r w:rsidRPr="000D4817">
        <w:rPr>
          <w:rFonts w:ascii="Cambria" w:hAnsi="Cambria"/>
          <w:lang w:val="sq-AL"/>
        </w:rPr>
        <w:t xml:space="preserve"> fitohet m</w:t>
      </w:r>
      <w:r w:rsidR="00B80A9A" w:rsidRPr="00B80A9A">
        <w:rPr>
          <w:rFonts w:ascii="Cambria" w:hAnsi="Cambria"/>
          <w:lang w:val="sq-AL"/>
        </w:rPr>
        <w:t>ë</w:t>
      </w:r>
      <w:r w:rsidRPr="000D4817">
        <w:rPr>
          <w:rFonts w:ascii="Cambria" w:hAnsi="Cambria"/>
          <w:lang w:val="sq-AL"/>
        </w:rPr>
        <w:t xml:space="preserve"> s</w:t>
      </w:r>
      <w:r w:rsidR="00B80A9A" w:rsidRPr="00B80A9A">
        <w:rPr>
          <w:rFonts w:ascii="Cambria" w:hAnsi="Cambria"/>
          <w:lang w:val="sq-AL"/>
        </w:rPr>
        <w:t>ë</w:t>
      </w:r>
      <w:r w:rsidRPr="000D4817">
        <w:rPr>
          <w:rFonts w:ascii="Cambria" w:hAnsi="Cambria"/>
          <w:lang w:val="sq-AL"/>
        </w:rPr>
        <w:t xml:space="preserve"> paku arsimi fillor, detyra p</w:t>
      </w:r>
      <w:r w:rsidR="00B80A9A" w:rsidRPr="00B80A9A">
        <w:rPr>
          <w:rFonts w:ascii="Cambria" w:hAnsi="Cambria"/>
          <w:lang w:val="sq-AL"/>
        </w:rPr>
        <w:t>ë</w:t>
      </w:r>
      <w:r w:rsidRPr="000D4817">
        <w:rPr>
          <w:rFonts w:ascii="Cambria" w:hAnsi="Cambria"/>
          <w:lang w:val="sq-AL"/>
        </w:rPr>
        <w:t xml:space="preserve">r </w:t>
      </w:r>
      <w:r w:rsidR="00B80A9A">
        <w:rPr>
          <w:rFonts w:ascii="Cambria" w:hAnsi="Cambria"/>
          <w:lang w:val="sq-AL"/>
        </w:rPr>
        <w:t>t</w:t>
      </w:r>
      <w:r w:rsidR="00B80A9A" w:rsidRPr="00B80A9A">
        <w:rPr>
          <w:rFonts w:ascii="Cambria" w:hAnsi="Cambria"/>
          <w:lang w:val="sq-AL"/>
        </w:rPr>
        <w:t>ë</w:t>
      </w:r>
      <w:r w:rsidRPr="000D4817">
        <w:rPr>
          <w:rFonts w:ascii="Cambria" w:hAnsi="Cambria"/>
          <w:lang w:val="sq-AL"/>
        </w:rPr>
        <w:t xml:space="preserve"> marr</w:t>
      </w:r>
      <w:r w:rsidR="00B80A9A" w:rsidRPr="00B80A9A">
        <w:rPr>
          <w:rFonts w:ascii="Cambria" w:hAnsi="Cambria"/>
          <w:lang w:val="sq-AL"/>
        </w:rPr>
        <w:t>ë</w:t>
      </w:r>
      <w:r w:rsidRPr="000D4817">
        <w:rPr>
          <w:rFonts w:ascii="Cambria" w:hAnsi="Cambria"/>
          <w:lang w:val="sq-AL"/>
        </w:rPr>
        <w:t xml:space="preserve"> pjes</w:t>
      </w:r>
      <w:r w:rsidR="00B80A9A" w:rsidRPr="00B80A9A">
        <w:rPr>
          <w:rFonts w:ascii="Cambria" w:hAnsi="Cambria"/>
          <w:lang w:val="sq-AL"/>
        </w:rPr>
        <w:t>ë</w:t>
      </w:r>
      <w:r w:rsidRPr="000D4817">
        <w:rPr>
          <w:rFonts w:ascii="Cambria" w:hAnsi="Cambria"/>
          <w:lang w:val="sq-AL"/>
        </w:rPr>
        <w:t xml:space="preserve"> n</w:t>
      </w:r>
      <w:r w:rsidR="00B80A9A" w:rsidRPr="00B80A9A">
        <w:rPr>
          <w:rFonts w:ascii="Cambria" w:hAnsi="Cambria"/>
          <w:lang w:val="sq-AL"/>
        </w:rPr>
        <w:t>ë</w:t>
      </w:r>
      <w:r w:rsidRPr="000D4817">
        <w:rPr>
          <w:rFonts w:ascii="Cambria" w:hAnsi="Cambria"/>
          <w:lang w:val="sq-AL"/>
        </w:rPr>
        <w:t xml:space="preserve"> votme, detyra p</w:t>
      </w:r>
      <w:r w:rsidR="00B80A9A" w:rsidRPr="00B80A9A">
        <w:rPr>
          <w:rFonts w:ascii="Cambria" w:hAnsi="Cambria"/>
          <w:lang w:val="sq-AL"/>
        </w:rPr>
        <w:t>ë</w:t>
      </w:r>
      <w:r w:rsidRPr="000D4817">
        <w:rPr>
          <w:rFonts w:ascii="Cambria" w:hAnsi="Cambria"/>
          <w:lang w:val="sq-AL"/>
        </w:rPr>
        <w:t>r t</w:t>
      </w:r>
      <w:r w:rsidR="00B80A9A">
        <w:rPr>
          <w:rFonts w:ascii="Cambria" w:hAnsi="Cambria"/>
          <w:lang w:val="sq-AL"/>
        </w:rPr>
        <w:t>’</w:t>
      </w:r>
      <w:r w:rsidRPr="000D4817">
        <w:rPr>
          <w:rFonts w:ascii="Cambria" w:hAnsi="Cambria"/>
          <w:lang w:val="sq-AL"/>
        </w:rPr>
        <w:t>iu n</w:t>
      </w:r>
      <w:r w:rsidR="00B80A9A" w:rsidRPr="00B80A9A">
        <w:rPr>
          <w:rFonts w:ascii="Cambria" w:hAnsi="Cambria"/>
          <w:lang w:val="sq-AL"/>
        </w:rPr>
        <w:t>ë</w:t>
      </w:r>
      <w:r w:rsidRPr="000D4817">
        <w:rPr>
          <w:rFonts w:ascii="Cambria" w:hAnsi="Cambria"/>
          <w:lang w:val="sq-AL"/>
        </w:rPr>
        <w:t>nshtruar ligjeve, detyra q</w:t>
      </w:r>
      <w:r w:rsidR="00B80A9A" w:rsidRPr="00B80A9A">
        <w:rPr>
          <w:rFonts w:ascii="Cambria" w:hAnsi="Cambria"/>
          <w:lang w:val="sq-AL"/>
        </w:rPr>
        <w:t>ë</w:t>
      </w:r>
      <w:r w:rsidRPr="000D4817">
        <w:rPr>
          <w:rFonts w:ascii="Cambria" w:hAnsi="Cambria"/>
          <w:lang w:val="sq-AL"/>
        </w:rPr>
        <w:t xml:space="preserve"> n</w:t>
      </w:r>
      <w:r w:rsidR="00B80A9A" w:rsidRPr="00B80A9A">
        <w:rPr>
          <w:rFonts w:ascii="Cambria" w:hAnsi="Cambria"/>
          <w:lang w:val="sq-AL"/>
        </w:rPr>
        <w:t>ë</w:t>
      </w:r>
      <w:r w:rsidR="00B80A9A">
        <w:rPr>
          <w:rFonts w:ascii="Cambria" w:hAnsi="Cambria"/>
          <w:lang w:val="sq-AL"/>
        </w:rPr>
        <w:t xml:space="preserve"> </w:t>
      </w:r>
      <w:r w:rsidRPr="000D4817">
        <w:rPr>
          <w:rFonts w:ascii="Cambria" w:hAnsi="Cambria"/>
          <w:lang w:val="sq-AL"/>
        </w:rPr>
        <w:t>raste katastrofe t</w:t>
      </w:r>
      <w:r w:rsidR="00B80A9A" w:rsidRPr="00B80A9A">
        <w:rPr>
          <w:rFonts w:ascii="Cambria" w:hAnsi="Cambria"/>
          <w:lang w:val="sq-AL"/>
        </w:rPr>
        <w:t>ë</w:t>
      </w:r>
      <w:r w:rsidRPr="000D4817">
        <w:rPr>
          <w:rFonts w:ascii="Cambria" w:hAnsi="Cambria"/>
          <w:lang w:val="sq-AL"/>
        </w:rPr>
        <w:t xml:space="preserve"> b</w:t>
      </w:r>
      <w:r w:rsidR="00B80A9A" w:rsidRPr="00B80A9A">
        <w:rPr>
          <w:rFonts w:ascii="Cambria" w:hAnsi="Cambria"/>
          <w:lang w:val="sq-AL"/>
        </w:rPr>
        <w:t>ë</w:t>
      </w:r>
      <w:r w:rsidRPr="000D4817">
        <w:rPr>
          <w:rFonts w:ascii="Cambria" w:hAnsi="Cambria"/>
          <w:lang w:val="sq-AL"/>
        </w:rPr>
        <w:t>j</w:t>
      </w:r>
      <w:r w:rsidR="00B80A9A" w:rsidRPr="00B80A9A">
        <w:rPr>
          <w:rFonts w:ascii="Cambria" w:hAnsi="Cambria"/>
          <w:lang w:val="sq-AL"/>
        </w:rPr>
        <w:t>ë</w:t>
      </w:r>
      <w:r w:rsidRPr="000D4817">
        <w:rPr>
          <w:rFonts w:ascii="Cambria" w:hAnsi="Cambria"/>
          <w:lang w:val="sq-AL"/>
        </w:rPr>
        <w:t xml:space="preserve"> aso sh</w:t>
      </w:r>
      <w:r w:rsidR="00B80A9A" w:rsidRPr="00B80A9A">
        <w:rPr>
          <w:rFonts w:ascii="Cambria" w:hAnsi="Cambria"/>
          <w:lang w:val="sq-AL"/>
        </w:rPr>
        <w:t>ë</w:t>
      </w:r>
      <w:r w:rsidRPr="000D4817">
        <w:rPr>
          <w:rFonts w:ascii="Cambria" w:hAnsi="Cambria"/>
          <w:lang w:val="sq-AL"/>
        </w:rPr>
        <w:t>rbime q</w:t>
      </w:r>
      <w:r w:rsidR="00B80A9A" w:rsidRPr="00B80A9A">
        <w:rPr>
          <w:rFonts w:ascii="Cambria" w:hAnsi="Cambria"/>
          <w:lang w:val="sq-AL"/>
        </w:rPr>
        <w:t>ë</w:t>
      </w:r>
      <w:r w:rsidRPr="000D4817">
        <w:rPr>
          <w:rFonts w:ascii="Cambria" w:hAnsi="Cambria"/>
          <w:lang w:val="sq-AL"/>
        </w:rPr>
        <w:t xml:space="preserve"> jan</w:t>
      </w:r>
      <w:r w:rsidR="00B80A9A" w:rsidRPr="00B80A9A">
        <w:rPr>
          <w:rFonts w:ascii="Cambria" w:hAnsi="Cambria"/>
          <w:lang w:val="sq-AL"/>
        </w:rPr>
        <w:t>ë</w:t>
      </w:r>
      <w:r w:rsidRPr="000D4817">
        <w:rPr>
          <w:rFonts w:ascii="Cambria" w:hAnsi="Cambria"/>
          <w:lang w:val="sq-AL"/>
        </w:rPr>
        <w:t xml:space="preserve"> n</w:t>
      </w:r>
      <w:r w:rsidR="00B80A9A" w:rsidRPr="00B80A9A">
        <w:rPr>
          <w:rFonts w:ascii="Cambria" w:hAnsi="Cambria"/>
          <w:lang w:val="sq-AL"/>
        </w:rPr>
        <w:t>ë</w:t>
      </w:r>
      <w:r w:rsidRPr="000D4817">
        <w:rPr>
          <w:rFonts w:ascii="Cambria" w:hAnsi="Cambria"/>
          <w:lang w:val="sq-AL"/>
        </w:rPr>
        <w:t xml:space="preserve"> fuqin</w:t>
      </w:r>
      <w:r w:rsidR="00B80A9A" w:rsidRPr="00B80A9A">
        <w:rPr>
          <w:rFonts w:ascii="Cambria" w:hAnsi="Cambria"/>
          <w:lang w:val="sq-AL"/>
        </w:rPr>
        <w:t>ë</w:t>
      </w:r>
      <w:r w:rsidRPr="000D4817">
        <w:rPr>
          <w:rFonts w:ascii="Cambria" w:hAnsi="Cambria"/>
          <w:lang w:val="sq-AL"/>
        </w:rPr>
        <w:t xml:space="preserve"> e tij, detyra q</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paguaj tatimet e parapara me ligj dhe t</w:t>
      </w:r>
      <w:r w:rsidR="00B80A9A" w:rsidRPr="00B80A9A">
        <w:rPr>
          <w:rFonts w:ascii="Cambria" w:hAnsi="Cambria"/>
          <w:lang w:val="sq-AL"/>
        </w:rPr>
        <w:t>ë</w:t>
      </w:r>
      <w:r w:rsidRPr="000D4817">
        <w:rPr>
          <w:rFonts w:ascii="Cambria" w:hAnsi="Cambria"/>
          <w:lang w:val="sq-AL"/>
        </w:rPr>
        <w:t xml:space="preserve"> punoj</w:t>
      </w:r>
      <w:r w:rsidR="00B80A9A" w:rsidRPr="00B80A9A">
        <w:rPr>
          <w:rFonts w:ascii="Cambria" w:hAnsi="Cambria"/>
          <w:lang w:val="sq-AL"/>
        </w:rPr>
        <w:t>ë</w:t>
      </w:r>
      <w:r w:rsidRPr="000D4817">
        <w:rPr>
          <w:rFonts w:ascii="Cambria" w:hAnsi="Cambria"/>
          <w:lang w:val="sq-AL"/>
        </w:rPr>
        <w:t xml:space="preserve"> p</w:t>
      </w:r>
      <w:r w:rsidR="00B80A9A" w:rsidRPr="00B80A9A">
        <w:rPr>
          <w:rFonts w:ascii="Cambria" w:hAnsi="Cambria"/>
          <w:lang w:val="sq-AL"/>
        </w:rPr>
        <w:t>ë</w:t>
      </w:r>
      <w:r w:rsidRPr="000D4817">
        <w:rPr>
          <w:rFonts w:ascii="Cambria" w:hAnsi="Cambria"/>
          <w:lang w:val="sq-AL"/>
        </w:rPr>
        <w:t xml:space="preserve">rderisa </w:t>
      </w:r>
      <w:r w:rsidR="00B80A9A" w:rsidRPr="00B80A9A">
        <w:rPr>
          <w:rFonts w:ascii="Cambria" w:hAnsi="Cambria"/>
          <w:lang w:val="sq-AL"/>
        </w:rPr>
        <w:t>ë</w:t>
      </w:r>
      <w:r w:rsidRPr="000D4817">
        <w:rPr>
          <w:rFonts w:ascii="Cambria" w:hAnsi="Cambria"/>
          <w:lang w:val="sq-AL"/>
        </w:rPr>
        <w:t>sht</w:t>
      </w:r>
      <w:r w:rsidR="00B80A9A" w:rsidRPr="00B80A9A">
        <w:rPr>
          <w:rFonts w:ascii="Cambria" w:hAnsi="Cambria"/>
          <w:lang w:val="sq-AL"/>
        </w:rPr>
        <w:t>ë</w:t>
      </w:r>
      <w:r w:rsidRPr="000D4817">
        <w:rPr>
          <w:rFonts w:ascii="Cambria" w:hAnsi="Cambria"/>
          <w:lang w:val="sq-AL"/>
        </w:rPr>
        <w:t xml:space="preserve"> i aft</w:t>
      </w:r>
      <w:r w:rsidR="00B80A9A" w:rsidRPr="00B80A9A">
        <w:rPr>
          <w:rFonts w:ascii="Cambria" w:hAnsi="Cambria"/>
          <w:lang w:val="sq-AL"/>
        </w:rPr>
        <w:t>ë</w:t>
      </w:r>
      <w:r w:rsidRPr="000D4817">
        <w:rPr>
          <w:rFonts w:ascii="Cambria" w:hAnsi="Cambria"/>
          <w:lang w:val="sq-AL"/>
        </w:rPr>
        <w:t>.</w:t>
      </w:r>
      <w:r w:rsidRPr="000D4817">
        <w:rPr>
          <w:rFonts w:ascii="Cambria" w:hAnsi="Cambria"/>
          <w:lang w:val="sq-AL"/>
        </w:rPr>
        <w:br/>
      </w:r>
      <w:r w:rsidR="00B8173A">
        <w:rPr>
          <w:rFonts w:ascii="Cambria" w:hAnsi="Cambria"/>
          <w:lang w:val="sq-AL"/>
        </w:rPr>
        <w:t xml:space="preserve">  </w:t>
      </w:r>
      <w:r w:rsidRPr="000D4817">
        <w:rPr>
          <w:rFonts w:ascii="Cambria" w:hAnsi="Cambria"/>
          <w:lang w:val="sq-AL"/>
        </w:rPr>
        <w:t xml:space="preserve">Deklarat amerikane </w:t>
      </w:r>
      <w:r w:rsidR="00B80A9A" w:rsidRPr="00B80A9A">
        <w:rPr>
          <w:rFonts w:ascii="Cambria" w:hAnsi="Cambria"/>
          <w:lang w:val="sq-AL"/>
        </w:rPr>
        <w:t>ë</w:t>
      </w:r>
      <w:r w:rsidRPr="000D4817">
        <w:rPr>
          <w:rFonts w:ascii="Cambria" w:hAnsi="Cambria"/>
          <w:lang w:val="sq-AL"/>
        </w:rPr>
        <w:t>sht</w:t>
      </w:r>
      <w:r w:rsidR="00B80A9A" w:rsidRPr="00B80A9A">
        <w:rPr>
          <w:rFonts w:ascii="Cambria" w:hAnsi="Cambria"/>
          <w:lang w:val="sq-AL"/>
        </w:rPr>
        <w:t>ë</w:t>
      </w:r>
      <w:r w:rsidRPr="000D4817">
        <w:rPr>
          <w:rFonts w:ascii="Cambria" w:hAnsi="Cambria"/>
          <w:lang w:val="sq-AL"/>
        </w:rPr>
        <w:t xml:space="preserve"> miratuar n</w:t>
      </w:r>
      <w:r w:rsidR="00B80A9A" w:rsidRPr="00B80A9A">
        <w:rPr>
          <w:rFonts w:ascii="Cambria" w:hAnsi="Cambria"/>
          <w:lang w:val="sq-AL"/>
        </w:rPr>
        <w:t>ë</w:t>
      </w:r>
      <w:r w:rsidRPr="000D4817">
        <w:rPr>
          <w:rFonts w:ascii="Cambria" w:hAnsi="Cambria"/>
          <w:lang w:val="sq-AL"/>
        </w:rPr>
        <w:t xml:space="preserve"> form</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rezolut</w:t>
      </w:r>
      <w:r w:rsidR="00B80A9A" w:rsidRPr="00B80A9A">
        <w:rPr>
          <w:rFonts w:ascii="Cambria" w:hAnsi="Cambria"/>
          <w:lang w:val="sq-AL"/>
        </w:rPr>
        <w:t>ë</w:t>
      </w:r>
      <w:r w:rsidRPr="000D4817">
        <w:rPr>
          <w:rFonts w:ascii="Cambria" w:hAnsi="Cambria"/>
          <w:lang w:val="sq-AL"/>
        </w:rPr>
        <w:t>s p</w:t>
      </w:r>
      <w:r w:rsidR="00B80A9A" w:rsidRPr="00B80A9A">
        <w:rPr>
          <w:rFonts w:ascii="Cambria" w:hAnsi="Cambria"/>
          <w:lang w:val="sq-AL"/>
        </w:rPr>
        <w:t>ë</w:t>
      </w:r>
      <w:r w:rsidRPr="000D4817">
        <w:rPr>
          <w:rFonts w:ascii="Cambria" w:hAnsi="Cambria"/>
          <w:lang w:val="sq-AL"/>
        </w:rPr>
        <w:t xml:space="preserve">r </w:t>
      </w:r>
      <w:r w:rsidR="00B80A9A">
        <w:rPr>
          <w:rFonts w:ascii="Cambria" w:hAnsi="Cambria"/>
          <w:lang w:val="sq-AL"/>
        </w:rPr>
        <w:t>ç</w:t>
      </w:r>
      <w:r w:rsidRPr="000D4817">
        <w:rPr>
          <w:rFonts w:ascii="Cambria" w:hAnsi="Cambria"/>
          <w:lang w:val="sq-AL"/>
        </w:rPr>
        <w:t>’arsye disa autor</w:t>
      </w:r>
      <w:r w:rsidR="00B80A9A" w:rsidRPr="00B80A9A">
        <w:rPr>
          <w:rFonts w:ascii="Cambria" w:hAnsi="Cambria"/>
          <w:lang w:val="sq-AL"/>
        </w:rPr>
        <w:t>ë</w:t>
      </w:r>
      <w:r w:rsidRPr="000D4817">
        <w:rPr>
          <w:rFonts w:ascii="Cambria" w:hAnsi="Cambria"/>
          <w:lang w:val="sq-AL"/>
        </w:rPr>
        <w:t xml:space="preserve"> mendonin se nuk ka kurfar</w:t>
      </w:r>
      <w:r w:rsidR="00B80A9A" w:rsidRPr="00B80A9A">
        <w:rPr>
          <w:rFonts w:ascii="Cambria" w:hAnsi="Cambria"/>
          <w:lang w:val="sq-AL"/>
        </w:rPr>
        <w:t>ë</w:t>
      </w:r>
      <w:r w:rsidRPr="000D4817">
        <w:rPr>
          <w:rFonts w:ascii="Cambria" w:hAnsi="Cambria"/>
          <w:lang w:val="sq-AL"/>
        </w:rPr>
        <w:t xml:space="preserve"> vlere juridike. Me kalimin e koh</w:t>
      </w:r>
      <w:r w:rsidR="00B80A9A" w:rsidRPr="00B80A9A">
        <w:rPr>
          <w:rFonts w:ascii="Cambria" w:hAnsi="Cambria"/>
          <w:lang w:val="sq-AL"/>
        </w:rPr>
        <w:t>ë</w:t>
      </w:r>
      <w:r w:rsidRPr="000D4817">
        <w:rPr>
          <w:rFonts w:ascii="Cambria" w:hAnsi="Cambria"/>
          <w:lang w:val="sq-AL"/>
        </w:rPr>
        <w:t>s karakteri i saj ka ndryshuar, nd</w:t>
      </w:r>
      <w:r w:rsidR="00B80A9A" w:rsidRPr="00B80A9A">
        <w:rPr>
          <w:rFonts w:ascii="Cambria" w:hAnsi="Cambria"/>
          <w:lang w:val="sq-AL"/>
        </w:rPr>
        <w:t>ë</w:t>
      </w:r>
      <w:r w:rsidRPr="000D4817">
        <w:rPr>
          <w:rFonts w:ascii="Cambria" w:hAnsi="Cambria"/>
          <w:lang w:val="sq-AL"/>
        </w:rPr>
        <w:t>rsa sot konsiderohet se Deklarata p</w:t>
      </w:r>
      <w:r w:rsidR="00B80A9A" w:rsidRPr="00B80A9A">
        <w:rPr>
          <w:rFonts w:ascii="Cambria" w:hAnsi="Cambria"/>
          <w:lang w:val="sq-AL"/>
        </w:rPr>
        <w:t>ë</w:t>
      </w:r>
      <w:r w:rsidRPr="000D4817">
        <w:rPr>
          <w:rFonts w:ascii="Cambria" w:hAnsi="Cambria"/>
          <w:lang w:val="sq-AL"/>
        </w:rPr>
        <w:t>rb</w:t>
      </w:r>
      <w:r w:rsidR="00B80A9A" w:rsidRPr="00B80A9A">
        <w:rPr>
          <w:rFonts w:ascii="Cambria" w:hAnsi="Cambria"/>
          <w:lang w:val="sq-AL"/>
        </w:rPr>
        <w:t>ë</w:t>
      </w:r>
      <w:r w:rsidRPr="000D4817">
        <w:rPr>
          <w:rFonts w:ascii="Cambria" w:hAnsi="Cambria"/>
          <w:lang w:val="sq-AL"/>
        </w:rPr>
        <w:t>n akt normativ q</w:t>
      </w:r>
      <w:r w:rsidR="00B80A9A" w:rsidRPr="00B80A9A">
        <w:rPr>
          <w:rFonts w:ascii="Cambria" w:hAnsi="Cambria"/>
          <w:lang w:val="sq-AL"/>
        </w:rPr>
        <w:t>ë</w:t>
      </w:r>
      <w:r w:rsidRPr="000D4817">
        <w:rPr>
          <w:rFonts w:ascii="Cambria" w:hAnsi="Cambria"/>
          <w:lang w:val="sq-AL"/>
        </w:rPr>
        <w:t xml:space="preserve"> p</w:t>
      </w:r>
      <w:r w:rsidR="00B80A9A" w:rsidRPr="00B80A9A">
        <w:rPr>
          <w:rFonts w:ascii="Cambria" w:hAnsi="Cambria"/>
          <w:lang w:val="sq-AL"/>
        </w:rPr>
        <w:t>ë</w:t>
      </w:r>
      <w:r w:rsidRPr="000D4817">
        <w:rPr>
          <w:rFonts w:ascii="Cambria" w:hAnsi="Cambria"/>
          <w:lang w:val="sq-AL"/>
        </w:rPr>
        <w:t>rmban</w:t>
      </w:r>
      <w:r w:rsidR="00B80A9A" w:rsidRPr="00B80A9A">
        <w:rPr>
          <w:rFonts w:ascii="Cambria" w:hAnsi="Cambria"/>
          <w:lang w:val="sq-AL"/>
        </w:rPr>
        <w:t>ë</w:t>
      </w:r>
      <w:r w:rsidRPr="000D4817">
        <w:rPr>
          <w:rFonts w:ascii="Cambria" w:hAnsi="Cambria"/>
          <w:lang w:val="sq-AL"/>
        </w:rPr>
        <w:t xml:space="preserve"> interpretimin autoritativ t</w:t>
      </w:r>
      <w:r w:rsidR="00B80A9A" w:rsidRPr="00B80A9A">
        <w:rPr>
          <w:rFonts w:ascii="Cambria" w:hAnsi="Cambria"/>
          <w:lang w:val="sq-AL"/>
        </w:rPr>
        <w:t>ë</w:t>
      </w:r>
      <w:r w:rsidRPr="000D4817">
        <w:rPr>
          <w:rFonts w:ascii="Cambria" w:hAnsi="Cambria"/>
          <w:lang w:val="sq-AL"/>
        </w:rPr>
        <w:t xml:space="preserve"> t</w:t>
      </w:r>
      <w:r w:rsidR="00B80A9A" w:rsidRPr="00B80A9A">
        <w:rPr>
          <w:rFonts w:ascii="Cambria" w:hAnsi="Cambria"/>
          <w:lang w:val="sq-AL"/>
        </w:rPr>
        <w:t>ë</w:t>
      </w:r>
      <w:r w:rsidRPr="000D4817">
        <w:rPr>
          <w:rFonts w:ascii="Cambria" w:hAnsi="Cambria"/>
          <w:lang w:val="sq-AL"/>
        </w:rPr>
        <w:t xml:space="preserve"> drejtave themelore t</w:t>
      </w:r>
      <w:r w:rsidR="00B80A9A" w:rsidRPr="00B80A9A">
        <w:rPr>
          <w:rFonts w:ascii="Cambria" w:hAnsi="Cambria"/>
          <w:lang w:val="sq-AL"/>
        </w:rPr>
        <w:t>ë</w:t>
      </w:r>
      <w:r w:rsidRPr="000D4817">
        <w:rPr>
          <w:rFonts w:ascii="Cambria" w:hAnsi="Cambria"/>
          <w:lang w:val="sq-AL"/>
        </w:rPr>
        <w:t xml:space="preserve"> individit.</w:t>
      </w:r>
    </w:p>
    <w:p w:rsidR="00522FC9" w:rsidRDefault="00522FC9" w:rsidP="000D4817">
      <w:pPr>
        <w:tabs>
          <w:tab w:val="left" w:pos="270"/>
          <w:tab w:val="left" w:pos="900"/>
        </w:tabs>
        <w:rPr>
          <w:rFonts w:ascii="Cambria" w:hAnsi="Cambria"/>
          <w:lang w:val="sq-AL"/>
        </w:rPr>
      </w:pPr>
    </w:p>
    <w:p w:rsidR="00916318" w:rsidRDefault="00916318" w:rsidP="00916318">
      <w:pPr>
        <w:pStyle w:val="ListParagraph"/>
        <w:numPr>
          <w:ilvl w:val="1"/>
          <w:numId w:val="1"/>
        </w:numPr>
        <w:tabs>
          <w:tab w:val="left" w:pos="270"/>
          <w:tab w:val="left" w:pos="900"/>
        </w:tabs>
        <w:rPr>
          <w:rFonts w:ascii="Cambria" w:hAnsi="Cambria"/>
          <w:lang w:val="sq-AL"/>
        </w:rPr>
      </w:pPr>
      <w:r w:rsidRPr="00916318">
        <w:rPr>
          <w:rFonts w:ascii="Cambria" w:hAnsi="Cambria"/>
          <w:i/>
          <w:u w:val="single"/>
          <w:lang w:val="sq-AL"/>
        </w:rPr>
        <w:t xml:space="preserve"> Konventa Amerikane p</w:t>
      </w:r>
      <w:r w:rsidR="00B80A9A" w:rsidRPr="00B80A9A">
        <w:rPr>
          <w:rFonts w:ascii="Cambria" w:hAnsi="Cambria"/>
          <w:i/>
          <w:u w:val="single"/>
          <w:lang w:val="sq-AL"/>
        </w:rPr>
        <w:t>ë</w:t>
      </w:r>
      <w:r w:rsidRPr="00916318">
        <w:rPr>
          <w:rFonts w:ascii="Cambria" w:hAnsi="Cambria"/>
          <w:i/>
          <w:u w:val="single"/>
          <w:lang w:val="sq-AL"/>
        </w:rPr>
        <w:t>r t</w:t>
      </w:r>
      <w:r w:rsidR="00B80A9A" w:rsidRPr="00B80A9A">
        <w:rPr>
          <w:rFonts w:ascii="Cambria" w:hAnsi="Cambria"/>
          <w:i/>
          <w:u w:val="single"/>
          <w:lang w:val="sq-AL"/>
        </w:rPr>
        <w:t>ë</w:t>
      </w:r>
      <w:r w:rsidRPr="00916318">
        <w:rPr>
          <w:rFonts w:ascii="Cambria" w:hAnsi="Cambria"/>
          <w:i/>
          <w:u w:val="single"/>
          <w:lang w:val="sq-AL"/>
        </w:rPr>
        <w:t xml:space="preserve"> Drejtat e Njeriut</w:t>
      </w:r>
      <w:r>
        <w:rPr>
          <w:rFonts w:ascii="Cambria" w:hAnsi="Cambria"/>
          <w:lang w:val="sq-AL"/>
        </w:rPr>
        <w:t xml:space="preserve"> </w:t>
      </w:r>
    </w:p>
    <w:p w:rsidR="002B1202" w:rsidRDefault="002B1202" w:rsidP="00916318">
      <w:pPr>
        <w:tabs>
          <w:tab w:val="left" w:pos="270"/>
          <w:tab w:val="left" w:pos="900"/>
        </w:tabs>
        <w:rPr>
          <w:rFonts w:ascii="Cambria" w:hAnsi="Cambria"/>
          <w:lang w:val="sq-AL"/>
        </w:rPr>
      </w:pPr>
    </w:p>
    <w:p w:rsidR="002B1202" w:rsidRDefault="002B1202" w:rsidP="00916318">
      <w:pPr>
        <w:tabs>
          <w:tab w:val="left" w:pos="270"/>
          <w:tab w:val="left" w:pos="900"/>
        </w:tabs>
        <w:rPr>
          <w:rFonts w:ascii="Cambria" w:hAnsi="Cambria"/>
          <w:lang w:val="sq-AL"/>
        </w:rPr>
      </w:pPr>
      <w:r>
        <w:rPr>
          <w:rFonts w:ascii="Cambria" w:hAnsi="Cambria"/>
          <w:lang w:val="sq-AL"/>
        </w:rPr>
        <w:t xml:space="preserve">       9.4.2. P</w:t>
      </w:r>
      <w:r w:rsidRPr="002B1202">
        <w:rPr>
          <w:rFonts w:ascii="Cambria" w:hAnsi="Cambria"/>
          <w:lang w:val="sq-AL"/>
        </w:rPr>
        <w:t>ë</w:t>
      </w:r>
      <w:r>
        <w:rPr>
          <w:rFonts w:ascii="Cambria" w:hAnsi="Cambria"/>
          <w:lang w:val="sq-AL"/>
        </w:rPr>
        <w:t>rmbajtja e Konvent</w:t>
      </w:r>
      <w:r w:rsidRPr="002B1202">
        <w:rPr>
          <w:rFonts w:ascii="Cambria" w:hAnsi="Cambria"/>
          <w:lang w:val="sq-AL"/>
        </w:rPr>
        <w:t>ë</w:t>
      </w:r>
      <w:r>
        <w:rPr>
          <w:rFonts w:ascii="Cambria" w:hAnsi="Cambria"/>
          <w:lang w:val="sq-AL"/>
        </w:rPr>
        <w:t>s</w:t>
      </w:r>
    </w:p>
    <w:p w:rsidR="002B1202" w:rsidRDefault="002B1202" w:rsidP="00916318">
      <w:pPr>
        <w:tabs>
          <w:tab w:val="left" w:pos="270"/>
          <w:tab w:val="left" w:pos="900"/>
        </w:tabs>
        <w:rPr>
          <w:rFonts w:ascii="Cambria" w:hAnsi="Cambria"/>
          <w:lang w:val="sq-AL"/>
        </w:rPr>
      </w:pPr>
      <w:r>
        <w:rPr>
          <w:rFonts w:ascii="Cambria" w:hAnsi="Cambria"/>
          <w:lang w:val="sq-AL"/>
        </w:rPr>
        <w:t xml:space="preserve">  </w:t>
      </w:r>
      <w:r w:rsidR="00916318" w:rsidRPr="00916318">
        <w:rPr>
          <w:rFonts w:ascii="Cambria" w:hAnsi="Cambria"/>
          <w:lang w:val="sq-AL"/>
        </w:rPr>
        <w:t>Konventa ka gjithsej 82 nene t</w:t>
      </w:r>
      <w:r w:rsidR="00B80A9A" w:rsidRPr="00B80A9A">
        <w:rPr>
          <w:rFonts w:ascii="Cambria" w:hAnsi="Cambria"/>
          <w:lang w:val="sq-AL"/>
        </w:rPr>
        <w:t>ë</w:t>
      </w:r>
      <w:r w:rsidR="00916318" w:rsidRPr="00916318">
        <w:rPr>
          <w:rFonts w:ascii="Cambria" w:hAnsi="Cambria"/>
          <w:lang w:val="sq-AL"/>
        </w:rPr>
        <w:t xml:space="preserve"> ndara n</w:t>
      </w:r>
      <w:r w:rsidR="00B80A9A" w:rsidRPr="00B80A9A">
        <w:rPr>
          <w:rFonts w:ascii="Cambria" w:hAnsi="Cambria"/>
          <w:lang w:val="sq-AL"/>
        </w:rPr>
        <w:t>ë</w:t>
      </w:r>
      <w:r w:rsidR="00916318" w:rsidRPr="00916318">
        <w:rPr>
          <w:rFonts w:ascii="Cambria" w:hAnsi="Cambria"/>
          <w:lang w:val="sq-AL"/>
        </w:rPr>
        <w:t xml:space="preserve"> tri pjes</w:t>
      </w:r>
      <w:r w:rsidR="00B80A9A" w:rsidRPr="00B80A9A">
        <w:rPr>
          <w:rFonts w:ascii="Cambria" w:hAnsi="Cambria"/>
          <w:lang w:val="sq-AL"/>
        </w:rPr>
        <w:t>ë</w:t>
      </w:r>
      <w:r w:rsidR="00916318" w:rsidRPr="00916318">
        <w:rPr>
          <w:rFonts w:ascii="Cambria" w:hAnsi="Cambria"/>
          <w:lang w:val="sq-AL"/>
        </w:rPr>
        <w:t>. Pjesa e par</w:t>
      </w:r>
      <w:r w:rsidR="00CB74C9" w:rsidRPr="00CB74C9">
        <w:rPr>
          <w:rFonts w:ascii="Cambria" w:hAnsi="Cambria"/>
          <w:lang w:val="sq-AL"/>
        </w:rPr>
        <w:t>ë</w:t>
      </w:r>
      <w:r w:rsidR="00916318" w:rsidRPr="00916318">
        <w:rPr>
          <w:rFonts w:ascii="Cambria" w:hAnsi="Cambria"/>
          <w:lang w:val="sq-AL"/>
        </w:rPr>
        <w:t xml:space="preserve"> i referohet detyrimeve t</w:t>
      </w:r>
      <w:r w:rsidR="00CB74C9" w:rsidRPr="00CB74C9">
        <w:rPr>
          <w:rFonts w:ascii="Cambria" w:hAnsi="Cambria"/>
          <w:lang w:val="sq-AL"/>
        </w:rPr>
        <w:t>ë</w:t>
      </w:r>
      <w:r w:rsidR="00916318" w:rsidRPr="00916318">
        <w:rPr>
          <w:rFonts w:ascii="Cambria" w:hAnsi="Cambria"/>
          <w:lang w:val="sq-AL"/>
        </w:rPr>
        <w:t xml:space="preserve"> shteteve dhe t</w:t>
      </w:r>
      <w:r w:rsidR="00CB74C9" w:rsidRPr="00CB74C9">
        <w:rPr>
          <w:rFonts w:ascii="Cambria" w:hAnsi="Cambria"/>
          <w:lang w:val="sq-AL"/>
        </w:rPr>
        <w:t>ë</w:t>
      </w:r>
      <w:r w:rsidR="00916318" w:rsidRPr="00916318">
        <w:rPr>
          <w:rFonts w:ascii="Cambria" w:hAnsi="Cambria"/>
          <w:lang w:val="sq-AL"/>
        </w:rPr>
        <w:t xml:space="preserve"> drejtave t</w:t>
      </w:r>
      <w:r w:rsidR="00CB74C9" w:rsidRPr="00CB74C9">
        <w:rPr>
          <w:rFonts w:ascii="Cambria" w:hAnsi="Cambria"/>
          <w:lang w:val="sq-AL"/>
        </w:rPr>
        <w:t>ë</w:t>
      </w:r>
      <w:r w:rsidR="00916318" w:rsidRPr="00916318">
        <w:rPr>
          <w:rFonts w:ascii="Cambria" w:hAnsi="Cambria"/>
          <w:lang w:val="sq-AL"/>
        </w:rPr>
        <w:t xml:space="preserve"> mbrojtura.</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Pjesa e dyt</w:t>
      </w:r>
      <w:r w:rsidR="00CB74C9" w:rsidRPr="00CB74C9">
        <w:rPr>
          <w:rFonts w:ascii="Cambria" w:hAnsi="Cambria"/>
          <w:lang w:val="sq-AL"/>
        </w:rPr>
        <w:t>ë</w:t>
      </w:r>
      <w:r w:rsidR="00916318" w:rsidRPr="00916318">
        <w:rPr>
          <w:rFonts w:ascii="Cambria" w:hAnsi="Cambria"/>
          <w:lang w:val="sq-AL"/>
        </w:rPr>
        <w:t xml:space="preserve"> i referohet Komisionit Nd</w:t>
      </w:r>
      <w:r w:rsidR="00CB74C9" w:rsidRPr="00CB74C9">
        <w:rPr>
          <w:rFonts w:ascii="Cambria" w:hAnsi="Cambria"/>
          <w:lang w:val="sq-AL"/>
        </w:rPr>
        <w:t>ë</w:t>
      </w:r>
      <w:r w:rsidR="00916318" w:rsidRPr="00916318">
        <w:rPr>
          <w:rFonts w:ascii="Cambria" w:hAnsi="Cambria"/>
          <w:lang w:val="sq-AL"/>
        </w:rPr>
        <w:t>rkomb</w:t>
      </w:r>
      <w:r w:rsidR="00CB74C9" w:rsidRPr="00CB74C9">
        <w:rPr>
          <w:rFonts w:ascii="Cambria" w:hAnsi="Cambria"/>
          <w:lang w:val="sq-AL"/>
        </w:rPr>
        <w:t>ë</w:t>
      </w:r>
      <w:r w:rsidR="00916318" w:rsidRPr="00916318">
        <w:rPr>
          <w:rFonts w:ascii="Cambria" w:hAnsi="Cambria"/>
          <w:lang w:val="sq-AL"/>
        </w:rPr>
        <w:t>tar p</w:t>
      </w:r>
      <w:r w:rsidR="00CB74C9" w:rsidRPr="00CB74C9">
        <w:rPr>
          <w:rFonts w:ascii="Cambria" w:hAnsi="Cambria"/>
          <w:lang w:val="sq-AL"/>
        </w:rPr>
        <w:t>ë</w:t>
      </w:r>
      <w:r w:rsidR="00916318" w:rsidRPr="00916318">
        <w:rPr>
          <w:rFonts w:ascii="Cambria" w:hAnsi="Cambria"/>
          <w:lang w:val="sq-AL"/>
        </w:rPr>
        <w:t>r t</w:t>
      </w:r>
      <w:r w:rsidR="00CB74C9" w:rsidRPr="00CB74C9">
        <w:rPr>
          <w:rFonts w:ascii="Cambria" w:hAnsi="Cambria"/>
          <w:lang w:val="sq-AL"/>
        </w:rPr>
        <w:t>ë</w:t>
      </w:r>
      <w:r w:rsidR="00916318" w:rsidRPr="00916318">
        <w:rPr>
          <w:rFonts w:ascii="Cambria" w:hAnsi="Cambria"/>
          <w:lang w:val="sq-AL"/>
        </w:rPr>
        <w:t xml:space="preserve"> Drejtat e Njeriut dhe Gjykat</w:t>
      </w:r>
      <w:r w:rsidR="00CB74C9" w:rsidRPr="00CB74C9">
        <w:rPr>
          <w:rFonts w:ascii="Cambria" w:hAnsi="Cambria"/>
          <w:lang w:val="sq-AL"/>
        </w:rPr>
        <w:t>ë</w:t>
      </w:r>
      <w:r w:rsidR="00916318" w:rsidRPr="00916318">
        <w:rPr>
          <w:rFonts w:ascii="Cambria" w:hAnsi="Cambria"/>
          <w:lang w:val="sq-AL"/>
        </w:rPr>
        <w:t>s Nd</w:t>
      </w:r>
      <w:r w:rsidR="00CB74C9" w:rsidRPr="00CB74C9">
        <w:rPr>
          <w:rFonts w:ascii="Cambria" w:hAnsi="Cambria"/>
          <w:lang w:val="sq-AL"/>
        </w:rPr>
        <w:t>ë</w:t>
      </w:r>
      <w:r w:rsidR="00916318" w:rsidRPr="00916318">
        <w:rPr>
          <w:rFonts w:ascii="Cambria" w:hAnsi="Cambria"/>
          <w:lang w:val="sq-AL"/>
        </w:rPr>
        <w:t>ramerikane p</w:t>
      </w:r>
      <w:r w:rsidR="00CB74C9" w:rsidRPr="00CB74C9">
        <w:rPr>
          <w:rFonts w:ascii="Cambria" w:hAnsi="Cambria"/>
          <w:lang w:val="sq-AL"/>
        </w:rPr>
        <w:t>ë</w:t>
      </w:r>
      <w:r w:rsidR="00916318" w:rsidRPr="00916318">
        <w:rPr>
          <w:rFonts w:ascii="Cambria" w:hAnsi="Cambria"/>
          <w:lang w:val="sq-AL"/>
        </w:rPr>
        <w:t>r t</w:t>
      </w:r>
      <w:r w:rsidR="00CB74C9" w:rsidRPr="00CB74C9">
        <w:rPr>
          <w:rFonts w:ascii="Cambria" w:hAnsi="Cambria"/>
          <w:lang w:val="sq-AL"/>
        </w:rPr>
        <w:t>ë</w:t>
      </w:r>
      <w:r w:rsidR="00916318" w:rsidRPr="00916318">
        <w:rPr>
          <w:rFonts w:ascii="Cambria" w:hAnsi="Cambria"/>
          <w:lang w:val="sq-AL"/>
        </w:rPr>
        <w:t xml:space="preserve"> Drejtat e Njeriut. </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Pjesa e tret</w:t>
      </w:r>
      <w:r w:rsidR="00CB74C9" w:rsidRPr="00CB74C9">
        <w:rPr>
          <w:rFonts w:ascii="Cambria" w:hAnsi="Cambria"/>
          <w:lang w:val="sq-AL"/>
        </w:rPr>
        <w:t>ë</w:t>
      </w:r>
      <w:r w:rsidR="00916318" w:rsidRPr="00916318">
        <w:rPr>
          <w:rFonts w:ascii="Cambria" w:hAnsi="Cambria"/>
          <w:lang w:val="sq-AL"/>
        </w:rPr>
        <w:t xml:space="preserve"> p</w:t>
      </w:r>
      <w:r w:rsidR="00CB74C9" w:rsidRPr="00CB74C9">
        <w:rPr>
          <w:rFonts w:ascii="Cambria" w:hAnsi="Cambria"/>
          <w:lang w:val="sq-AL"/>
        </w:rPr>
        <w:t>ë</w:t>
      </w:r>
      <w:r w:rsidR="00916318" w:rsidRPr="00916318">
        <w:rPr>
          <w:rFonts w:ascii="Cambria" w:hAnsi="Cambria"/>
          <w:lang w:val="sq-AL"/>
        </w:rPr>
        <w:t>rmban</w:t>
      </w:r>
      <w:r w:rsidR="00CB74C9" w:rsidRPr="00CB74C9">
        <w:rPr>
          <w:rFonts w:ascii="Cambria" w:hAnsi="Cambria"/>
          <w:lang w:val="sq-AL"/>
        </w:rPr>
        <w:t>ë</w:t>
      </w:r>
      <w:r w:rsidR="00916318" w:rsidRPr="00916318">
        <w:rPr>
          <w:rFonts w:ascii="Cambria" w:hAnsi="Cambria"/>
          <w:lang w:val="sq-AL"/>
        </w:rPr>
        <w:t xml:space="preserve"> rregullat lidhur me n</w:t>
      </w:r>
      <w:r w:rsidR="00CB74C9" w:rsidRPr="00CB74C9">
        <w:rPr>
          <w:rFonts w:ascii="Cambria" w:hAnsi="Cambria"/>
          <w:lang w:val="sq-AL"/>
        </w:rPr>
        <w:t>ë</w:t>
      </w:r>
      <w:r w:rsidR="00916318" w:rsidRPr="00916318">
        <w:rPr>
          <w:rFonts w:ascii="Cambria" w:hAnsi="Cambria"/>
          <w:lang w:val="sq-AL"/>
        </w:rPr>
        <w:t>nshkrimin, ratifikimin, rezervat, ndryshimet dhe plot</w:t>
      </w:r>
      <w:r w:rsidR="00CB74C9" w:rsidRPr="00CB74C9">
        <w:rPr>
          <w:rFonts w:ascii="Cambria" w:hAnsi="Cambria"/>
          <w:lang w:val="sq-AL"/>
        </w:rPr>
        <w:t>ë</w:t>
      </w:r>
      <w:r w:rsidR="00916318" w:rsidRPr="00916318">
        <w:rPr>
          <w:rFonts w:ascii="Cambria" w:hAnsi="Cambria"/>
          <w:lang w:val="sq-AL"/>
        </w:rPr>
        <w:t>simet, protokollet dhe denoncimin.</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Preambula e vendos sistemin e lirive personale dhe drejtesis</w:t>
      </w:r>
      <w:r w:rsidR="00CB74C9" w:rsidRPr="00CB74C9">
        <w:rPr>
          <w:rFonts w:ascii="Cambria" w:hAnsi="Cambria"/>
          <w:lang w:val="sq-AL"/>
        </w:rPr>
        <w:t>ë</w:t>
      </w:r>
      <w:r w:rsidR="00916318" w:rsidRPr="00916318">
        <w:rPr>
          <w:rFonts w:ascii="Cambria" w:hAnsi="Cambria"/>
          <w:lang w:val="sq-AL"/>
        </w:rPr>
        <w:t xml:space="preserve"> sociale n</w:t>
      </w:r>
      <w:r w:rsidR="00CB74C9" w:rsidRPr="00CB74C9">
        <w:rPr>
          <w:rFonts w:ascii="Cambria" w:hAnsi="Cambria"/>
          <w:lang w:val="sq-AL"/>
        </w:rPr>
        <w:t>ë</w:t>
      </w:r>
      <w:r w:rsidR="00916318" w:rsidRPr="00916318">
        <w:rPr>
          <w:rFonts w:ascii="Cambria" w:hAnsi="Cambria"/>
          <w:lang w:val="sq-AL"/>
        </w:rPr>
        <w:t xml:space="preserve"> kuad</w:t>
      </w:r>
      <w:r w:rsidR="00CB74C9" w:rsidRPr="00CB74C9">
        <w:rPr>
          <w:rFonts w:ascii="Cambria" w:hAnsi="Cambria"/>
          <w:lang w:val="sq-AL"/>
        </w:rPr>
        <w:t>ë</w:t>
      </w:r>
      <w:r w:rsidR="00916318" w:rsidRPr="00916318">
        <w:rPr>
          <w:rFonts w:ascii="Cambria" w:hAnsi="Cambria"/>
          <w:lang w:val="sq-AL"/>
        </w:rPr>
        <w:t>r t</w:t>
      </w:r>
      <w:r w:rsidR="00CB74C9" w:rsidRPr="00CB74C9">
        <w:rPr>
          <w:rFonts w:ascii="Cambria" w:hAnsi="Cambria"/>
          <w:lang w:val="sq-AL"/>
        </w:rPr>
        <w:t>ë</w:t>
      </w:r>
      <w:r w:rsidR="00916318" w:rsidRPr="00916318">
        <w:rPr>
          <w:rFonts w:ascii="Cambria" w:hAnsi="Cambria"/>
          <w:lang w:val="sq-AL"/>
        </w:rPr>
        <w:t xml:space="preserve"> insistucioneve demokratike me cka identifikohet koncepti i saj ideologjik n</w:t>
      </w:r>
      <w:r w:rsidR="00CB74C9" w:rsidRPr="00CB74C9">
        <w:rPr>
          <w:rFonts w:ascii="Cambria" w:hAnsi="Cambria"/>
          <w:lang w:val="sq-AL"/>
        </w:rPr>
        <w:t>ë</w:t>
      </w:r>
      <w:r w:rsidR="00916318" w:rsidRPr="00916318">
        <w:rPr>
          <w:rFonts w:ascii="Cambria" w:hAnsi="Cambria"/>
          <w:lang w:val="sq-AL"/>
        </w:rPr>
        <w:t xml:space="preserve"> t</w:t>
      </w:r>
      <w:r w:rsidR="00CB74C9" w:rsidRPr="00CB74C9">
        <w:rPr>
          <w:rFonts w:ascii="Cambria" w:hAnsi="Cambria"/>
          <w:lang w:val="sq-AL"/>
        </w:rPr>
        <w:t>ë</w:t>
      </w:r>
      <w:r w:rsidR="00916318" w:rsidRPr="00916318">
        <w:rPr>
          <w:rFonts w:ascii="Cambria" w:hAnsi="Cambria"/>
          <w:lang w:val="sq-AL"/>
        </w:rPr>
        <w:t xml:space="preserve"> cilin mbeshtet dhe pers</w:t>
      </w:r>
      <w:r w:rsidR="005C225C" w:rsidRPr="005C225C">
        <w:rPr>
          <w:rFonts w:ascii="Cambria" w:hAnsi="Cambria"/>
          <w:lang w:val="sq-AL"/>
        </w:rPr>
        <w:t>ë</w:t>
      </w:r>
      <w:r w:rsidR="00916318" w:rsidRPr="00916318">
        <w:rPr>
          <w:rFonts w:ascii="Cambria" w:hAnsi="Cambria"/>
          <w:lang w:val="sq-AL"/>
        </w:rPr>
        <w:t xml:space="preserve">rit pohimin nga </w:t>
      </w:r>
      <w:r>
        <w:rPr>
          <w:rFonts w:ascii="Cambria" w:hAnsi="Cambria"/>
          <w:lang w:val="sq-AL"/>
        </w:rPr>
        <w:t xml:space="preserve">  </w:t>
      </w:r>
      <w:r w:rsidR="00916318" w:rsidRPr="00916318">
        <w:rPr>
          <w:rFonts w:ascii="Cambria" w:hAnsi="Cambria"/>
          <w:lang w:val="sq-AL"/>
        </w:rPr>
        <w:t>Deklarata amerikane se t</w:t>
      </w:r>
      <w:r w:rsidR="005C225C" w:rsidRPr="005C225C">
        <w:rPr>
          <w:rFonts w:ascii="Cambria" w:hAnsi="Cambria"/>
          <w:lang w:val="sq-AL"/>
        </w:rPr>
        <w:t>ë</w:t>
      </w:r>
      <w:r w:rsidR="00916318" w:rsidRPr="00916318">
        <w:rPr>
          <w:rFonts w:ascii="Cambria" w:hAnsi="Cambria"/>
          <w:lang w:val="sq-AL"/>
        </w:rPr>
        <w:t xml:space="preserve"> drejtat e njeriut nuk burojn</w:t>
      </w:r>
      <w:r w:rsidR="005C225C" w:rsidRPr="005C225C">
        <w:rPr>
          <w:rFonts w:ascii="Cambria" w:hAnsi="Cambria"/>
          <w:lang w:val="sq-AL"/>
        </w:rPr>
        <w:t>ë</w:t>
      </w:r>
      <w:r w:rsidR="00916318" w:rsidRPr="00916318">
        <w:rPr>
          <w:rFonts w:ascii="Cambria" w:hAnsi="Cambria"/>
          <w:lang w:val="sq-AL"/>
        </w:rPr>
        <w:t xml:space="preserve"> nga fakti se dikush </w:t>
      </w:r>
      <w:r w:rsidR="005C225C" w:rsidRPr="005C225C">
        <w:rPr>
          <w:rFonts w:ascii="Cambria" w:hAnsi="Cambria"/>
          <w:lang w:val="sq-AL"/>
        </w:rPr>
        <w:t>ë</w:t>
      </w:r>
      <w:r w:rsidR="00916318" w:rsidRPr="00916318">
        <w:rPr>
          <w:rFonts w:ascii="Cambria" w:hAnsi="Cambria"/>
          <w:lang w:val="sq-AL"/>
        </w:rPr>
        <w:t>sht</w:t>
      </w:r>
      <w:r w:rsidR="005C225C" w:rsidRPr="005C225C">
        <w:rPr>
          <w:rFonts w:ascii="Cambria" w:hAnsi="Cambria"/>
          <w:lang w:val="sq-AL"/>
        </w:rPr>
        <w:t>ë</w:t>
      </w:r>
      <w:r w:rsidR="00916318" w:rsidRPr="00916318">
        <w:rPr>
          <w:rFonts w:ascii="Cambria" w:hAnsi="Cambria"/>
          <w:lang w:val="sq-AL"/>
        </w:rPr>
        <w:t xml:space="preserve"> shtetas i shtetit t</w:t>
      </w:r>
      <w:r w:rsidR="005C225C" w:rsidRPr="005C225C">
        <w:rPr>
          <w:rFonts w:ascii="Cambria" w:hAnsi="Cambria"/>
          <w:lang w:val="sq-AL"/>
        </w:rPr>
        <w:t>ë</w:t>
      </w:r>
      <w:r w:rsidR="00916318" w:rsidRPr="00916318">
        <w:rPr>
          <w:rFonts w:ascii="Cambria" w:hAnsi="Cambria"/>
          <w:lang w:val="sq-AL"/>
        </w:rPr>
        <w:t xml:space="preserve"> caktuar, por bazohen n</w:t>
      </w:r>
      <w:r w:rsidR="005C225C" w:rsidRPr="005C225C">
        <w:rPr>
          <w:rFonts w:ascii="Cambria" w:hAnsi="Cambria"/>
          <w:lang w:val="sq-AL"/>
        </w:rPr>
        <w:t>ë</w:t>
      </w:r>
      <w:r w:rsidR="00916318" w:rsidRPr="00916318">
        <w:rPr>
          <w:rFonts w:ascii="Cambria" w:hAnsi="Cambria"/>
          <w:lang w:val="sq-AL"/>
        </w:rPr>
        <w:t xml:space="preserve"> atributet e personalitetit nj</w:t>
      </w:r>
      <w:r w:rsidR="005C225C" w:rsidRPr="005C225C">
        <w:rPr>
          <w:rFonts w:ascii="Cambria" w:hAnsi="Cambria"/>
          <w:lang w:val="sq-AL"/>
        </w:rPr>
        <w:t>ë</w:t>
      </w:r>
      <w:r w:rsidR="00916318" w:rsidRPr="00916318">
        <w:rPr>
          <w:rFonts w:ascii="Cambria" w:hAnsi="Cambria"/>
          <w:lang w:val="sq-AL"/>
        </w:rPr>
        <w:t>rzor q</w:t>
      </w:r>
      <w:r w:rsidR="005C225C" w:rsidRPr="005C225C">
        <w:rPr>
          <w:rFonts w:ascii="Cambria" w:hAnsi="Cambria"/>
          <w:lang w:val="sq-AL"/>
        </w:rPr>
        <w:t>ë</w:t>
      </w:r>
      <w:r w:rsidR="00916318" w:rsidRPr="00916318">
        <w:rPr>
          <w:rFonts w:ascii="Cambria" w:hAnsi="Cambria"/>
          <w:lang w:val="sq-AL"/>
        </w:rPr>
        <w:t xml:space="preserve"> arsyeton nevoj</w:t>
      </w:r>
      <w:r w:rsidR="005C225C" w:rsidRPr="005C225C">
        <w:rPr>
          <w:rFonts w:ascii="Cambria" w:hAnsi="Cambria"/>
          <w:lang w:val="sq-AL"/>
        </w:rPr>
        <w:t>ë</w:t>
      </w:r>
      <w:r w:rsidR="00916318" w:rsidRPr="00916318">
        <w:rPr>
          <w:rFonts w:ascii="Cambria" w:hAnsi="Cambria"/>
          <w:lang w:val="sq-AL"/>
        </w:rPr>
        <w:t>n e mbrojtjes nd</w:t>
      </w:r>
      <w:r w:rsidR="005C225C" w:rsidRPr="005C225C">
        <w:rPr>
          <w:rFonts w:ascii="Cambria" w:hAnsi="Cambria"/>
          <w:lang w:val="sq-AL"/>
        </w:rPr>
        <w:t>ë</w:t>
      </w:r>
      <w:r w:rsidR="00916318" w:rsidRPr="00916318">
        <w:rPr>
          <w:rFonts w:ascii="Cambria" w:hAnsi="Cambria"/>
          <w:lang w:val="sq-AL"/>
        </w:rPr>
        <w:t>rkombetare t</w:t>
      </w:r>
      <w:r w:rsidR="005C225C" w:rsidRPr="005C225C">
        <w:rPr>
          <w:rFonts w:ascii="Cambria" w:hAnsi="Cambria"/>
          <w:lang w:val="sq-AL"/>
        </w:rPr>
        <w:t>ë</w:t>
      </w:r>
      <w:r w:rsidR="00916318" w:rsidRPr="00916318">
        <w:rPr>
          <w:rFonts w:ascii="Cambria" w:hAnsi="Cambria"/>
          <w:lang w:val="sq-AL"/>
        </w:rPr>
        <w:t xml:space="preserve"> t</w:t>
      </w:r>
      <w:r w:rsidR="005C225C" w:rsidRPr="005C225C">
        <w:rPr>
          <w:rFonts w:ascii="Cambria" w:hAnsi="Cambria"/>
          <w:lang w:val="sq-AL"/>
        </w:rPr>
        <w:t>ë</w:t>
      </w:r>
      <w:r w:rsidR="00916318" w:rsidRPr="00916318">
        <w:rPr>
          <w:rFonts w:ascii="Cambria" w:hAnsi="Cambria"/>
          <w:lang w:val="sq-AL"/>
        </w:rPr>
        <w:t xml:space="preserve"> drejtave t</w:t>
      </w:r>
      <w:r w:rsidR="005C225C" w:rsidRPr="005C225C">
        <w:rPr>
          <w:rFonts w:ascii="Cambria" w:hAnsi="Cambria"/>
          <w:lang w:val="sq-AL"/>
        </w:rPr>
        <w:t>ë</w:t>
      </w:r>
      <w:r w:rsidR="00916318" w:rsidRPr="00916318">
        <w:rPr>
          <w:rFonts w:ascii="Cambria" w:hAnsi="Cambria"/>
          <w:lang w:val="sq-AL"/>
        </w:rPr>
        <w:t xml:space="preserve"> njeriut.</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Konventa p</w:t>
      </w:r>
      <w:r w:rsidR="005C225C" w:rsidRPr="005C225C">
        <w:rPr>
          <w:rFonts w:ascii="Cambria" w:hAnsi="Cambria"/>
          <w:lang w:val="sq-AL"/>
        </w:rPr>
        <w:t>ë</w:t>
      </w:r>
      <w:r w:rsidR="00916318" w:rsidRPr="00916318">
        <w:rPr>
          <w:rFonts w:ascii="Cambria" w:hAnsi="Cambria"/>
          <w:lang w:val="sq-AL"/>
        </w:rPr>
        <w:t>rmabn</w:t>
      </w:r>
      <w:r w:rsidR="005C225C" w:rsidRPr="005C225C">
        <w:rPr>
          <w:rFonts w:ascii="Cambria" w:hAnsi="Cambria"/>
          <w:lang w:val="sq-AL"/>
        </w:rPr>
        <w:t>ë</w:t>
      </w:r>
      <w:r w:rsidR="00916318" w:rsidRPr="00916318">
        <w:rPr>
          <w:rFonts w:ascii="Cambria" w:hAnsi="Cambria"/>
          <w:lang w:val="sq-AL"/>
        </w:rPr>
        <w:t xml:space="preserve"> nj</w:t>
      </w:r>
      <w:r w:rsidR="005C225C" w:rsidRPr="005C225C">
        <w:rPr>
          <w:rFonts w:ascii="Cambria" w:hAnsi="Cambria"/>
          <w:lang w:val="sq-AL"/>
        </w:rPr>
        <w:t>ë</w:t>
      </w:r>
      <w:r w:rsidR="00916318" w:rsidRPr="00916318">
        <w:rPr>
          <w:rFonts w:ascii="Cambria" w:hAnsi="Cambria"/>
          <w:lang w:val="sq-AL"/>
        </w:rPr>
        <w:t xml:space="preserve"> list</w:t>
      </w:r>
      <w:r w:rsidR="005C225C" w:rsidRPr="005C225C">
        <w:rPr>
          <w:rFonts w:ascii="Cambria" w:hAnsi="Cambria"/>
          <w:lang w:val="sq-AL"/>
        </w:rPr>
        <w:t>ë</w:t>
      </w:r>
      <w:r w:rsidR="00916318" w:rsidRPr="00916318">
        <w:rPr>
          <w:rFonts w:ascii="Cambria" w:hAnsi="Cambria"/>
          <w:lang w:val="sq-AL"/>
        </w:rPr>
        <w:t xml:space="preserve"> t</w:t>
      </w:r>
      <w:r w:rsidR="005C225C" w:rsidRPr="005C225C">
        <w:rPr>
          <w:rFonts w:ascii="Cambria" w:hAnsi="Cambria"/>
          <w:lang w:val="sq-AL"/>
        </w:rPr>
        <w:t>ë</w:t>
      </w:r>
      <w:r w:rsidR="00916318" w:rsidRPr="00916318">
        <w:rPr>
          <w:rFonts w:ascii="Cambria" w:hAnsi="Cambria"/>
          <w:lang w:val="sq-AL"/>
        </w:rPr>
        <w:t xml:space="preserve"> gjat</w:t>
      </w:r>
      <w:r w:rsidR="005C225C" w:rsidRPr="005C225C">
        <w:rPr>
          <w:rFonts w:ascii="Cambria" w:hAnsi="Cambria"/>
          <w:lang w:val="sq-AL"/>
        </w:rPr>
        <w:t>ë</w:t>
      </w:r>
      <w:r w:rsidR="00916318" w:rsidRPr="00916318">
        <w:rPr>
          <w:rFonts w:ascii="Cambria" w:hAnsi="Cambria"/>
          <w:lang w:val="sq-AL"/>
        </w:rPr>
        <w:t xml:space="preserve"> dhe definimin e t</w:t>
      </w:r>
      <w:r w:rsidR="005C225C" w:rsidRPr="005C225C">
        <w:rPr>
          <w:rFonts w:ascii="Cambria" w:hAnsi="Cambria"/>
          <w:lang w:val="sq-AL"/>
        </w:rPr>
        <w:t>ë</w:t>
      </w:r>
      <w:r w:rsidR="00916318" w:rsidRPr="00916318">
        <w:rPr>
          <w:rFonts w:ascii="Cambria" w:hAnsi="Cambria"/>
          <w:lang w:val="sq-AL"/>
        </w:rPr>
        <w:t xml:space="preserve"> drejtave civile dhe politike, n</w:t>
      </w:r>
      <w:r w:rsidR="005C225C" w:rsidRPr="005C225C">
        <w:rPr>
          <w:rFonts w:ascii="Cambria" w:hAnsi="Cambria"/>
          <w:lang w:val="sq-AL"/>
        </w:rPr>
        <w:t>ë</w:t>
      </w:r>
      <w:r w:rsidR="00916318" w:rsidRPr="00916318">
        <w:rPr>
          <w:rFonts w:ascii="Cambria" w:hAnsi="Cambria"/>
          <w:lang w:val="sq-AL"/>
        </w:rPr>
        <w:t xml:space="preserve"> </w:t>
      </w:r>
      <w:r w:rsidR="005C225C">
        <w:rPr>
          <w:rFonts w:ascii="Cambria" w:hAnsi="Cambria"/>
          <w:lang w:val="sq-AL"/>
        </w:rPr>
        <w:t>ç</w:t>
      </w:r>
      <w:r w:rsidR="00916318" w:rsidRPr="00916318">
        <w:rPr>
          <w:rFonts w:ascii="Cambria" w:hAnsi="Cambria"/>
          <w:lang w:val="sq-AL"/>
        </w:rPr>
        <w:t>’grup b</w:t>
      </w:r>
      <w:r w:rsidR="005C225C" w:rsidRPr="005C225C">
        <w:rPr>
          <w:rFonts w:ascii="Cambria" w:hAnsi="Cambria"/>
          <w:lang w:val="sq-AL"/>
        </w:rPr>
        <w:t>ë</w:t>
      </w:r>
      <w:r w:rsidR="00916318" w:rsidRPr="00916318">
        <w:rPr>
          <w:rFonts w:ascii="Cambria" w:hAnsi="Cambria"/>
          <w:lang w:val="sq-AL"/>
        </w:rPr>
        <w:t>jn</w:t>
      </w:r>
      <w:r w:rsidR="005C225C" w:rsidRPr="005C225C">
        <w:rPr>
          <w:rFonts w:ascii="Cambria" w:hAnsi="Cambria"/>
          <w:lang w:val="sq-AL"/>
        </w:rPr>
        <w:t>ë</w:t>
      </w:r>
      <w:r w:rsidR="00916318" w:rsidRPr="00916318">
        <w:rPr>
          <w:rFonts w:ascii="Cambria" w:hAnsi="Cambria"/>
          <w:lang w:val="sq-AL"/>
        </w:rPr>
        <w:t xml:space="preserve"> pjes</w:t>
      </w:r>
      <w:r w:rsidR="005C225C" w:rsidRPr="005C225C">
        <w:rPr>
          <w:rFonts w:ascii="Cambria" w:hAnsi="Cambria"/>
          <w:lang w:val="sq-AL"/>
        </w:rPr>
        <w:t>ë</w:t>
      </w:r>
      <w:r w:rsidR="00916318" w:rsidRPr="00916318">
        <w:rPr>
          <w:rFonts w:ascii="Cambria" w:hAnsi="Cambria"/>
          <w:lang w:val="sq-AL"/>
        </w:rPr>
        <w:t>: e drejta p</w:t>
      </w:r>
      <w:r w:rsidR="005C225C" w:rsidRPr="005C225C">
        <w:rPr>
          <w:rFonts w:ascii="Cambria" w:hAnsi="Cambria"/>
          <w:lang w:val="sq-AL"/>
        </w:rPr>
        <w:t>ë</w:t>
      </w:r>
      <w:r w:rsidR="00916318" w:rsidRPr="00916318">
        <w:rPr>
          <w:rFonts w:ascii="Cambria" w:hAnsi="Cambria"/>
          <w:lang w:val="sq-AL"/>
        </w:rPr>
        <w:t>r jet</w:t>
      </w:r>
      <w:r w:rsidR="005C225C" w:rsidRPr="005C225C">
        <w:rPr>
          <w:rFonts w:ascii="Cambria" w:hAnsi="Cambria"/>
          <w:lang w:val="sq-AL"/>
        </w:rPr>
        <w:t>ë</w:t>
      </w:r>
      <w:r w:rsidR="00916318" w:rsidRPr="00916318">
        <w:rPr>
          <w:rFonts w:ascii="Cambria" w:hAnsi="Cambria"/>
          <w:lang w:val="sq-AL"/>
        </w:rPr>
        <w:t>, e drejta p</w:t>
      </w:r>
      <w:r w:rsidR="005C225C" w:rsidRPr="005C225C">
        <w:rPr>
          <w:rFonts w:ascii="Cambria" w:hAnsi="Cambria"/>
          <w:lang w:val="sq-AL"/>
        </w:rPr>
        <w:t>ë</w:t>
      </w:r>
      <w:r w:rsidR="00916318" w:rsidRPr="00916318">
        <w:rPr>
          <w:rFonts w:ascii="Cambria" w:hAnsi="Cambria"/>
          <w:lang w:val="sq-AL"/>
        </w:rPr>
        <w:t>r trajtim human, ndalimi i skllaveris</w:t>
      </w:r>
      <w:r w:rsidR="005C225C" w:rsidRPr="005C225C">
        <w:rPr>
          <w:rFonts w:ascii="Cambria" w:hAnsi="Cambria"/>
          <w:lang w:val="sq-AL"/>
        </w:rPr>
        <w:t>ë</w:t>
      </w:r>
      <w:r w:rsidR="00916318" w:rsidRPr="00916318">
        <w:rPr>
          <w:rFonts w:ascii="Cambria" w:hAnsi="Cambria"/>
          <w:lang w:val="sq-AL"/>
        </w:rPr>
        <w:t>, e drejta p</w:t>
      </w:r>
      <w:r w:rsidR="005C225C" w:rsidRPr="005C225C">
        <w:rPr>
          <w:rFonts w:ascii="Cambria" w:hAnsi="Cambria"/>
          <w:lang w:val="sq-AL"/>
        </w:rPr>
        <w:t>ë</w:t>
      </w:r>
      <w:r w:rsidR="00916318" w:rsidRPr="00916318">
        <w:rPr>
          <w:rFonts w:ascii="Cambria" w:hAnsi="Cambria"/>
          <w:lang w:val="sq-AL"/>
        </w:rPr>
        <w:t>r liri personale, e drejta p</w:t>
      </w:r>
      <w:r w:rsidR="005C225C" w:rsidRPr="005C225C">
        <w:rPr>
          <w:rFonts w:ascii="Cambria" w:hAnsi="Cambria"/>
          <w:lang w:val="sq-AL"/>
        </w:rPr>
        <w:t>ë</w:t>
      </w:r>
      <w:r w:rsidR="00916318" w:rsidRPr="00916318">
        <w:rPr>
          <w:rFonts w:ascii="Cambria" w:hAnsi="Cambria"/>
          <w:lang w:val="sq-AL"/>
        </w:rPr>
        <w:t>r gjykim korrekt, parimi i joretroaktivitetit, e drejta p</w:t>
      </w:r>
      <w:r w:rsidR="005C225C" w:rsidRPr="005C225C">
        <w:rPr>
          <w:rFonts w:ascii="Cambria" w:hAnsi="Cambria"/>
          <w:lang w:val="sq-AL"/>
        </w:rPr>
        <w:t>ë</w:t>
      </w:r>
      <w:r w:rsidR="00916318" w:rsidRPr="00916318">
        <w:rPr>
          <w:rFonts w:ascii="Cambria" w:hAnsi="Cambria"/>
          <w:lang w:val="sq-AL"/>
        </w:rPr>
        <w:t>r d</w:t>
      </w:r>
      <w:r w:rsidR="005C225C" w:rsidRPr="005C225C">
        <w:rPr>
          <w:rFonts w:ascii="Cambria" w:hAnsi="Cambria"/>
          <w:lang w:val="sq-AL"/>
        </w:rPr>
        <w:t>ë</w:t>
      </w:r>
      <w:r w:rsidR="00916318" w:rsidRPr="00916318">
        <w:rPr>
          <w:rFonts w:ascii="Cambria" w:hAnsi="Cambria"/>
          <w:lang w:val="sq-AL"/>
        </w:rPr>
        <w:t>mshp</w:t>
      </w:r>
      <w:r w:rsidR="005C225C" w:rsidRPr="005C225C">
        <w:rPr>
          <w:rFonts w:ascii="Cambria" w:hAnsi="Cambria"/>
          <w:lang w:val="sq-AL"/>
        </w:rPr>
        <w:t>ë</w:t>
      </w:r>
      <w:r w:rsidR="00916318" w:rsidRPr="00916318">
        <w:rPr>
          <w:rFonts w:ascii="Cambria" w:hAnsi="Cambria"/>
          <w:lang w:val="sq-AL"/>
        </w:rPr>
        <w:t>rblim, e drejta p</w:t>
      </w:r>
      <w:r w:rsidR="005C225C" w:rsidRPr="005C225C">
        <w:rPr>
          <w:rFonts w:ascii="Cambria" w:hAnsi="Cambria"/>
          <w:lang w:val="sq-AL"/>
        </w:rPr>
        <w:t>ë</w:t>
      </w:r>
      <w:r w:rsidR="00916318" w:rsidRPr="00916318">
        <w:rPr>
          <w:rFonts w:ascii="Cambria" w:hAnsi="Cambria"/>
          <w:lang w:val="sq-AL"/>
        </w:rPr>
        <w:t>r mbrojtje t</w:t>
      </w:r>
      <w:r w:rsidR="005C225C" w:rsidRPr="005C225C">
        <w:rPr>
          <w:rFonts w:ascii="Cambria" w:hAnsi="Cambria"/>
          <w:lang w:val="sq-AL"/>
        </w:rPr>
        <w:t>ë</w:t>
      </w:r>
      <w:r w:rsidR="00916318" w:rsidRPr="00916318">
        <w:rPr>
          <w:rFonts w:ascii="Cambria" w:hAnsi="Cambria"/>
          <w:lang w:val="sq-AL"/>
        </w:rPr>
        <w:t xml:space="preserve"> nderit e dinjitetit, e drejta p</w:t>
      </w:r>
      <w:r w:rsidR="005C225C" w:rsidRPr="005C225C">
        <w:rPr>
          <w:rFonts w:ascii="Cambria" w:hAnsi="Cambria"/>
          <w:lang w:val="sq-AL"/>
        </w:rPr>
        <w:t>ë</w:t>
      </w:r>
      <w:r w:rsidR="00916318" w:rsidRPr="00916318">
        <w:rPr>
          <w:rFonts w:ascii="Cambria" w:hAnsi="Cambria"/>
          <w:lang w:val="sq-AL"/>
        </w:rPr>
        <w:t>r martes</w:t>
      </w:r>
      <w:r w:rsidR="005C225C" w:rsidRPr="005C225C">
        <w:rPr>
          <w:rFonts w:ascii="Cambria" w:hAnsi="Cambria"/>
          <w:lang w:val="sq-AL"/>
        </w:rPr>
        <w:t>ë</w:t>
      </w:r>
      <w:r w:rsidR="00916318" w:rsidRPr="00916318">
        <w:rPr>
          <w:rFonts w:ascii="Cambria" w:hAnsi="Cambria"/>
          <w:lang w:val="sq-AL"/>
        </w:rPr>
        <w:t xml:space="preserve"> dhe </w:t>
      </w:r>
      <w:r w:rsidR="005C225C">
        <w:rPr>
          <w:rFonts w:ascii="Cambria" w:hAnsi="Cambria"/>
          <w:lang w:val="sq-AL"/>
        </w:rPr>
        <w:t xml:space="preserve">e </w:t>
      </w:r>
      <w:r w:rsidR="00916318" w:rsidRPr="00916318">
        <w:rPr>
          <w:rFonts w:ascii="Cambria" w:hAnsi="Cambria"/>
          <w:lang w:val="sq-AL"/>
        </w:rPr>
        <w:t>krijimit t</w:t>
      </w:r>
      <w:r w:rsidR="005C225C" w:rsidRPr="005C225C">
        <w:rPr>
          <w:rFonts w:ascii="Cambria" w:hAnsi="Cambria"/>
          <w:lang w:val="sq-AL"/>
        </w:rPr>
        <w:t>ë</w:t>
      </w:r>
      <w:r w:rsidR="00916318" w:rsidRPr="00916318">
        <w:rPr>
          <w:rFonts w:ascii="Cambria" w:hAnsi="Cambria"/>
          <w:lang w:val="sq-AL"/>
        </w:rPr>
        <w:t xml:space="preserve"> fsamiljes, e drejta p</w:t>
      </w:r>
      <w:r w:rsidR="005C225C" w:rsidRPr="005C225C">
        <w:rPr>
          <w:rFonts w:ascii="Cambria" w:hAnsi="Cambria"/>
          <w:lang w:val="sq-AL"/>
        </w:rPr>
        <w:t>ë</w:t>
      </w:r>
      <w:r w:rsidR="00916318" w:rsidRPr="00916318">
        <w:rPr>
          <w:rFonts w:ascii="Cambria" w:hAnsi="Cambria"/>
          <w:lang w:val="sq-AL"/>
        </w:rPr>
        <w:t>r em</w:t>
      </w:r>
      <w:r w:rsidR="005C225C" w:rsidRPr="005C225C">
        <w:rPr>
          <w:rFonts w:ascii="Cambria" w:hAnsi="Cambria"/>
          <w:lang w:val="sq-AL"/>
        </w:rPr>
        <w:t>ë</w:t>
      </w:r>
      <w:r w:rsidR="00916318" w:rsidRPr="00916318">
        <w:rPr>
          <w:rFonts w:ascii="Cambria" w:hAnsi="Cambria"/>
          <w:lang w:val="sq-AL"/>
        </w:rPr>
        <w:t>r, t</w:t>
      </w:r>
      <w:r w:rsidR="005C225C" w:rsidRPr="005C225C">
        <w:rPr>
          <w:rFonts w:ascii="Cambria" w:hAnsi="Cambria"/>
          <w:lang w:val="sq-AL"/>
        </w:rPr>
        <w:t>ë</w:t>
      </w:r>
      <w:r w:rsidR="00916318" w:rsidRPr="00916318">
        <w:rPr>
          <w:rFonts w:ascii="Cambria" w:hAnsi="Cambria"/>
          <w:lang w:val="sq-AL"/>
        </w:rPr>
        <w:t xml:space="preserve"> drejtat e f</w:t>
      </w:r>
      <w:r w:rsidR="005C225C" w:rsidRPr="005C225C">
        <w:rPr>
          <w:rFonts w:ascii="Cambria" w:hAnsi="Cambria"/>
          <w:lang w:val="sq-AL"/>
        </w:rPr>
        <w:t>ë</w:t>
      </w:r>
      <w:r w:rsidR="00916318" w:rsidRPr="00916318">
        <w:rPr>
          <w:rFonts w:ascii="Cambria" w:hAnsi="Cambria"/>
          <w:lang w:val="sq-AL"/>
        </w:rPr>
        <w:t>mij</w:t>
      </w:r>
      <w:r w:rsidR="005C225C" w:rsidRPr="005C225C">
        <w:rPr>
          <w:rFonts w:ascii="Cambria" w:hAnsi="Cambria"/>
          <w:lang w:val="sq-AL"/>
        </w:rPr>
        <w:t>ë</w:t>
      </w:r>
      <w:r w:rsidR="00916318" w:rsidRPr="00916318">
        <w:rPr>
          <w:rFonts w:ascii="Cambria" w:hAnsi="Cambria"/>
          <w:lang w:val="sq-AL"/>
        </w:rPr>
        <w:t>s, e drejta p</w:t>
      </w:r>
      <w:r w:rsidR="005C225C" w:rsidRPr="005C225C">
        <w:rPr>
          <w:rFonts w:ascii="Cambria" w:hAnsi="Cambria"/>
          <w:lang w:val="sq-AL"/>
        </w:rPr>
        <w:t>ë</w:t>
      </w:r>
      <w:r w:rsidR="00916318" w:rsidRPr="00916318">
        <w:rPr>
          <w:rFonts w:ascii="Cambria" w:hAnsi="Cambria"/>
          <w:lang w:val="sq-AL"/>
        </w:rPr>
        <w:t>r shtetsi etj.</w:t>
      </w:r>
      <w:r w:rsidR="00916318" w:rsidRPr="00916318">
        <w:rPr>
          <w:rFonts w:ascii="Cambria" w:hAnsi="Cambria"/>
          <w:lang w:val="sq-AL"/>
        </w:rPr>
        <w:br/>
      </w:r>
    </w:p>
    <w:p w:rsidR="00522FC9" w:rsidRDefault="002B1202" w:rsidP="00916318">
      <w:pPr>
        <w:tabs>
          <w:tab w:val="left" w:pos="270"/>
          <w:tab w:val="left" w:pos="900"/>
        </w:tabs>
        <w:rPr>
          <w:rFonts w:ascii="Cambria" w:hAnsi="Cambria"/>
          <w:lang w:val="sq-AL"/>
        </w:rPr>
      </w:pPr>
      <w:r>
        <w:rPr>
          <w:rFonts w:ascii="Cambria" w:hAnsi="Cambria"/>
          <w:lang w:val="sq-AL"/>
        </w:rPr>
        <w:lastRenderedPageBreak/>
        <w:t xml:space="preserve">  </w:t>
      </w:r>
      <w:r w:rsidR="00916318" w:rsidRPr="00916318">
        <w:rPr>
          <w:rFonts w:ascii="Cambria" w:hAnsi="Cambria"/>
          <w:lang w:val="sq-AL"/>
        </w:rPr>
        <w:t>Pes</w:t>
      </w:r>
      <w:r w:rsidR="008B244A" w:rsidRPr="008B244A">
        <w:rPr>
          <w:rFonts w:ascii="Cambria" w:hAnsi="Cambria"/>
          <w:lang w:val="sq-AL"/>
        </w:rPr>
        <w:t>ë</w:t>
      </w:r>
      <w:r w:rsidR="00916318" w:rsidRPr="00916318">
        <w:rPr>
          <w:rFonts w:ascii="Cambria" w:hAnsi="Cambria"/>
          <w:lang w:val="sq-AL"/>
        </w:rPr>
        <w:t xml:space="preserve"> nga k</w:t>
      </w:r>
      <w:r w:rsidR="008B244A" w:rsidRPr="008B244A">
        <w:rPr>
          <w:rFonts w:ascii="Cambria" w:hAnsi="Cambria"/>
          <w:lang w:val="sq-AL"/>
        </w:rPr>
        <w:t>ë</w:t>
      </w:r>
      <w:r w:rsidR="00916318" w:rsidRPr="00916318">
        <w:rPr>
          <w:rFonts w:ascii="Cambria" w:hAnsi="Cambria"/>
          <w:lang w:val="sq-AL"/>
        </w:rPr>
        <w:t>to t</w:t>
      </w:r>
      <w:r w:rsidR="008B244A" w:rsidRPr="008B244A">
        <w:rPr>
          <w:rFonts w:ascii="Cambria" w:hAnsi="Cambria"/>
          <w:lang w:val="sq-AL"/>
        </w:rPr>
        <w:t>ë</w:t>
      </w:r>
      <w:r w:rsidR="00916318" w:rsidRPr="00916318">
        <w:rPr>
          <w:rFonts w:ascii="Cambria" w:hAnsi="Cambria"/>
          <w:lang w:val="sq-AL"/>
        </w:rPr>
        <w:t xml:space="preserve"> drejta dhe liri nuk kan</w:t>
      </w:r>
      <w:r w:rsidR="008B244A" w:rsidRPr="008B244A">
        <w:rPr>
          <w:rFonts w:ascii="Cambria" w:hAnsi="Cambria"/>
          <w:lang w:val="sq-AL"/>
        </w:rPr>
        <w:t>ë</w:t>
      </w:r>
      <w:r w:rsidR="00916318" w:rsidRPr="00916318">
        <w:rPr>
          <w:rFonts w:ascii="Cambria" w:hAnsi="Cambria"/>
          <w:lang w:val="sq-AL"/>
        </w:rPr>
        <w:t xml:space="preserve"> qen</w:t>
      </w:r>
      <w:r w:rsidR="008B244A" w:rsidRPr="008B244A">
        <w:rPr>
          <w:rFonts w:ascii="Cambria" w:hAnsi="Cambria"/>
          <w:lang w:val="sq-AL"/>
        </w:rPr>
        <w:t>ë</w:t>
      </w:r>
      <w:r w:rsidR="00916318" w:rsidRPr="00916318">
        <w:rPr>
          <w:rFonts w:ascii="Cambria" w:hAnsi="Cambria"/>
          <w:lang w:val="sq-AL"/>
        </w:rPr>
        <w:t xml:space="preserve"> t</w:t>
      </w:r>
      <w:r w:rsidR="008B244A" w:rsidRPr="008B244A">
        <w:rPr>
          <w:rFonts w:ascii="Cambria" w:hAnsi="Cambria"/>
          <w:lang w:val="sq-AL"/>
        </w:rPr>
        <w:t>ë</w:t>
      </w:r>
      <w:r w:rsidR="00916318" w:rsidRPr="00916318">
        <w:rPr>
          <w:rFonts w:ascii="Cambria" w:hAnsi="Cambria"/>
          <w:lang w:val="sq-AL"/>
        </w:rPr>
        <w:t xml:space="preserve"> futura n</w:t>
      </w:r>
      <w:r w:rsidR="008B244A" w:rsidRPr="008B244A">
        <w:rPr>
          <w:rFonts w:ascii="Cambria" w:hAnsi="Cambria"/>
          <w:lang w:val="sq-AL"/>
        </w:rPr>
        <w:t>ë</w:t>
      </w:r>
      <w:r w:rsidR="00916318" w:rsidRPr="00916318">
        <w:rPr>
          <w:rFonts w:ascii="Cambria" w:hAnsi="Cambria"/>
          <w:lang w:val="sq-AL"/>
        </w:rPr>
        <w:t xml:space="preserve"> Paktin p</w:t>
      </w:r>
      <w:r w:rsidR="008B244A" w:rsidRPr="008B244A">
        <w:rPr>
          <w:rFonts w:ascii="Cambria" w:hAnsi="Cambria"/>
          <w:lang w:val="sq-AL"/>
        </w:rPr>
        <w:t>ë</w:t>
      </w:r>
      <w:r w:rsidR="00916318" w:rsidRPr="00916318">
        <w:rPr>
          <w:rFonts w:ascii="Cambria" w:hAnsi="Cambria"/>
          <w:lang w:val="sq-AL"/>
        </w:rPr>
        <w:t>r t</w:t>
      </w:r>
      <w:r w:rsidR="008B244A" w:rsidRPr="008B244A">
        <w:rPr>
          <w:rFonts w:ascii="Cambria" w:hAnsi="Cambria"/>
          <w:lang w:val="sq-AL"/>
        </w:rPr>
        <w:t>ë</w:t>
      </w:r>
      <w:r w:rsidR="00916318" w:rsidRPr="00916318">
        <w:rPr>
          <w:rFonts w:ascii="Cambria" w:hAnsi="Cambria"/>
          <w:lang w:val="sq-AL"/>
        </w:rPr>
        <w:t xml:space="preserve"> drejtat civile dhe politike, sic jan</w:t>
      </w:r>
      <w:r w:rsidR="008B244A" w:rsidRPr="008B244A">
        <w:rPr>
          <w:rFonts w:ascii="Cambria" w:hAnsi="Cambria"/>
          <w:lang w:val="sq-AL"/>
        </w:rPr>
        <w:t>ë</w:t>
      </w:r>
      <w:r w:rsidR="00916318" w:rsidRPr="00916318">
        <w:rPr>
          <w:rFonts w:ascii="Cambria" w:hAnsi="Cambria"/>
          <w:lang w:val="sq-AL"/>
        </w:rPr>
        <w:t>: e drejta e pron</w:t>
      </w:r>
      <w:r w:rsidR="008B244A" w:rsidRPr="008B244A">
        <w:rPr>
          <w:rFonts w:ascii="Cambria" w:hAnsi="Cambria"/>
          <w:lang w:val="sq-AL"/>
        </w:rPr>
        <w:t>ë</w:t>
      </w:r>
      <w:r w:rsidR="00916318" w:rsidRPr="00916318">
        <w:rPr>
          <w:rFonts w:ascii="Cambria" w:hAnsi="Cambria"/>
          <w:lang w:val="sq-AL"/>
        </w:rPr>
        <w:t>s, liria nga ekzili, ndalimi i p</w:t>
      </w:r>
      <w:r w:rsidR="008B244A" w:rsidRPr="008B244A">
        <w:rPr>
          <w:rFonts w:ascii="Cambria" w:hAnsi="Cambria"/>
          <w:lang w:val="sq-AL"/>
        </w:rPr>
        <w:t>ë</w:t>
      </w:r>
      <w:r w:rsidR="00916318" w:rsidRPr="00916318">
        <w:rPr>
          <w:rFonts w:ascii="Cambria" w:hAnsi="Cambria"/>
          <w:lang w:val="sq-AL"/>
        </w:rPr>
        <w:t>rz</w:t>
      </w:r>
      <w:r w:rsidR="008B244A" w:rsidRPr="008B244A">
        <w:rPr>
          <w:rFonts w:ascii="Cambria" w:hAnsi="Cambria"/>
          <w:lang w:val="sq-AL"/>
        </w:rPr>
        <w:t>ë</w:t>
      </w:r>
      <w:r w:rsidR="00916318" w:rsidRPr="00916318">
        <w:rPr>
          <w:rFonts w:ascii="Cambria" w:hAnsi="Cambria"/>
          <w:lang w:val="sq-AL"/>
        </w:rPr>
        <w:t>nies kolektive, e drejta e p</w:t>
      </w:r>
      <w:r w:rsidR="008B244A" w:rsidRPr="008B244A">
        <w:rPr>
          <w:rFonts w:ascii="Cambria" w:hAnsi="Cambria"/>
          <w:lang w:val="sq-AL"/>
        </w:rPr>
        <w:t>ë</w:t>
      </w:r>
      <w:r w:rsidR="00916318" w:rsidRPr="00916318">
        <w:rPr>
          <w:rFonts w:ascii="Cambria" w:hAnsi="Cambria"/>
          <w:lang w:val="sq-AL"/>
        </w:rPr>
        <w:t>rgjegjes dhe e drejta e azilit.</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Nga ana tjet</w:t>
      </w:r>
      <w:r w:rsidR="008B244A" w:rsidRPr="008B244A">
        <w:rPr>
          <w:rFonts w:ascii="Cambria" w:hAnsi="Cambria"/>
          <w:lang w:val="sq-AL"/>
        </w:rPr>
        <w:t>ë</w:t>
      </w:r>
      <w:r w:rsidR="00916318" w:rsidRPr="00916318">
        <w:rPr>
          <w:rFonts w:ascii="Cambria" w:hAnsi="Cambria"/>
          <w:lang w:val="sq-AL"/>
        </w:rPr>
        <w:t>r, e drejta e shkollimi</w:t>
      </w:r>
      <w:r w:rsidR="008B244A">
        <w:rPr>
          <w:rFonts w:ascii="Cambria" w:hAnsi="Cambria"/>
          <w:lang w:val="sq-AL"/>
        </w:rPr>
        <w:t>t</w:t>
      </w:r>
      <w:r w:rsidR="00916318" w:rsidRPr="00916318">
        <w:rPr>
          <w:rFonts w:ascii="Cambria" w:hAnsi="Cambria"/>
          <w:lang w:val="sq-AL"/>
        </w:rPr>
        <w:t xml:space="preserve"> t</w:t>
      </w:r>
      <w:r w:rsidR="008B244A" w:rsidRPr="008B244A">
        <w:rPr>
          <w:rFonts w:ascii="Cambria" w:hAnsi="Cambria"/>
          <w:lang w:val="sq-AL"/>
        </w:rPr>
        <w:t>ë</w:t>
      </w:r>
      <w:r w:rsidR="00916318" w:rsidRPr="00916318">
        <w:rPr>
          <w:rFonts w:ascii="Cambria" w:hAnsi="Cambria"/>
          <w:lang w:val="sq-AL"/>
        </w:rPr>
        <w:t xml:space="preserve"> cilen e p</w:t>
      </w:r>
      <w:r w:rsidR="008B244A" w:rsidRPr="008B244A">
        <w:rPr>
          <w:rFonts w:ascii="Cambria" w:hAnsi="Cambria"/>
          <w:lang w:val="sq-AL"/>
        </w:rPr>
        <w:t>ë</w:t>
      </w:r>
      <w:r w:rsidR="00916318" w:rsidRPr="00916318">
        <w:rPr>
          <w:rFonts w:ascii="Cambria" w:hAnsi="Cambria"/>
          <w:lang w:val="sq-AL"/>
        </w:rPr>
        <w:t>rmban</w:t>
      </w:r>
      <w:r w:rsidR="008B244A" w:rsidRPr="008B244A">
        <w:rPr>
          <w:rFonts w:ascii="Cambria" w:hAnsi="Cambria"/>
          <w:lang w:val="sq-AL"/>
        </w:rPr>
        <w:t>ë</w:t>
      </w:r>
      <w:r w:rsidR="00916318" w:rsidRPr="00916318">
        <w:rPr>
          <w:rFonts w:ascii="Cambria" w:hAnsi="Cambria"/>
          <w:lang w:val="sq-AL"/>
        </w:rPr>
        <w:t xml:space="preserve"> Protokolli i Par</w:t>
      </w:r>
      <w:r w:rsidR="008B244A" w:rsidRPr="008B244A">
        <w:rPr>
          <w:rFonts w:ascii="Cambria" w:hAnsi="Cambria"/>
          <w:lang w:val="sq-AL"/>
        </w:rPr>
        <w:t>ë</w:t>
      </w:r>
      <w:r w:rsidR="00916318" w:rsidRPr="00916318">
        <w:rPr>
          <w:rFonts w:ascii="Cambria" w:hAnsi="Cambria"/>
          <w:lang w:val="sq-AL"/>
        </w:rPr>
        <w:t xml:space="preserve"> i Konvent</w:t>
      </w:r>
      <w:r w:rsidR="008B244A" w:rsidRPr="008B244A">
        <w:rPr>
          <w:rFonts w:ascii="Cambria" w:hAnsi="Cambria"/>
          <w:lang w:val="sq-AL"/>
        </w:rPr>
        <w:t>ë</w:t>
      </w:r>
      <w:r w:rsidR="00916318" w:rsidRPr="00916318">
        <w:rPr>
          <w:rFonts w:ascii="Cambria" w:hAnsi="Cambria"/>
          <w:lang w:val="sq-AL"/>
        </w:rPr>
        <w:t xml:space="preserve">s Evropiane, nuk </w:t>
      </w:r>
      <w:r w:rsidR="008B244A" w:rsidRPr="008B244A">
        <w:rPr>
          <w:rFonts w:ascii="Cambria" w:hAnsi="Cambria"/>
          <w:lang w:val="sq-AL"/>
        </w:rPr>
        <w:t>ë</w:t>
      </w:r>
      <w:r w:rsidR="00916318" w:rsidRPr="00916318">
        <w:rPr>
          <w:rFonts w:ascii="Cambria" w:hAnsi="Cambria"/>
          <w:lang w:val="sq-AL"/>
        </w:rPr>
        <w:t>sht</w:t>
      </w:r>
      <w:r w:rsidR="008B244A" w:rsidRPr="008B244A">
        <w:rPr>
          <w:rFonts w:ascii="Cambria" w:hAnsi="Cambria"/>
          <w:lang w:val="sq-AL"/>
        </w:rPr>
        <w:t>ë</w:t>
      </w:r>
      <w:r w:rsidR="00916318" w:rsidRPr="00916318">
        <w:rPr>
          <w:rFonts w:ascii="Cambria" w:hAnsi="Cambria"/>
          <w:lang w:val="sq-AL"/>
        </w:rPr>
        <w:t xml:space="preserve"> e mbrojtur n</w:t>
      </w:r>
      <w:r w:rsidR="008B244A" w:rsidRPr="008B244A">
        <w:rPr>
          <w:rFonts w:ascii="Cambria" w:hAnsi="Cambria"/>
          <w:lang w:val="sq-AL"/>
        </w:rPr>
        <w:t>ë</w:t>
      </w:r>
      <w:r w:rsidR="00916318" w:rsidRPr="00916318">
        <w:rPr>
          <w:rFonts w:ascii="Cambria" w:hAnsi="Cambria"/>
          <w:lang w:val="sq-AL"/>
        </w:rPr>
        <w:t xml:space="preserve"> m</w:t>
      </w:r>
      <w:r w:rsidR="008B244A" w:rsidRPr="008B244A">
        <w:rPr>
          <w:rFonts w:ascii="Cambria" w:hAnsi="Cambria"/>
          <w:lang w:val="sq-AL"/>
        </w:rPr>
        <w:t>ë</w:t>
      </w:r>
      <w:r w:rsidR="00916318" w:rsidRPr="00916318">
        <w:rPr>
          <w:rFonts w:ascii="Cambria" w:hAnsi="Cambria"/>
          <w:lang w:val="sq-AL"/>
        </w:rPr>
        <w:t>nyr</w:t>
      </w:r>
      <w:r w:rsidR="008B244A" w:rsidRPr="008B244A">
        <w:rPr>
          <w:rFonts w:ascii="Cambria" w:hAnsi="Cambria"/>
          <w:lang w:val="sq-AL"/>
        </w:rPr>
        <w:t>ë</w:t>
      </w:r>
      <w:r w:rsidR="00916318" w:rsidRPr="00916318">
        <w:rPr>
          <w:rFonts w:ascii="Cambria" w:hAnsi="Cambria"/>
          <w:lang w:val="sq-AL"/>
        </w:rPr>
        <w:t xml:space="preserve"> speciale n</w:t>
      </w:r>
      <w:r w:rsidR="008B244A" w:rsidRPr="008B244A">
        <w:rPr>
          <w:rFonts w:ascii="Cambria" w:hAnsi="Cambria"/>
          <w:lang w:val="sq-AL"/>
        </w:rPr>
        <w:t>ë</w:t>
      </w:r>
      <w:r w:rsidR="00916318" w:rsidRPr="00916318">
        <w:rPr>
          <w:rFonts w:ascii="Cambria" w:hAnsi="Cambria"/>
          <w:lang w:val="sq-AL"/>
        </w:rPr>
        <w:t xml:space="preserve"> Konvent</w:t>
      </w:r>
      <w:r w:rsidR="008B244A" w:rsidRPr="008B244A">
        <w:rPr>
          <w:rFonts w:ascii="Cambria" w:hAnsi="Cambria"/>
          <w:lang w:val="sq-AL"/>
        </w:rPr>
        <w:t>ë</w:t>
      </w:r>
      <w:r w:rsidR="00916318" w:rsidRPr="00916318">
        <w:rPr>
          <w:rFonts w:ascii="Cambria" w:hAnsi="Cambria"/>
          <w:lang w:val="sq-AL"/>
        </w:rPr>
        <w:t>n Amerikane.</w:t>
      </w:r>
      <w:r w:rsidR="00916318" w:rsidRPr="00916318">
        <w:rPr>
          <w:rFonts w:ascii="Cambria" w:hAnsi="Cambria"/>
          <w:lang w:val="sq-AL"/>
        </w:rPr>
        <w:br/>
      </w:r>
      <w:r>
        <w:rPr>
          <w:rFonts w:ascii="Cambria" w:hAnsi="Cambria"/>
          <w:lang w:val="sq-AL"/>
        </w:rPr>
        <w:t xml:space="preserve">  </w:t>
      </w:r>
      <w:r w:rsidR="00916318" w:rsidRPr="00916318">
        <w:rPr>
          <w:rFonts w:ascii="Cambria" w:hAnsi="Cambria"/>
          <w:lang w:val="sq-AL"/>
        </w:rPr>
        <w:t>N</w:t>
      </w:r>
      <w:r w:rsidR="008B244A" w:rsidRPr="008B244A">
        <w:rPr>
          <w:rFonts w:ascii="Cambria" w:hAnsi="Cambria"/>
          <w:lang w:val="sq-AL"/>
        </w:rPr>
        <w:t>ë</w:t>
      </w:r>
      <w:r w:rsidR="00916318" w:rsidRPr="00916318">
        <w:rPr>
          <w:rFonts w:ascii="Cambria" w:hAnsi="Cambria"/>
          <w:lang w:val="sq-AL"/>
        </w:rPr>
        <w:t xml:space="preserve"> k</w:t>
      </w:r>
      <w:r w:rsidR="008B244A" w:rsidRPr="008B244A">
        <w:rPr>
          <w:rFonts w:ascii="Cambria" w:hAnsi="Cambria"/>
          <w:lang w:val="sq-AL"/>
        </w:rPr>
        <w:t>ë</w:t>
      </w:r>
      <w:r w:rsidR="00916318" w:rsidRPr="00916318">
        <w:rPr>
          <w:rFonts w:ascii="Cambria" w:hAnsi="Cambria"/>
          <w:lang w:val="sq-AL"/>
        </w:rPr>
        <w:t>t</w:t>
      </w:r>
      <w:r w:rsidR="008B244A" w:rsidRPr="008B244A">
        <w:rPr>
          <w:rFonts w:ascii="Cambria" w:hAnsi="Cambria"/>
          <w:lang w:val="sq-AL"/>
        </w:rPr>
        <w:t>ë</w:t>
      </w:r>
      <w:r w:rsidR="00916318" w:rsidRPr="00916318">
        <w:rPr>
          <w:rFonts w:ascii="Cambria" w:hAnsi="Cambria"/>
          <w:lang w:val="sq-AL"/>
        </w:rPr>
        <w:t xml:space="preserve"> konvent</w:t>
      </w:r>
      <w:r w:rsidR="008B244A" w:rsidRPr="008B244A">
        <w:rPr>
          <w:rFonts w:ascii="Cambria" w:hAnsi="Cambria"/>
          <w:lang w:val="sq-AL"/>
        </w:rPr>
        <w:t>ë</w:t>
      </w:r>
      <w:r w:rsidR="00916318" w:rsidRPr="00916318">
        <w:rPr>
          <w:rFonts w:ascii="Cambria" w:hAnsi="Cambria"/>
          <w:lang w:val="sq-AL"/>
        </w:rPr>
        <w:t xml:space="preserve"> v</w:t>
      </w:r>
      <w:r w:rsidR="008B244A" w:rsidRPr="008B244A">
        <w:rPr>
          <w:rFonts w:ascii="Cambria" w:hAnsi="Cambria"/>
          <w:lang w:val="sq-AL"/>
        </w:rPr>
        <w:t>ë</w:t>
      </w:r>
      <w:r w:rsidR="00916318" w:rsidRPr="00916318">
        <w:rPr>
          <w:rFonts w:ascii="Cambria" w:hAnsi="Cambria"/>
          <w:lang w:val="sq-AL"/>
        </w:rPr>
        <w:t>rehen disa l</w:t>
      </w:r>
      <w:r w:rsidR="008B244A" w:rsidRPr="008B244A">
        <w:rPr>
          <w:rFonts w:ascii="Cambria" w:hAnsi="Cambria"/>
          <w:lang w:val="sq-AL"/>
        </w:rPr>
        <w:t>ë</w:t>
      </w:r>
      <w:r w:rsidR="00916318" w:rsidRPr="00916318">
        <w:rPr>
          <w:rFonts w:ascii="Cambria" w:hAnsi="Cambria"/>
          <w:lang w:val="sq-AL"/>
        </w:rPr>
        <w:t>shime,</w:t>
      </w:r>
      <w:r w:rsidR="008B244A">
        <w:rPr>
          <w:rFonts w:ascii="Cambria" w:hAnsi="Cambria"/>
          <w:lang w:val="sq-AL"/>
        </w:rPr>
        <w:t xml:space="preserve"> </w:t>
      </w:r>
      <w:r w:rsidR="00916318" w:rsidRPr="00916318">
        <w:rPr>
          <w:rFonts w:ascii="Cambria" w:hAnsi="Cambria"/>
          <w:lang w:val="sq-AL"/>
        </w:rPr>
        <w:t>si</w:t>
      </w:r>
      <w:r w:rsidR="008B244A">
        <w:rPr>
          <w:rFonts w:ascii="Cambria" w:hAnsi="Cambria"/>
          <w:lang w:val="sq-AL"/>
        </w:rPr>
        <w:t>ç</w:t>
      </w:r>
      <w:r w:rsidR="00916318" w:rsidRPr="00916318">
        <w:rPr>
          <w:rFonts w:ascii="Cambria" w:hAnsi="Cambria"/>
          <w:lang w:val="sq-AL"/>
        </w:rPr>
        <w:t xml:space="preserve"> jan</w:t>
      </w:r>
      <w:r w:rsidR="008B244A" w:rsidRPr="008B244A">
        <w:rPr>
          <w:rFonts w:ascii="Cambria" w:hAnsi="Cambria"/>
          <w:lang w:val="sq-AL"/>
        </w:rPr>
        <w:t>ë</w:t>
      </w:r>
      <w:r w:rsidR="00916318" w:rsidRPr="00916318">
        <w:rPr>
          <w:rFonts w:ascii="Cambria" w:hAnsi="Cambria"/>
          <w:lang w:val="sq-AL"/>
        </w:rPr>
        <w:t>: mosp</w:t>
      </w:r>
      <w:r w:rsidR="008B244A" w:rsidRPr="008B244A">
        <w:rPr>
          <w:rFonts w:ascii="Cambria" w:hAnsi="Cambria"/>
          <w:lang w:val="sq-AL"/>
        </w:rPr>
        <w:t>ë</w:t>
      </w:r>
      <w:r w:rsidR="00916318" w:rsidRPr="00916318">
        <w:rPr>
          <w:rFonts w:ascii="Cambria" w:hAnsi="Cambria"/>
          <w:lang w:val="sq-AL"/>
        </w:rPr>
        <w:t>rmendja e s</w:t>
      </w:r>
      <w:r w:rsidR="008B244A" w:rsidRPr="008B244A">
        <w:rPr>
          <w:rFonts w:ascii="Cambria" w:hAnsi="Cambria"/>
          <w:lang w:val="sq-AL"/>
        </w:rPr>
        <w:t>ë</w:t>
      </w:r>
      <w:r w:rsidR="00916318" w:rsidRPr="00916318">
        <w:rPr>
          <w:rFonts w:ascii="Cambria" w:hAnsi="Cambria"/>
          <w:lang w:val="sq-AL"/>
        </w:rPr>
        <w:t xml:space="preserve"> drejt</w:t>
      </w:r>
      <w:r w:rsidR="008B244A" w:rsidRPr="008B244A">
        <w:rPr>
          <w:rFonts w:ascii="Cambria" w:hAnsi="Cambria"/>
          <w:lang w:val="sq-AL"/>
        </w:rPr>
        <w:t>ë</w:t>
      </w:r>
      <w:r w:rsidR="00916318" w:rsidRPr="00916318">
        <w:rPr>
          <w:rFonts w:ascii="Cambria" w:hAnsi="Cambria"/>
          <w:lang w:val="sq-AL"/>
        </w:rPr>
        <w:t>s p</w:t>
      </w:r>
      <w:r w:rsidR="008B244A" w:rsidRPr="008B244A">
        <w:rPr>
          <w:rFonts w:ascii="Cambria" w:hAnsi="Cambria"/>
          <w:lang w:val="sq-AL"/>
        </w:rPr>
        <w:t>ë</w:t>
      </w:r>
      <w:r w:rsidR="00916318" w:rsidRPr="00916318">
        <w:rPr>
          <w:rFonts w:ascii="Cambria" w:hAnsi="Cambria"/>
          <w:lang w:val="sq-AL"/>
        </w:rPr>
        <w:t>r vetvendosje, e cila nuk konsiderohet si e drejt</w:t>
      </w:r>
      <w:r w:rsidR="008B244A" w:rsidRPr="008B244A">
        <w:rPr>
          <w:rFonts w:ascii="Cambria" w:hAnsi="Cambria"/>
          <w:lang w:val="sq-AL"/>
        </w:rPr>
        <w:t>ë</w:t>
      </w:r>
      <w:r w:rsidR="00916318" w:rsidRPr="00916318">
        <w:rPr>
          <w:rFonts w:ascii="Cambria" w:hAnsi="Cambria"/>
          <w:lang w:val="sq-AL"/>
        </w:rPr>
        <w:t xml:space="preserve"> individuale n</w:t>
      </w:r>
      <w:r w:rsidR="008B244A" w:rsidRPr="008B244A">
        <w:rPr>
          <w:rFonts w:ascii="Cambria" w:hAnsi="Cambria"/>
          <w:lang w:val="sq-AL"/>
        </w:rPr>
        <w:t>ë</w:t>
      </w:r>
      <w:r w:rsidR="00916318" w:rsidRPr="00916318">
        <w:rPr>
          <w:rFonts w:ascii="Cambria" w:hAnsi="Cambria"/>
          <w:lang w:val="sq-AL"/>
        </w:rPr>
        <w:t xml:space="preserve"> kuptimin e ngusht</w:t>
      </w:r>
      <w:r w:rsidR="008B244A" w:rsidRPr="008B244A">
        <w:rPr>
          <w:rFonts w:ascii="Cambria" w:hAnsi="Cambria"/>
          <w:lang w:val="sq-AL"/>
        </w:rPr>
        <w:t>ë</w:t>
      </w:r>
      <w:r w:rsidR="00916318" w:rsidRPr="00916318">
        <w:rPr>
          <w:rFonts w:ascii="Cambria" w:hAnsi="Cambria"/>
          <w:lang w:val="sq-AL"/>
        </w:rPr>
        <w:t>, por si e drejt</w:t>
      </w:r>
      <w:r w:rsidR="008B244A" w:rsidRPr="008B244A">
        <w:rPr>
          <w:rFonts w:ascii="Cambria" w:hAnsi="Cambria"/>
          <w:lang w:val="sq-AL"/>
        </w:rPr>
        <w:t>ë</w:t>
      </w:r>
      <w:r w:rsidR="00916318" w:rsidRPr="00916318">
        <w:rPr>
          <w:rFonts w:ascii="Cambria" w:hAnsi="Cambria"/>
          <w:lang w:val="sq-AL"/>
        </w:rPr>
        <w:t xml:space="preserve"> q</w:t>
      </w:r>
      <w:r w:rsidR="008B244A" w:rsidRPr="008B244A">
        <w:rPr>
          <w:rFonts w:ascii="Cambria" w:hAnsi="Cambria"/>
          <w:lang w:val="sq-AL"/>
        </w:rPr>
        <w:t>ë</w:t>
      </w:r>
      <w:r w:rsidR="00916318" w:rsidRPr="00916318">
        <w:rPr>
          <w:rFonts w:ascii="Cambria" w:hAnsi="Cambria"/>
          <w:lang w:val="sq-AL"/>
        </w:rPr>
        <w:t xml:space="preserve"> </w:t>
      </w:r>
      <w:r w:rsidR="008B244A" w:rsidRPr="008B244A">
        <w:rPr>
          <w:rFonts w:ascii="Cambria" w:hAnsi="Cambria"/>
          <w:lang w:val="sq-AL"/>
        </w:rPr>
        <w:t>ë</w:t>
      </w:r>
      <w:r w:rsidR="00916318" w:rsidRPr="00916318">
        <w:rPr>
          <w:rFonts w:ascii="Cambria" w:hAnsi="Cambria"/>
          <w:lang w:val="sq-AL"/>
        </w:rPr>
        <w:t>sht</w:t>
      </w:r>
      <w:r w:rsidR="008B244A" w:rsidRPr="008B244A">
        <w:rPr>
          <w:rFonts w:ascii="Cambria" w:hAnsi="Cambria"/>
          <w:lang w:val="sq-AL"/>
        </w:rPr>
        <w:t>ë</w:t>
      </w:r>
      <w:r w:rsidR="00916318" w:rsidRPr="00916318">
        <w:rPr>
          <w:rFonts w:ascii="Cambria" w:hAnsi="Cambria"/>
          <w:lang w:val="sq-AL"/>
        </w:rPr>
        <w:t xml:space="preserve"> e domosdoshme p</w:t>
      </w:r>
      <w:r w:rsidR="008B244A" w:rsidRPr="008B244A">
        <w:rPr>
          <w:rFonts w:ascii="Cambria" w:hAnsi="Cambria"/>
          <w:lang w:val="sq-AL"/>
        </w:rPr>
        <w:t>ë</w:t>
      </w:r>
      <w:r w:rsidR="00916318" w:rsidRPr="00916318">
        <w:rPr>
          <w:rFonts w:ascii="Cambria" w:hAnsi="Cambria"/>
          <w:lang w:val="sq-AL"/>
        </w:rPr>
        <w:t>r shfryt</w:t>
      </w:r>
      <w:r w:rsidR="008B244A" w:rsidRPr="008B244A">
        <w:rPr>
          <w:rFonts w:ascii="Cambria" w:hAnsi="Cambria"/>
          <w:lang w:val="sq-AL"/>
        </w:rPr>
        <w:t>ë</w:t>
      </w:r>
      <w:r w:rsidR="00916318" w:rsidRPr="00916318">
        <w:rPr>
          <w:rFonts w:ascii="Cambria" w:hAnsi="Cambria"/>
          <w:lang w:val="sq-AL"/>
        </w:rPr>
        <w:t>zimin e t</w:t>
      </w:r>
      <w:r w:rsidR="008B244A" w:rsidRPr="008B244A">
        <w:rPr>
          <w:rFonts w:ascii="Cambria" w:hAnsi="Cambria"/>
          <w:lang w:val="sq-AL"/>
        </w:rPr>
        <w:t>ë</w:t>
      </w:r>
      <w:r w:rsidR="00916318" w:rsidRPr="00916318">
        <w:rPr>
          <w:rFonts w:ascii="Cambria" w:hAnsi="Cambria"/>
          <w:lang w:val="sq-AL"/>
        </w:rPr>
        <w:t xml:space="preserve"> gjitha t</w:t>
      </w:r>
      <w:r w:rsidR="008B244A" w:rsidRPr="008B244A">
        <w:rPr>
          <w:rFonts w:ascii="Cambria" w:hAnsi="Cambria"/>
          <w:lang w:val="sq-AL"/>
        </w:rPr>
        <w:t>ë</w:t>
      </w:r>
      <w:r w:rsidR="00916318" w:rsidRPr="00916318">
        <w:rPr>
          <w:rFonts w:ascii="Cambria" w:hAnsi="Cambria"/>
          <w:lang w:val="sq-AL"/>
        </w:rPr>
        <w:t xml:space="preserve"> drejtave tjera t</w:t>
      </w:r>
      <w:r w:rsidR="008B244A" w:rsidRPr="008B244A">
        <w:rPr>
          <w:rFonts w:ascii="Cambria" w:hAnsi="Cambria"/>
          <w:lang w:val="sq-AL"/>
        </w:rPr>
        <w:t>ë</w:t>
      </w:r>
      <w:r w:rsidR="00916318" w:rsidRPr="00916318">
        <w:rPr>
          <w:rFonts w:ascii="Cambria" w:hAnsi="Cambria"/>
          <w:lang w:val="sq-AL"/>
        </w:rPr>
        <w:t xml:space="preserve"> njeriut, t</w:t>
      </w:r>
      <w:r w:rsidR="008B244A" w:rsidRPr="008B244A">
        <w:rPr>
          <w:rFonts w:ascii="Cambria" w:hAnsi="Cambria"/>
          <w:lang w:val="sq-AL"/>
        </w:rPr>
        <w:t>ë</w:t>
      </w:r>
      <w:r w:rsidR="00916318" w:rsidRPr="00916318">
        <w:rPr>
          <w:rFonts w:ascii="Cambria" w:hAnsi="Cambria"/>
          <w:lang w:val="sq-AL"/>
        </w:rPr>
        <w:t xml:space="preserve"> drejtat e pakicave q</w:t>
      </w:r>
      <w:r w:rsidR="008B244A" w:rsidRPr="008B244A">
        <w:rPr>
          <w:rFonts w:ascii="Cambria" w:hAnsi="Cambria"/>
          <w:lang w:val="sq-AL"/>
        </w:rPr>
        <w:t>ë</w:t>
      </w:r>
      <w:r w:rsidR="00916318" w:rsidRPr="00916318">
        <w:rPr>
          <w:rFonts w:ascii="Cambria" w:hAnsi="Cambria"/>
          <w:lang w:val="sq-AL"/>
        </w:rPr>
        <w:t xml:space="preserve"> mund t</w:t>
      </w:r>
      <w:r w:rsidR="008B244A" w:rsidRPr="008B244A">
        <w:rPr>
          <w:rFonts w:ascii="Cambria" w:hAnsi="Cambria"/>
          <w:lang w:val="sq-AL"/>
        </w:rPr>
        <w:t>ë</w:t>
      </w:r>
      <w:r w:rsidR="00916318" w:rsidRPr="00916318">
        <w:rPr>
          <w:rFonts w:ascii="Cambria" w:hAnsi="Cambria"/>
          <w:lang w:val="sq-AL"/>
        </w:rPr>
        <w:t xml:space="preserve"> ket</w:t>
      </w:r>
      <w:r w:rsidR="008B244A" w:rsidRPr="008B244A">
        <w:rPr>
          <w:rFonts w:ascii="Cambria" w:hAnsi="Cambria"/>
          <w:lang w:val="sq-AL"/>
        </w:rPr>
        <w:t>ë</w:t>
      </w:r>
      <w:r w:rsidR="00916318" w:rsidRPr="00916318">
        <w:rPr>
          <w:rFonts w:ascii="Cambria" w:hAnsi="Cambria"/>
          <w:lang w:val="sq-AL"/>
        </w:rPr>
        <w:t xml:space="preserve"> nj</w:t>
      </w:r>
      <w:r w:rsidR="008B244A" w:rsidRPr="008B244A">
        <w:rPr>
          <w:rFonts w:ascii="Cambria" w:hAnsi="Cambria"/>
          <w:lang w:val="sq-AL"/>
        </w:rPr>
        <w:t>ë</w:t>
      </w:r>
      <w:r w:rsidR="00916318" w:rsidRPr="00916318">
        <w:rPr>
          <w:rFonts w:ascii="Cambria" w:hAnsi="Cambria"/>
          <w:lang w:val="sq-AL"/>
        </w:rPr>
        <w:t>far</w:t>
      </w:r>
      <w:r w:rsidR="008B244A" w:rsidRPr="008B244A">
        <w:rPr>
          <w:rFonts w:ascii="Cambria" w:hAnsi="Cambria"/>
          <w:lang w:val="sq-AL"/>
        </w:rPr>
        <w:t>ë</w:t>
      </w:r>
      <w:r w:rsidR="00916318" w:rsidRPr="00916318">
        <w:rPr>
          <w:rFonts w:ascii="Cambria" w:hAnsi="Cambria"/>
          <w:lang w:val="sq-AL"/>
        </w:rPr>
        <w:t xml:space="preserve"> r</w:t>
      </w:r>
      <w:r w:rsidR="008B244A" w:rsidRPr="008B244A">
        <w:rPr>
          <w:rFonts w:ascii="Cambria" w:hAnsi="Cambria"/>
          <w:lang w:val="sq-AL"/>
        </w:rPr>
        <w:t>ë</w:t>
      </w:r>
      <w:r w:rsidR="00916318" w:rsidRPr="00916318">
        <w:rPr>
          <w:rFonts w:ascii="Cambria" w:hAnsi="Cambria"/>
          <w:lang w:val="sq-AL"/>
        </w:rPr>
        <w:t>nd</w:t>
      </w:r>
      <w:r w:rsidR="008B244A" w:rsidRPr="008B244A">
        <w:rPr>
          <w:rFonts w:ascii="Cambria" w:hAnsi="Cambria"/>
          <w:lang w:val="sq-AL"/>
        </w:rPr>
        <w:t>ë</w:t>
      </w:r>
      <w:r w:rsidR="00916318" w:rsidRPr="00916318">
        <w:rPr>
          <w:rFonts w:ascii="Cambria" w:hAnsi="Cambria"/>
          <w:lang w:val="sq-AL"/>
        </w:rPr>
        <w:t>sie p</w:t>
      </w:r>
      <w:r w:rsidR="008B244A" w:rsidRPr="008B244A">
        <w:rPr>
          <w:rFonts w:ascii="Cambria" w:hAnsi="Cambria"/>
          <w:lang w:val="sq-AL"/>
        </w:rPr>
        <w:t>ë</w:t>
      </w:r>
      <w:r w:rsidR="00916318" w:rsidRPr="00916318">
        <w:rPr>
          <w:rFonts w:ascii="Cambria" w:hAnsi="Cambria"/>
          <w:lang w:val="sq-AL"/>
        </w:rPr>
        <w:t>rsa i p</w:t>
      </w:r>
      <w:r w:rsidR="008B244A" w:rsidRPr="008B244A">
        <w:rPr>
          <w:rFonts w:ascii="Cambria" w:hAnsi="Cambria"/>
          <w:lang w:val="sq-AL"/>
        </w:rPr>
        <w:t>ë</w:t>
      </w:r>
      <w:r w:rsidR="00916318" w:rsidRPr="00916318">
        <w:rPr>
          <w:rFonts w:ascii="Cambria" w:hAnsi="Cambria"/>
          <w:lang w:val="sq-AL"/>
        </w:rPr>
        <w:t>rket popullsis</w:t>
      </w:r>
      <w:r w:rsidR="008B244A" w:rsidRPr="008B244A">
        <w:rPr>
          <w:rFonts w:ascii="Cambria" w:hAnsi="Cambria"/>
          <w:lang w:val="sq-AL"/>
        </w:rPr>
        <w:t>ë</w:t>
      </w:r>
      <w:r w:rsidR="00916318" w:rsidRPr="00916318">
        <w:rPr>
          <w:rFonts w:ascii="Cambria" w:hAnsi="Cambria"/>
          <w:lang w:val="sq-AL"/>
        </w:rPr>
        <w:t xml:space="preserve"> indigjene, etj.</w:t>
      </w:r>
    </w:p>
    <w:p w:rsidR="001B2412" w:rsidRDefault="001B2412" w:rsidP="00916318">
      <w:pPr>
        <w:tabs>
          <w:tab w:val="left" w:pos="270"/>
          <w:tab w:val="left" w:pos="900"/>
        </w:tabs>
        <w:rPr>
          <w:rFonts w:ascii="Cambria" w:hAnsi="Cambria"/>
          <w:lang w:val="sq-AL"/>
        </w:rPr>
      </w:pPr>
    </w:p>
    <w:p w:rsidR="007B76C1" w:rsidRDefault="007B76C1" w:rsidP="007B76C1">
      <w:pPr>
        <w:pStyle w:val="ListParagraph"/>
        <w:numPr>
          <w:ilvl w:val="1"/>
          <w:numId w:val="1"/>
        </w:numPr>
        <w:tabs>
          <w:tab w:val="left" w:pos="270"/>
          <w:tab w:val="left" w:pos="900"/>
        </w:tabs>
        <w:rPr>
          <w:rFonts w:ascii="Cambria" w:hAnsi="Cambria"/>
          <w:lang w:val="sq-AL"/>
        </w:rPr>
      </w:pPr>
      <w:r w:rsidRPr="00980F28">
        <w:rPr>
          <w:rFonts w:ascii="Cambria" w:hAnsi="Cambria"/>
          <w:i/>
          <w:u w:val="single"/>
          <w:lang w:val="sq-AL"/>
        </w:rPr>
        <w:t>Mekanizmat mbrojtese t</w:t>
      </w:r>
      <w:r w:rsidR="008B244A" w:rsidRPr="008B244A">
        <w:rPr>
          <w:rFonts w:ascii="Cambria" w:hAnsi="Cambria"/>
          <w:i/>
          <w:u w:val="single"/>
          <w:lang w:val="sq-AL"/>
        </w:rPr>
        <w:t>ë</w:t>
      </w:r>
      <w:r w:rsidRPr="00980F28">
        <w:rPr>
          <w:rFonts w:ascii="Cambria" w:hAnsi="Cambria"/>
          <w:i/>
          <w:u w:val="single"/>
          <w:lang w:val="sq-AL"/>
        </w:rPr>
        <w:t xml:space="preserve"> Konvent</w:t>
      </w:r>
      <w:r w:rsidR="008B244A" w:rsidRPr="008B244A">
        <w:rPr>
          <w:rFonts w:ascii="Cambria" w:hAnsi="Cambria"/>
          <w:i/>
          <w:u w:val="single"/>
          <w:lang w:val="sq-AL"/>
        </w:rPr>
        <w:t>ë</w:t>
      </w:r>
      <w:r w:rsidRPr="00980F28">
        <w:rPr>
          <w:rFonts w:ascii="Cambria" w:hAnsi="Cambria"/>
          <w:i/>
          <w:u w:val="single"/>
          <w:lang w:val="sq-AL"/>
        </w:rPr>
        <w:t>s</w:t>
      </w:r>
      <w:r>
        <w:rPr>
          <w:rFonts w:ascii="Cambria" w:hAnsi="Cambria"/>
          <w:lang w:val="sq-AL"/>
        </w:rPr>
        <w:t xml:space="preserve"> </w:t>
      </w:r>
    </w:p>
    <w:p w:rsidR="001B2412" w:rsidRDefault="007B76C1" w:rsidP="007B76C1">
      <w:pPr>
        <w:tabs>
          <w:tab w:val="left" w:pos="270"/>
          <w:tab w:val="left" w:pos="900"/>
        </w:tabs>
        <w:rPr>
          <w:rFonts w:ascii="Cambria" w:hAnsi="Cambria"/>
          <w:lang w:val="sq-AL"/>
        </w:rPr>
      </w:pPr>
      <w:r>
        <w:rPr>
          <w:rFonts w:ascii="Cambria" w:hAnsi="Cambria"/>
          <w:lang w:val="sq-AL"/>
        </w:rPr>
        <w:t xml:space="preserve">  </w:t>
      </w:r>
      <w:r w:rsidRPr="007B76C1">
        <w:rPr>
          <w:rFonts w:ascii="Cambria" w:hAnsi="Cambria"/>
          <w:lang w:val="sq-AL"/>
        </w:rPr>
        <w:t>Konventa a</w:t>
      </w:r>
      <w:r w:rsidR="008B244A">
        <w:rPr>
          <w:rFonts w:ascii="Cambria" w:hAnsi="Cambria"/>
          <w:lang w:val="sq-AL"/>
        </w:rPr>
        <w:t>m</w:t>
      </w:r>
      <w:r w:rsidRPr="007B76C1">
        <w:rPr>
          <w:rFonts w:ascii="Cambria" w:hAnsi="Cambria"/>
          <w:lang w:val="sq-AL"/>
        </w:rPr>
        <w:t>erikane p</w:t>
      </w:r>
      <w:r w:rsidR="008B244A" w:rsidRPr="008B244A">
        <w:rPr>
          <w:rFonts w:ascii="Cambria" w:hAnsi="Cambria"/>
          <w:lang w:val="sq-AL"/>
        </w:rPr>
        <w:t>ë</w:t>
      </w:r>
      <w:r w:rsidRPr="007B76C1">
        <w:rPr>
          <w:rFonts w:ascii="Cambria" w:hAnsi="Cambria"/>
          <w:lang w:val="sq-AL"/>
        </w:rPr>
        <w:t>r t</w:t>
      </w:r>
      <w:r w:rsidR="007E3602" w:rsidRPr="007E3602">
        <w:rPr>
          <w:rFonts w:ascii="Cambria" w:hAnsi="Cambria"/>
          <w:lang w:val="sq-AL"/>
        </w:rPr>
        <w:t>ë</w:t>
      </w:r>
      <w:r w:rsidRPr="007B76C1">
        <w:rPr>
          <w:rFonts w:ascii="Cambria" w:hAnsi="Cambria"/>
          <w:lang w:val="sq-AL"/>
        </w:rPr>
        <w:t xml:space="preserve"> drejtat e njeriut ka parapar</w:t>
      </w:r>
      <w:r w:rsidR="007E3602" w:rsidRPr="007E3602">
        <w:rPr>
          <w:rFonts w:ascii="Cambria" w:hAnsi="Cambria"/>
          <w:lang w:val="sq-AL"/>
        </w:rPr>
        <w:t>ë</w:t>
      </w:r>
      <w:r w:rsidRPr="007B76C1">
        <w:rPr>
          <w:rFonts w:ascii="Cambria" w:hAnsi="Cambria"/>
          <w:lang w:val="sq-AL"/>
        </w:rPr>
        <w:t xml:space="preserve"> dy organe q</w:t>
      </w:r>
      <w:r w:rsidR="007E3602" w:rsidRPr="007E3602">
        <w:rPr>
          <w:rFonts w:ascii="Cambria" w:hAnsi="Cambria"/>
          <w:lang w:val="sq-AL"/>
        </w:rPr>
        <w:t>ë</w:t>
      </w:r>
      <w:r w:rsidRPr="007B76C1">
        <w:rPr>
          <w:rFonts w:ascii="Cambria" w:hAnsi="Cambria"/>
          <w:lang w:val="sq-AL"/>
        </w:rPr>
        <w:t xml:space="preserve"> do t</w:t>
      </w:r>
      <w:r w:rsidR="007E3602" w:rsidRPr="007E3602">
        <w:rPr>
          <w:rFonts w:ascii="Cambria" w:hAnsi="Cambria"/>
          <w:lang w:val="sq-AL"/>
        </w:rPr>
        <w:t>ë</w:t>
      </w:r>
      <w:r w:rsidRPr="007B76C1">
        <w:rPr>
          <w:rFonts w:ascii="Cambria" w:hAnsi="Cambria"/>
          <w:lang w:val="sq-AL"/>
        </w:rPr>
        <w:t xml:space="preserve"> jen</w:t>
      </w:r>
      <w:r w:rsidR="007E3602" w:rsidRPr="007E3602">
        <w:rPr>
          <w:rFonts w:ascii="Cambria" w:hAnsi="Cambria"/>
          <w:lang w:val="sq-AL"/>
        </w:rPr>
        <w:t>ë</w:t>
      </w:r>
      <w:r w:rsidRPr="007B76C1">
        <w:rPr>
          <w:rFonts w:ascii="Cambria" w:hAnsi="Cambria"/>
          <w:lang w:val="sq-AL"/>
        </w:rPr>
        <w:t xml:space="preserve"> kompetente p</w:t>
      </w:r>
      <w:r w:rsidR="007E3602" w:rsidRPr="007E3602">
        <w:rPr>
          <w:rFonts w:ascii="Cambria" w:hAnsi="Cambria"/>
          <w:lang w:val="sq-AL"/>
        </w:rPr>
        <w:t>ë</w:t>
      </w:r>
      <w:r w:rsidRPr="007B76C1">
        <w:rPr>
          <w:rFonts w:ascii="Cambria" w:hAnsi="Cambria"/>
          <w:lang w:val="sq-AL"/>
        </w:rPr>
        <w:t>r mbrojtjen e t</w:t>
      </w:r>
      <w:r w:rsidR="007E3602" w:rsidRPr="007E3602">
        <w:rPr>
          <w:rFonts w:ascii="Cambria" w:hAnsi="Cambria"/>
          <w:lang w:val="sq-AL"/>
        </w:rPr>
        <w:t>ë</w:t>
      </w:r>
      <w:r w:rsidRPr="007B76C1">
        <w:rPr>
          <w:rFonts w:ascii="Cambria" w:hAnsi="Cambria"/>
          <w:lang w:val="sq-AL"/>
        </w:rPr>
        <w:t xml:space="preserve"> drejtave nga Konventa. K</w:t>
      </w:r>
      <w:r w:rsidR="007E3602" w:rsidRPr="007E3602">
        <w:rPr>
          <w:rFonts w:ascii="Cambria" w:hAnsi="Cambria"/>
          <w:lang w:val="sq-AL"/>
        </w:rPr>
        <w:t>ë</w:t>
      </w:r>
      <w:r w:rsidRPr="007B76C1">
        <w:rPr>
          <w:rFonts w:ascii="Cambria" w:hAnsi="Cambria"/>
          <w:lang w:val="sq-AL"/>
        </w:rPr>
        <w:t>to jan</w:t>
      </w:r>
      <w:r w:rsidR="007E3602" w:rsidRPr="007E3602">
        <w:rPr>
          <w:rFonts w:ascii="Cambria" w:hAnsi="Cambria"/>
          <w:lang w:val="sq-AL"/>
        </w:rPr>
        <w:t>ë</w:t>
      </w:r>
      <w:r w:rsidRPr="007B76C1">
        <w:rPr>
          <w:rFonts w:ascii="Cambria" w:hAnsi="Cambria"/>
          <w:lang w:val="sq-AL"/>
        </w:rPr>
        <w:t>:</w:t>
      </w:r>
      <w:r w:rsidR="007E3602">
        <w:rPr>
          <w:rFonts w:ascii="Cambria" w:hAnsi="Cambria"/>
          <w:lang w:val="sq-AL"/>
        </w:rPr>
        <w:t xml:space="preserve"> </w:t>
      </w:r>
      <w:r w:rsidRPr="007B76C1">
        <w:rPr>
          <w:rFonts w:ascii="Cambria" w:hAnsi="Cambria"/>
          <w:lang w:val="sq-AL"/>
        </w:rPr>
        <w:t>Komisioni Nd</w:t>
      </w:r>
      <w:r w:rsidR="007E3602" w:rsidRPr="007E3602">
        <w:rPr>
          <w:rFonts w:ascii="Cambria" w:hAnsi="Cambria"/>
          <w:lang w:val="sq-AL"/>
        </w:rPr>
        <w:t>ë</w:t>
      </w:r>
      <w:r w:rsidRPr="007B76C1">
        <w:rPr>
          <w:rFonts w:ascii="Cambria" w:hAnsi="Cambria"/>
          <w:lang w:val="sq-AL"/>
        </w:rPr>
        <w:t>ramerikan p</w:t>
      </w:r>
      <w:r w:rsidR="007E3602" w:rsidRPr="007E3602">
        <w:rPr>
          <w:rFonts w:ascii="Cambria" w:hAnsi="Cambria"/>
          <w:lang w:val="sq-AL"/>
        </w:rPr>
        <w:t>ë</w:t>
      </w:r>
      <w:r w:rsidRPr="007B76C1">
        <w:rPr>
          <w:rFonts w:ascii="Cambria" w:hAnsi="Cambria"/>
          <w:lang w:val="sq-AL"/>
        </w:rPr>
        <w:t>r t</w:t>
      </w:r>
      <w:r w:rsidR="007E3602" w:rsidRPr="007E3602">
        <w:rPr>
          <w:rFonts w:ascii="Cambria" w:hAnsi="Cambria"/>
          <w:lang w:val="sq-AL"/>
        </w:rPr>
        <w:t>ë</w:t>
      </w:r>
      <w:r w:rsidRPr="007B76C1">
        <w:rPr>
          <w:rFonts w:ascii="Cambria" w:hAnsi="Cambria"/>
          <w:lang w:val="sq-AL"/>
        </w:rPr>
        <w:t xml:space="preserve"> drejtat e njeriut dhe</w:t>
      </w:r>
      <w:r w:rsidRPr="007B76C1">
        <w:rPr>
          <w:rFonts w:ascii="Cambria" w:hAnsi="Cambria"/>
          <w:lang w:val="sq-AL"/>
        </w:rPr>
        <w:br/>
        <w:t>Gjykata Nd</w:t>
      </w:r>
      <w:r w:rsidR="007E3602" w:rsidRPr="007E3602">
        <w:rPr>
          <w:rFonts w:ascii="Cambria" w:hAnsi="Cambria"/>
          <w:lang w:val="sq-AL"/>
        </w:rPr>
        <w:t>ë</w:t>
      </w:r>
      <w:r w:rsidRPr="007B76C1">
        <w:rPr>
          <w:rFonts w:ascii="Cambria" w:hAnsi="Cambria"/>
          <w:lang w:val="sq-AL"/>
        </w:rPr>
        <w:t>ramerikane p</w:t>
      </w:r>
      <w:r w:rsidR="007E3602" w:rsidRPr="007E3602">
        <w:rPr>
          <w:rFonts w:ascii="Cambria" w:hAnsi="Cambria"/>
          <w:lang w:val="sq-AL"/>
        </w:rPr>
        <w:t>ë</w:t>
      </w:r>
      <w:r w:rsidRPr="007B76C1">
        <w:rPr>
          <w:rFonts w:ascii="Cambria" w:hAnsi="Cambria"/>
          <w:lang w:val="sq-AL"/>
        </w:rPr>
        <w:t>r t</w:t>
      </w:r>
      <w:r w:rsidR="007E3602" w:rsidRPr="007E3602">
        <w:rPr>
          <w:rFonts w:ascii="Cambria" w:hAnsi="Cambria"/>
          <w:lang w:val="sq-AL"/>
        </w:rPr>
        <w:t>ë</w:t>
      </w:r>
      <w:r w:rsidRPr="007B76C1">
        <w:rPr>
          <w:rFonts w:ascii="Cambria" w:hAnsi="Cambria"/>
          <w:lang w:val="sq-AL"/>
        </w:rPr>
        <w:t xml:space="preserve"> drejtat e njeriut</w:t>
      </w:r>
      <w:r w:rsidR="007E3602">
        <w:rPr>
          <w:rFonts w:ascii="Cambria" w:hAnsi="Cambria"/>
          <w:lang w:val="sq-AL"/>
        </w:rPr>
        <w:t>.</w:t>
      </w:r>
    </w:p>
    <w:p w:rsidR="001B4278" w:rsidRDefault="001B4278" w:rsidP="007B76C1">
      <w:pPr>
        <w:tabs>
          <w:tab w:val="left" w:pos="270"/>
          <w:tab w:val="left" w:pos="900"/>
        </w:tabs>
        <w:rPr>
          <w:rFonts w:ascii="Cambria" w:hAnsi="Cambria"/>
          <w:lang w:val="sq-AL"/>
        </w:rPr>
      </w:pPr>
    </w:p>
    <w:p w:rsidR="006A0298" w:rsidRPr="00DB0791" w:rsidRDefault="006A0298" w:rsidP="006A0298">
      <w:pPr>
        <w:pStyle w:val="ListParagraph"/>
        <w:numPr>
          <w:ilvl w:val="2"/>
          <w:numId w:val="1"/>
        </w:numPr>
        <w:tabs>
          <w:tab w:val="left" w:pos="270"/>
          <w:tab w:val="left" w:pos="900"/>
        </w:tabs>
        <w:rPr>
          <w:rFonts w:ascii="Cambria" w:hAnsi="Cambria"/>
          <w:lang w:val="sq-AL"/>
        </w:rPr>
      </w:pPr>
      <w:r w:rsidRPr="006A0298">
        <w:rPr>
          <w:rFonts w:ascii="Cambria" w:hAnsi="Cambria"/>
          <w:i/>
          <w:u w:val="single"/>
          <w:lang w:val="sq-AL"/>
        </w:rPr>
        <w:t>Komisioni Nd</w:t>
      </w:r>
      <w:r w:rsidR="00B00C47" w:rsidRPr="00B00C47">
        <w:rPr>
          <w:rFonts w:ascii="Cambria" w:hAnsi="Cambria"/>
          <w:i/>
          <w:u w:val="single"/>
          <w:lang w:val="sq-AL"/>
        </w:rPr>
        <w:t>ë</w:t>
      </w:r>
      <w:r w:rsidRPr="006A0298">
        <w:rPr>
          <w:rFonts w:ascii="Cambria" w:hAnsi="Cambria"/>
          <w:i/>
          <w:u w:val="single"/>
          <w:lang w:val="sq-AL"/>
        </w:rPr>
        <w:t>ramerikan p</w:t>
      </w:r>
      <w:r w:rsidR="00B00C47" w:rsidRPr="00B00C47">
        <w:rPr>
          <w:rFonts w:ascii="Cambria" w:hAnsi="Cambria"/>
          <w:i/>
          <w:u w:val="single"/>
          <w:lang w:val="sq-AL"/>
        </w:rPr>
        <w:t>ë</w:t>
      </w:r>
      <w:r w:rsidRPr="006A0298">
        <w:rPr>
          <w:rFonts w:ascii="Cambria" w:hAnsi="Cambria"/>
          <w:i/>
          <w:u w:val="single"/>
          <w:lang w:val="sq-AL"/>
        </w:rPr>
        <w:t>r t</w:t>
      </w:r>
      <w:r w:rsidR="00B00C47" w:rsidRPr="00B00C47">
        <w:rPr>
          <w:rFonts w:ascii="Cambria" w:hAnsi="Cambria"/>
          <w:i/>
          <w:u w:val="single"/>
          <w:lang w:val="sq-AL"/>
        </w:rPr>
        <w:t>ë</w:t>
      </w:r>
      <w:r w:rsidRPr="006A0298">
        <w:rPr>
          <w:rFonts w:ascii="Cambria" w:hAnsi="Cambria"/>
          <w:i/>
          <w:u w:val="single"/>
          <w:lang w:val="sq-AL"/>
        </w:rPr>
        <w:t xml:space="preserve"> drejtat e njeriut</w:t>
      </w:r>
    </w:p>
    <w:p w:rsidR="00DB0791" w:rsidRPr="00DB0791" w:rsidRDefault="00DB0791" w:rsidP="00DB0791">
      <w:pPr>
        <w:tabs>
          <w:tab w:val="left" w:pos="270"/>
          <w:tab w:val="left" w:pos="900"/>
        </w:tabs>
        <w:rPr>
          <w:rFonts w:ascii="Cambria" w:hAnsi="Cambria"/>
          <w:lang w:val="sq-AL"/>
        </w:rPr>
      </w:pPr>
    </w:p>
    <w:p w:rsidR="00BD1689" w:rsidRPr="00BD1689" w:rsidRDefault="00BD1689" w:rsidP="00DB0791">
      <w:pPr>
        <w:pStyle w:val="ListParagraph"/>
        <w:numPr>
          <w:ilvl w:val="3"/>
          <w:numId w:val="1"/>
        </w:numPr>
        <w:tabs>
          <w:tab w:val="left" w:pos="270"/>
          <w:tab w:val="left" w:pos="900"/>
        </w:tabs>
        <w:ind w:left="1350" w:hanging="885"/>
        <w:rPr>
          <w:rFonts w:ascii="Cambria" w:hAnsi="Cambria"/>
          <w:i/>
          <w:lang w:val="sq-AL"/>
        </w:rPr>
      </w:pPr>
      <w:r w:rsidRPr="00BD1689">
        <w:rPr>
          <w:rFonts w:ascii="Cambria" w:hAnsi="Cambria"/>
          <w:i/>
          <w:lang w:val="sq-AL"/>
        </w:rPr>
        <w:t>Përbërja e</w:t>
      </w:r>
      <w:r w:rsidR="00DB0791">
        <w:rPr>
          <w:rFonts w:ascii="Cambria" w:hAnsi="Cambria"/>
          <w:i/>
          <w:lang w:val="sq-AL"/>
        </w:rPr>
        <w:t xml:space="preserve"> K</w:t>
      </w:r>
      <w:r w:rsidRPr="00BD1689">
        <w:rPr>
          <w:rFonts w:ascii="Cambria" w:hAnsi="Cambria"/>
          <w:i/>
          <w:lang w:val="sq-AL"/>
        </w:rPr>
        <w:t>omisionit</w:t>
      </w:r>
    </w:p>
    <w:p w:rsidR="001B4278" w:rsidRDefault="006A0298" w:rsidP="006A0298">
      <w:pPr>
        <w:tabs>
          <w:tab w:val="left" w:pos="270"/>
          <w:tab w:val="left" w:pos="900"/>
        </w:tabs>
        <w:rPr>
          <w:rFonts w:ascii="Cambria" w:hAnsi="Cambria"/>
          <w:lang w:val="sq-AL"/>
        </w:rPr>
      </w:pPr>
      <w:r>
        <w:rPr>
          <w:rFonts w:ascii="Cambria" w:hAnsi="Cambria"/>
          <w:lang w:val="sq-AL"/>
        </w:rPr>
        <w:t xml:space="preserve">  </w:t>
      </w:r>
      <w:r w:rsidRPr="006A0298">
        <w:rPr>
          <w:rFonts w:ascii="Cambria" w:hAnsi="Cambria"/>
          <w:lang w:val="sq-AL"/>
        </w:rPr>
        <w:t>Ky komision p</w:t>
      </w:r>
      <w:r w:rsidR="00B00C47" w:rsidRPr="00B00C47">
        <w:rPr>
          <w:rFonts w:ascii="Cambria" w:hAnsi="Cambria"/>
          <w:lang w:val="sq-AL"/>
        </w:rPr>
        <w:t>ë</w:t>
      </w:r>
      <w:r w:rsidRPr="006A0298">
        <w:rPr>
          <w:rFonts w:ascii="Cambria" w:hAnsi="Cambria"/>
          <w:lang w:val="sq-AL"/>
        </w:rPr>
        <w:t>rb</w:t>
      </w:r>
      <w:r w:rsidR="00B00C47" w:rsidRPr="00B00C47">
        <w:rPr>
          <w:rFonts w:ascii="Cambria" w:hAnsi="Cambria"/>
          <w:lang w:val="sq-AL"/>
        </w:rPr>
        <w:t>ë</w:t>
      </w:r>
      <w:r w:rsidRPr="006A0298">
        <w:rPr>
          <w:rFonts w:ascii="Cambria" w:hAnsi="Cambria"/>
          <w:lang w:val="sq-AL"/>
        </w:rPr>
        <w:t>het nga 7 an</w:t>
      </w:r>
      <w:r w:rsidR="00B00C47" w:rsidRPr="00B00C47">
        <w:rPr>
          <w:rFonts w:ascii="Cambria" w:hAnsi="Cambria"/>
          <w:lang w:val="sq-AL"/>
        </w:rPr>
        <w:t>ë</w:t>
      </w:r>
      <w:r w:rsidRPr="006A0298">
        <w:rPr>
          <w:rFonts w:ascii="Cambria" w:hAnsi="Cambria"/>
          <w:lang w:val="sq-AL"/>
        </w:rPr>
        <w:t>tar, t</w:t>
      </w:r>
      <w:r w:rsidR="00B00C47" w:rsidRPr="00B00C47">
        <w:rPr>
          <w:rFonts w:ascii="Cambria" w:hAnsi="Cambria"/>
          <w:lang w:val="sq-AL"/>
        </w:rPr>
        <w:t>ë</w:t>
      </w:r>
      <w:r w:rsidRPr="006A0298">
        <w:rPr>
          <w:rFonts w:ascii="Cambria" w:hAnsi="Cambria"/>
          <w:lang w:val="sq-AL"/>
        </w:rPr>
        <w:t xml:space="preserve"> cil</w:t>
      </w:r>
      <w:r w:rsidR="00B00C47" w:rsidRPr="00B00C47">
        <w:rPr>
          <w:rFonts w:ascii="Cambria" w:hAnsi="Cambria"/>
          <w:lang w:val="sq-AL"/>
        </w:rPr>
        <w:t>ë</w:t>
      </w:r>
      <w:r w:rsidRPr="006A0298">
        <w:rPr>
          <w:rFonts w:ascii="Cambria" w:hAnsi="Cambria"/>
          <w:lang w:val="sq-AL"/>
        </w:rPr>
        <w:t>t i zgjedh Asamblea e P</w:t>
      </w:r>
      <w:r w:rsidR="00B00C47" w:rsidRPr="00B00C47">
        <w:rPr>
          <w:rFonts w:ascii="Cambria" w:hAnsi="Cambria"/>
          <w:lang w:val="sq-AL"/>
        </w:rPr>
        <w:t>ë</w:t>
      </w:r>
      <w:r w:rsidRPr="006A0298">
        <w:rPr>
          <w:rFonts w:ascii="Cambria" w:hAnsi="Cambria"/>
          <w:lang w:val="sq-AL"/>
        </w:rPr>
        <w:t>rgjithshme e OSHA-s</w:t>
      </w:r>
      <w:r w:rsidR="00B00C47" w:rsidRPr="00B00C47">
        <w:rPr>
          <w:rFonts w:ascii="Cambria" w:hAnsi="Cambria"/>
          <w:lang w:val="sq-AL"/>
        </w:rPr>
        <w:t>ë</w:t>
      </w:r>
      <w:r w:rsidRPr="006A0298">
        <w:rPr>
          <w:rFonts w:ascii="Cambria" w:hAnsi="Cambria"/>
          <w:lang w:val="sq-AL"/>
        </w:rPr>
        <w:t>, nga lista e kandidat</w:t>
      </w:r>
      <w:r w:rsidR="00B00C47" w:rsidRPr="00B00C47">
        <w:rPr>
          <w:rFonts w:ascii="Cambria" w:hAnsi="Cambria"/>
          <w:lang w:val="sq-AL"/>
        </w:rPr>
        <w:t>ë</w:t>
      </w:r>
      <w:r w:rsidRPr="006A0298">
        <w:rPr>
          <w:rFonts w:ascii="Cambria" w:hAnsi="Cambria"/>
          <w:lang w:val="sq-AL"/>
        </w:rPr>
        <w:t>ve q</w:t>
      </w:r>
      <w:r w:rsidR="00B00C47" w:rsidRPr="00B00C47">
        <w:rPr>
          <w:rFonts w:ascii="Cambria" w:hAnsi="Cambria"/>
          <w:lang w:val="sq-AL"/>
        </w:rPr>
        <w:t>ë</w:t>
      </w:r>
      <w:r w:rsidRPr="006A0298">
        <w:rPr>
          <w:rFonts w:ascii="Cambria" w:hAnsi="Cambria"/>
          <w:lang w:val="sq-AL"/>
        </w:rPr>
        <w:t xml:space="preserve"> i propozojn</w:t>
      </w:r>
      <w:r w:rsidR="00B00C47" w:rsidRPr="00B00C47">
        <w:rPr>
          <w:rFonts w:ascii="Cambria" w:hAnsi="Cambria"/>
          <w:lang w:val="sq-AL"/>
        </w:rPr>
        <w:t>ë</w:t>
      </w:r>
      <w:r w:rsidRPr="006A0298">
        <w:rPr>
          <w:rFonts w:ascii="Cambria" w:hAnsi="Cambria"/>
          <w:lang w:val="sq-AL"/>
        </w:rPr>
        <w:t xml:space="preserve"> shtetet an</w:t>
      </w:r>
      <w:r w:rsidR="00B00C47" w:rsidRPr="00B00C47">
        <w:rPr>
          <w:rFonts w:ascii="Cambria" w:hAnsi="Cambria"/>
          <w:lang w:val="sq-AL"/>
        </w:rPr>
        <w:t>ë</w:t>
      </w:r>
      <w:r w:rsidRPr="006A0298">
        <w:rPr>
          <w:rFonts w:ascii="Cambria" w:hAnsi="Cambria"/>
          <w:lang w:val="sq-AL"/>
        </w:rPr>
        <w:t>tare dhe q</w:t>
      </w:r>
      <w:r w:rsidR="00B00C47" w:rsidRPr="00B00C47">
        <w:rPr>
          <w:rFonts w:ascii="Cambria" w:hAnsi="Cambria"/>
          <w:lang w:val="sq-AL"/>
        </w:rPr>
        <w:t>ë</w:t>
      </w:r>
      <w:r w:rsidRPr="006A0298">
        <w:rPr>
          <w:rFonts w:ascii="Cambria" w:hAnsi="Cambria"/>
          <w:lang w:val="sq-AL"/>
        </w:rPr>
        <w:t xml:space="preserve"> duhet t</w:t>
      </w:r>
      <w:r w:rsidR="00B00C47" w:rsidRPr="00B00C47">
        <w:rPr>
          <w:rFonts w:ascii="Cambria" w:hAnsi="Cambria"/>
          <w:lang w:val="sq-AL"/>
        </w:rPr>
        <w:t>ë</w:t>
      </w:r>
      <w:r w:rsidRPr="006A0298">
        <w:rPr>
          <w:rFonts w:ascii="Cambria" w:hAnsi="Cambria"/>
          <w:lang w:val="sq-AL"/>
        </w:rPr>
        <w:t xml:space="preserve"> ken</w:t>
      </w:r>
      <w:r w:rsidR="00B00C47" w:rsidRPr="00B00C47">
        <w:rPr>
          <w:rFonts w:ascii="Cambria" w:hAnsi="Cambria"/>
          <w:lang w:val="sq-AL"/>
        </w:rPr>
        <w:t>ë</w:t>
      </w:r>
      <w:r w:rsidRPr="006A0298">
        <w:rPr>
          <w:rFonts w:ascii="Cambria" w:hAnsi="Cambria"/>
          <w:lang w:val="sq-AL"/>
        </w:rPr>
        <w:t xml:space="preserve"> cil</w:t>
      </w:r>
      <w:r w:rsidR="00B00C47" w:rsidRPr="00B00C47">
        <w:rPr>
          <w:rFonts w:ascii="Cambria" w:hAnsi="Cambria"/>
          <w:lang w:val="sq-AL"/>
        </w:rPr>
        <w:t>ë</w:t>
      </w:r>
      <w:r w:rsidRPr="006A0298">
        <w:rPr>
          <w:rFonts w:ascii="Cambria" w:hAnsi="Cambria"/>
          <w:lang w:val="sq-AL"/>
        </w:rPr>
        <w:t>si t</w:t>
      </w:r>
      <w:r w:rsidR="00B00C47" w:rsidRPr="00B00C47">
        <w:rPr>
          <w:rFonts w:ascii="Cambria" w:hAnsi="Cambria"/>
          <w:lang w:val="sq-AL"/>
        </w:rPr>
        <w:t>ë</w:t>
      </w:r>
      <w:r w:rsidRPr="006A0298">
        <w:rPr>
          <w:rFonts w:ascii="Cambria" w:hAnsi="Cambria"/>
          <w:lang w:val="sq-AL"/>
        </w:rPr>
        <w:t xml:space="preserve"> larta morale dhe aft</w:t>
      </w:r>
      <w:r w:rsidR="00B00C47" w:rsidRPr="00B00C47">
        <w:rPr>
          <w:rFonts w:ascii="Cambria" w:hAnsi="Cambria"/>
          <w:lang w:val="sq-AL"/>
        </w:rPr>
        <w:t>ë</w:t>
      </w:r>
      <w:r w:rsidRPr="006A0298">
        <w:rPr>
          <w:rFonts w:ascii="Cambria" w:hAnsi="Cambria"/>
          <w:lang w:val="sq-AL"/>
        </w:rPr>
        <w:t>si t</w:t>
      </w:r>
      <w:r w:rsidR="00B00C47" w:rsidRPr="00B00C47">
        <w:rPr>
          <w:rFonts w:ascii="Cambria" w:hAnsi="Cambria"/>
          <w:lang w:val="sq-AL"/>
        </w:rPr>
        <w:t>ë</w:t>
      </w:r>
      <w:r w:rsidRPr="006A0298">
        <w:rPr>
          <w:rFonts w:ascii="Cambria" w:hAnsi="Cambria"/>
          <w:lang w:val="sq-AL"/>
        </w:rPr>
        <w:t xml:space="preserve"> njohura n</w:t>
      </w:r>
      <w:r w:rsidR="00B00C47" w:rsidRPr="00B00C47">
        <w:rPr>
          <w:rFonts w:ascii="Cambria" w:hAnsi="Cambria"/>
          <w:lang w:val="sq-AL"/>
        </w:rPr>
        <w:t>ë</w:t>
      </w:r>
      <w:r w:rsidRPr="006A0298">
        <w:rPr>
          <w:rFonts w:ascii="Cambria" w:hAnsi="Cambria"/>
          <w:lang w:val="sq-AL"/>
        </w:rPr>
        <w:t xml:space="preserve"> fush</w:t>
      </w:r>
      <w:r w:rsidR="00B00C47" w:rsidRPr="00B00C47">
        <w:rPr>
          <w:rFonts w:ascii="Cambria" w:hAnsi="Cambria"/>
          <w:lang w:val="sq-AL"/>
        </w:rPr>
        <w:t>ë</w:t>
      </w:r>
      <w:r w:rsidRPr="006A0298">
        <w:rPr>
          <w:rFonts w:ascii="Cambria" w:hAnsi="Cambria"/>
          <w:lang w:val="sq-AL"/>
        </w:rPr>
        <w:t>n e t</w:t>
      </w:r>
      <w:r w:rsidR="00B00C47" w:rsidRPr="00B00C47">
        <w:rPr>
          <w:rFonts w:ascii="Cambria" w:hAnsi="Cambria"/>
          <w:lang w:val="sq-AL"/>
        </w:rPr>
        <w:t>ë</w:t>
      </w:r>
      <w:r w:rsidRPr="006A0298">
        <w:rPr>
          <w:rFonts w:ascii="Cambria" w:hAnsi="Cambria"/>
          <w:lang w:val="sq-AL"/>
        </w:rPr>
        <w:t xml:space="preserve"> drejtave t</w:t>
      </w:r>
      <w:r w:rsidR="00B00C47" w:rsidRPr="00B00C47">
        <w:rPr>
          <w:rFonts w:ascii="Cambria" w:hAnsi="Cambria"/>
          <w:lang w:val="sq-AL"/>
        </w:rPr>
        <w:t>ë</w:t>
      </w:r>
      <w:r w:rsidRPr="006A0298">
        <w:rPr>
          <w:rFonts w:ascii="Cambria" w:hAnsi="Cambria"/>
          <w:lang w:val="sq-AL"/>
        </w:rPr>
        <w:t xml:space="preserve"> njeriut, q</w:t>
      </w:r>
      <w:r w:rsidR="00B00C47" w:rsidRPr="00B00C47">
        <w:rPr>
          <w:rFonts w:ascii="Cambria" w:hAnsi="Cambria"/>
          <w:lang w:val="sq-AL"/>
        </w:rPr>
        <w:t>ë</w:t>
      </w:r>
      <w:r w:rsidRPr="006A0298">
        <w:rPr>
          <w:rFonts w:ascii="Cambria" w:hAnsi="Cambria"/>
          <w:lang w:val="sq-AL"/>
        </w:rPr>
        <w:t xml:space="preserve"> sh</w:t>
      </w:r>
      <w:r w:rsidR="00B00C47" w:rsidRPr="00B00C47">
        <w:rPr>
          <w:rFonts w:ascii="Cambria" w:hAnsi="Cambria"/>
          <w:lang w:val="sq-AL"/>
        </w:rPr>
        <w:t>ë</w:t>
      </w:r>
      <w:r w:rsidRPr="006A0298">
        <w:rPr>
          <w:rFonts w:ascii="Cambria" w:hAnsi="Cambria"/>
          <w:lang w:val="sq-AL"/>
        </w:rPr>
        <w:t>rbejn</w:t>
      </w:r>
      <w:r w:rsidR="00B00C47" w:rsidRPr="00B00C47">
        <w:rPr>
          <w:rFonts w:ascii="Cambria" w:hAnsi="Cambria"/>
          <w:lang w:val="sq-AL"/>
        </w:rPr>
        <w:t>ë</w:t>
      </w:r>
      <w:r w:rsidRPr="006A0298">
        <w:rPr>
          <w:rFonts w:ascii="Cambria" w:hAnsi="Cambria"/>
          <w:lang w:val="sq-AL"/>
        </w:rPr>
        <w:t xml:space="preserve"> n</w:t>
      </w:r>
      <w:r w:rsidR="00B00C47" w:rsidRPr="00B00C47">
        <w:rPr>
          <w:rFonts w:ascii="Cambria" w:hAnsi="Cambria"/>
          <w:lang w:val="sq-AL"/>
        </w:rPr>
        <w:t>ë</w:t>
      </w:r>
      <w:r w:rsidRPr="006A0298">
        <w:rPr>
          <w:rFonts w:ascii="Cambria" w:hAnsi="Cambria"/>
          <w:lang w:val="sq-AL"/>
        </w:rPr>
        <w:t xml:space="preserve"> cil</w:t>
      </w:r>
      <w:r w:rsidR="00B00C47" w:rsidRPr="00B00C47">
        <w:rPr>
          <w:rFonts w:ascii="Cambria" w:hAnsi="Cambria"/>
          <w:lang w:val="sq-AL"/>
        </w:rPr>
        <w:t>ë</w:t>
      </w:r>
      <w:r w:rsidRPr="006A0298">
        <w:rPr>
          <w:rFonts w:ascii="Cambria" w:hAnsi="Cambria"/>
          <w:lang w:val="sq-AL"/>
        </w:rPr>
        <w:t>si personale, q</w:t>
      </w:r>
      <w:r w:rsidR="00B00C47" w:rsidRPr="00B00C47">
        <w:rPr>
          <w:rFonts w:ascii="Cambria" w:hAnsi="Cambria"/>
          <w:lang w:val="sq-AL"/>
        </w:rPr>
        <w:t>ë</w:t>
      </w:r>
      <w:r w:rsidRPr="006A0298">
        <w:rPr>
          <w:rFonts w:ascii="Cambria" w:hAnsi="Cambria"/>
          <w:lang w:val="sq-AL"/>
        </w:rPr>
        <w:t xml:space="preserve"> duhet t</w:t>
      </w:r>
      <w:r w:rsidR="00B00C47" w:rsidRPr="00B00C47">
        <w:rPr>
          <w:rFonts w:ascii="Cambria" w:hAnsi="Cambria"/>
          <w:lang w:val="sq-AL"/>
        </w:rPr>
        <w:t>ë</w:t>
      </w:r>
      <w:r w:rsidRPr="006A0298">
        <w:rPr>
          <w:rFonts w:ascii="Cambria" w:hAnsi="Cambria"/>
          <w:lang w:val="sq-AL"/>
        </w:rPr>
        <w:t xml:space="preserve"> garanton pavar</w:t>
      </w:r>
      <w:r w:rsidR="00B00C47" w:rsidRPr="00B00C47">
        <w:rPr>
          <w:rFonts w:ascii="Cambria" w:hAnsi="Cambria"/>
          <w:lang w:val="sq-AL"/>
        </w:rPr>
        <w:t>ë</w:t>
      </w:r>
      <w:r w:rsidRPr="006A0298">
        <w:rPr>
          <w:rFonts w:ascii="Cambria" w:hAnsi="Cambria"/>
          <w:lang w:val="sq-AL"/>
        </w:rPr>
        <w:t>sin</w:t>
      </w:r>
      <w:r w:rsidR="00B00C47" w:rsidRPr="00B00C47">
        <w:rPr>
          <w:rFonts w:ascii="Cambria" w:hAnsi="Cambria"/>
          <w:lang w:val="sq-AL"/>
        </w:rPr>
        <w:t>ë</w:t>
      </w:r>
      <w:r w:rsidRPr="006A0298">
        <w:rPr>
          <w:rFonts w:ascii="Cambria" w:hAnsi="Cambria"/>
          <w:lang w:val="sq-AL"/>
        </w:rPr>
        <w:t xml:space="preserve"> e tyre.</w:t>
      </w:r>
      <w:r w:rsidRPr="006A0298">
        <w:rPr>
          <w:rFonts w:ascii="Cambria" w:hAnsi="Cambria"/>
          <w:lang w:val="sq-AL"/>
        </w:rPr>
        <w:br/>
      </w:r>
      <w:r w:rsidR="00B00C47">
        <w:rPr>
          <w:rFonts w:ascii="Cambria" w:hAnsi="Cambria"/>
          <w:lang w:val="sq-AL"/>
        </w:rPr>
        <w:t xml:space="preserve">  </w:t>
      </w:r>
      <w:r w:rsidRPr="006A0298">
        <w:rPr>
          <w:rFonts w:ascii="Cambria" w:hAnsi="Cambria"/>
          <w:lang w:val="sq-AL"/>
        </w:rPr>
        <w:t>N</w:t>
      </w:r>
      <w:r w:rsidR="00B00C47" w:rsidRPr="00B00C47">
        <w:rPr>
          <w:rFonts w:ascii="Cambria" w:hAnsi="Cambria"/>
          <w:lang w:val="sq-AL"/>
        </w:rPr>
        <w:t>ë</w:t>
      </w:r>
      <w:r w:rsidRPr="006A0298">
        <w:rPr>
          <w:rFonts w:ascii="Cambria" w:hAnsi="Cambria"/>
          <w:lang w:val="sq-AL"/>
        </w:rPr>
        <w:t xml:space="preserve"> komision nuk mund t</w:t>
      </w:r>
      <w:r w:rsidR="00B00C47" w:rsidRPr="00B00C47">
        <w:rPr>
          <w:rFonts w:ascii="Cambria" w:hAnsi="Cambria"/>
          <w:lang w:val="sq-AL"/>
        </w:rPr>
        <w:t>ë</w:t>
      </w:r>
      <w:r w:rsidRPr="006A0298">
        <w:rPr>
          <w:rFonts w:ascii="Cambria" w:hAnsi="Cambria"/>
          <w:lang w:val="sq-AL"/>
        </w:rPr>
        <w:t xml:space="preserve"> jen</w:t>
      </w:r>
      <w:r w:rsidR="00B00C47" w:rsidRPr="00B00C47">
        <w:rPr>
          <w:rFonts w:ascii="Cambria" w:hAnsi="Cambria"/>
          <w:lang w:val="sq-AL"/>
        </w:rPr>
        <w:t>ë</w:t>
      </w:r>
      <w:r w:rsidRPr="006A0298">
        <w:rPr>
          <w:rFonts w:ascii="Cambria" w:hAnsi="Cambria"/>
          <w:lang w:val="sq-AL"/>
        </w:rPr>
        <w:t xml:space="preserve"> t</w:t>
      </w:r>
      <w:r w:rsidR="00B00C47" w:rsidRPr="00B00C47">
        <w:rPr>
          <w:rFonts w:ascii="Cambria" w:hAnsi="Cambria"/>
          <w:lang w:val="sq-AL"/>
        </w:rPr>
        <w:t>ë</w:t>
      </w:r>
      <w:r w:rsidRPr="006A0298">
        <w:rPr>
          <w:rFonts w:ascii="Cambria" w:hAnsi="Cambria"/>
          <w:lang w:val="sq-AL"/>
        </w:rPr>
        <w:t xml:space="preserve"> p</w:t>
      </w:r>
      <w:r w:rsidR="00B00C47" w:rsidRPr="00B00C47">
        <w:rPr>
          <w:rFonts w:ascii="Cambria" w:hAnsi="Cambria"/>
          <w:lang w:val="sq-AL"/>
        </w:rPr>
        <w:t>ë</w:t>
      </w:r>
      <w:r w:rsidRPr="006A0298">
        <w:rPr>
          <w:rFonts w:ascii="Cambria" w:hAnsi="Cambria"/>
          <w:lang w:val="sq-AL"/>
        </w:rPr>
        <w:t>rfaq</w:t>
      </w:r>
      <w:r w:rsidR="00B00C47" w:rsidRPr="00B00C47">
        <w:rPr>
          <w:rFonts w:ascii="Cambria" w:hAnsi="Cambria"/>
          <w:lang w:val="sq-AL"/>
        </w:rPr>
        <w:t>ë</w:t>
      </w:r>
      <w:r w:rsidRPr="006A0298">
        <w:rPr>
          <w:rFonts w:ascii="Cambria" w:hAnsi="Cambria"/>
          <w:lang w:val="sq-AL"/>
        </w:rPr>
        <w:t>suar n</w:t>
      </w:r>
      <w:r w:rsidR="00B00C47" w:rsidRPr="00B00C47">
        <w:rPr>
          <w:rFonts w:ascii="Cambria" w:hAnsi="Cambria"/>
          <w:lang w:val="sq-AL"/>
        </w:rPr>
        <w:t>ë</w:t>
      </w:r>
      <w:r w:rsidRPr="006A0298">
        <w:rPr>
          <w:rFonts w:ascii="Cambria" w:hAnsi="Cambria"/>
          <w:lang w:val="sq-AL"/>
        </w:rPr>
        <w:t xml:space="preserve"> t</w:t>
      </w:r>
      <w:r w:rsidR="00B00C47" w:rsidRPr="00B00C47">
        <w:rPr>
          <w:rFonts w:ascii="Cambria" w:hAnsi="Cambria"/>
          <w:lang w:val="sq-AL"/>
        </w:rPr>
        <w:t>ë</w:t>
      </w:r>
      <w:r w:rsidRPr="006A0298">
        <w:rPr>
          <w:rFonts w:ascii="Cambria" w:hAnsi="Cambria"/>
          <w:lang w:val="sq-AL"/>
        </w:rPr>
        <w:t xml:space="preserve"> njejt</w:t>
      </w:r>
      <w:r w:rsidR="00B00C47" w:rsidRPr="00B00C47">
        <w:rPr>
          <w:rFonts w:ascii="Cambria" w:hAnsi="Cambria"/>
          <w:lang w:val="sq-AL"/>
        </w:rPr>
        <w:t>ë</w:t>
      </w:r>
      <w:r w:rsidRPr="006A0298">
        <w:rPr>
          <w:rFonts w:ascii="Cambria" w:hAnsi="Cambria"/>
          <w:lang w:val="sq-AL"/>
        </w:rPr>
        <w:t>n koh</w:t>
      </w:r>
      <w:r w:rsidR="00B00C47" w:rsidRPr="00B00C47">
        <w:rPr>
          <w:rFonts w:ascii="Cambria" w:hAnsi="Cambria"/>
          <w:lang w:val="sq-AL"/>
        </w:rPr>
        <w:t>ë</w:t>
      </w:r>
      <w:r w:rsidRPr="006A0298">
        <w:rPr>
          <w:rFonts w:ascii="Cambria" w:hAnsi="Cambria"/>
          <w:lang w:val="sq-AL"/>
        </w:rPr>
        <w:t xml:space="preserve"> dy shtetas t</w:t>
      </w:r>
      <w:r w:rsidR="00B00C47" w:rsidRPr="00B00C47">
        <w:rPr>
          <w:rFonts w:ascii="Cambria" w:hAnsi="Cambria"/>
          <w:lang w:val="sq-AL"/>
        </w:rPr>
        <w:t>ë</w:t>
      </w:r>
      <w:r w:rsidRPr="006A0298">
        <w:rPr>
          <w:rFonts w:ascii="Cambria" w:hAnsi="Cambria"/>
          <w:lang w:val="sq-AL"/>
        </w:rPr>
        <w:t xml:space="preserve"> nj</w:t>
      </w:r>
      <w:r w:rsidR="00B00C47" w:rsidRPr="00B00C47">
        <w:rPr>
          <w:rFonts w:ascii="Cambria" w:hAnsi="Cambria"/>
          <w:lang w:val="sq-AL"/>
        </w:rPr>
        <w:t>ë</w:t>
      </w:r>
      <w:r w:rsidRPr="006A0298">
        <w:rPr>
          <w:rFonts w:ascii="Cambria" w:hAnsi="Cambria"/>
          <w:lang w:val="sq-AL"/>
        </w:rPr>
        <w:t xml:space="preserve"> shteti. An</w:t>
      </w:r>
      <w:r w:rsidR="00B00C47" w:rsidRPr="00B00C47">
        <w:rPr>
          <w:rFonts w:ascii="Cambria" w:hAnsi="Cambria"/>
          <w:lang w:val="sq-AL"/>
        </w:rPr>
        <w:t>ë</w:t>
      </w:r>
      <w:r w:rsidRPr="006A0298">
        <w:rPr>
          <w:rFonts w:ascii="Cambria" w:hAnsi="Cambria"/>
          <w:lang w:val="sq-AL"/>
        </w:rPr>
        <w:t>taret zgjedhen p</w:t>
      </w:r>
      <w:r w:rsidR="00B00C47" w:rsidRPr="00B00C47">
        <w:rPr>
          <w:rFonts w:ascii="Cambria" w:hAnsi="Cambria"/>
          <w:lang w:val="sq-AL"/>
        </w:rPr>
        <w:t>ë</w:t>
      </w:r>
      <w:r w:rsidRPr="006A0298">
        <w:rPr>
          <w:rFonts w:ascii="Cambria" w:hAnsi="Cambria"/>
          <w:lang w:val="sq-AL"/>
        </w:rPr>
        <w:t>r 4 vjet dhe mund t</w:t>
      </w:r>
      <w:r w:rsidR="00B00C47" w:rsidRPr="00B00C47">
        <w:rPr>
          <w:rFonts w:ascii="Cambria" w:hAnsi="Cambria"/>
          <w:lang w:val="sq-AL"/>
        </w:rPr>
        <w:t>ë</w:t>
      </w:r>
      <w:r w:rsidRPr="006A0298">
        <w:rPr>
          <w:rFonts w:ascii="Cambria" w:hAnsi="Cambria"/>
          <w:lang w:val="sq-AL"/>
        </w:rPr>
        <w:t xml:space="preserve"> rizgjedhen vet</w:t>
      </w:r>
      <w:r w:rsidR="00B00C47" w:rsidRPr="00B00C47">
        <w:rPr>
          <w:rFonts w:ascii="Cambria" w:hAnsi="Cambria"/>
          <w:lang w:val="sq-AL"/>
        </w:rPr>
        <w:t>ë</w:t>
      </w:r>
      <w:r w:rsidRPr="006A0298">
        <w:rPr>
          <w:rFonts w:ascii="Cambria" w:hAnsi="Cambria"/>
          <w:lang w:val="sq-AL"/>
        </w:rPr>
        <w:t>m edhe nj</w:t>
      </w:r>
      <w:r w:rsidR="00B00C47" w:rsidRPr="00B00C47">
        <w:rPr>
          <w:rFonts w:ascii="Cambria" w:hAnsi="Cambria"/>
          <w:lang w:val="sq-AL"/>
        </w:rPr>
        <w:t>ë</w:t>
      </w:r>
      <w:r w:rsidRPr="006A0298">
        <w:rPr>
          <w:rFonts w:ascii="Cambria" w:hAnsi="Cambria"/>
          <w:lang w:val="sq-AL"/>
        </w:rPr>
        <w:t xml:space="preserve"> her</w:t>
      </w:r>
      <w:r w:rsidR="00B00C47" w:rsidRPr="00B00C47">
        <w:rPr>
          <w:rFonts w:ascii="Cambria" w:hAnsi="Cambria"/>
          <w:lang w:val="sq-AL"/>
        </w:rPr>
        <w:t>ë</w:t>
      </w:r>
      <w:r w:rsidRPr="006A0298">
        <w:rPr>
          <w:rFonts w:ascii="Cambria" w:hAnsi="Cambria"/>
          <w:lang w:val="sq-AL"/>
        </w:rPr>
        <w:t>. Derisa u zgjat</w:t>
      </w:r>
      <w:r w:rsidR="00B00C47" w:rsidRPr="00B00C47">
        <w:rPr>
          <w:rFonts w:ascii="Cambria" w:hAnsi="Cambria"/>
          <w:lang w:val="sq-AL"/>
        </w:rPr>
        <w:t>ë</w:t>
      </w:r>
      <w:r w:rsidRPr="006A0298">
        <w:rPr>
          <w:rFonts w:ascii="Cambria" w:hAnsi="Cambria"/>
          <w:lang w:val="sq-AL"/>
        </w:rPr>
        <w:t xml:space="preserve"> mandati an</w:t>
      </w:r>
      <w:r w:rsidR="00B00C47" w:rsidRPr="00B00C47">
        <w:rPr>
          <w:rFonts w:ascii="Cambria" w:hAnsi="Cambria"/>
          <w:lang w:val="sq-AL"/>
        </w:rPr>
        <w:t>ë</w:t>
      </w:r>
      <w:r w:rsidRPr="006A0298">
        <w:rPr>
          <w:rFonts w:ascii="Cambria" w:hAnsi="Cambria"/>
          <w:lang w:val="sq-AL"/>
        </w:rPr>
        <w:t>tar</w:t>
      </w:r>
      <w:r w:rsidR="00B00C47" w:rsidRPr="00B00C47">
        <w:rPr>
          <w:rFonts w:ascii="Cambria" w:hAnsi="Cambria"/>
          <w:lang w:val="sq-AL"/>
        </w:rPr>
        <w:t>ë</w:t>
      </w:r>
      <w:r w:rsidRPr="006A0298">
        <w:rPr>
          <w:rFonts w:ascii="Cambria" w:hAnsi="Cambria"/>
          <w:lang w:val="sq-AL"/>
        </w:rPr>
        <w:t>t e Komisionit nuk b</w:t>
      </w:r>
      <w:r w:rsidR="00B00C47" w:rsidRPr="00B00C47">
        <w:rPr>
          <w:rFonts w:ascii="Cambria" w:hAnsi="Cambria"/>
          <w:lang w:val="sq-AL"/>
        </w:rPr>
        <w:t>ë</w:t>
      </w:r>
      <w:r w:rsidRPr="006A0298">
        <w:rPr>
          <w:rFonts w:ascii="Cambria" w:hAnsi="Cambria"/>
          <w:lang w:val="sq-AL"/>
        </w:rPr>
        <w:t>n</w:t>
      </w:r>
      <w:r w:rsidR="00B00C47" w:rsidRPr="00B00C47">
        <w:rPr>
          <w:rFonts w:ascii="Cambria" w:hAnsi="Cambria"/>
          <w:lang w:val="sq-AL"/>
        </w:rPr>
        <w:t>ë</w:t>
      </w:r>
      <w:r w:rsidRPr="006A0298">
        <w:rPr>
          <w:rFonts w:ascii="Cambria" w:hAnsi="Cambria"/>
          <w:lang w:val="sq-AL"/>
        </w:rPr>
        <w:t xml:space="preserve"> t</w:t>
      </w:r>
      <w:r w:rsidR="00B00C47" w:rsidRPr="00B00C47">
        <w:rPr>
          <w:rFonts w:ascii="Cambria" w:hAnsi="Cambria"/>
          <w:lang w:val="sq-AL"/>
        </w:rPr>
        <w:t>ë</w:t>
      </w:r>
      <w:r w:rsidRPr="006A0298">
        <w:rPr>
          <w:rFonts w:ascii="Cambria" w:hAnsi="Cambria"/>
          <w:lang w:val="sq-AL"/>
        </w:rPr>
        <w:t xml:space="preserve"> ushtrojn</w:t>
      </w:r>
      <w:r w:rsidR="00B00C47" w:rsidRPr="00B00C47">
        <w:rPr>
          <w:rFonts w:ascii="Cambria" w:hAnsi="Cambria"/>
          <w:lang w:val="sq-AL"/>
        </w:rPr>
        <w:t>ë</w:t>
      </w:r>
      <w:r w:rsidRPr="006A0298">
        <w:rPr>
          <w:rFonts w:ascii="Cambria" w:hAnsi="Cambria"/>
          <w:lang w:val="sq-AL"/>
        </w:rPr>
        <w:t xml:space="preserve"> asnj</w:t>
      </w:r>
      <w:r w:rsidR="00B00C47" w:rsidRPr="00B00C47">
        <w:rPr>
          <w:rFonts w:ascii="Cambria" w:hAnsi="Cambria"/>
          <w:lang w:val="sq-AL"/>
        </w:rPr>
        <w:t>ë</w:t>
      </w:r>
      <w:r w:rsidRPr="006A0298">
        <w:rPr>
          <w:rFonts w:ascii="Cambria" w:hAnsi="Cambria"/>
          <w:lang w:val="sq-AL"/>
        </w:rPr>
        <w:t xml:space="preserve"> aktivitet tjet</w:t>
      </w:r>
      <w:r w:rsidR="00B00C47" w:rsidRPr="00B00C47">
        <w:rPr>
          <w:rFonts w:ascii="Cambria" w:hAnsi="Cambria"/>
          <w:lang w:val="sq-AL"/>
        </w:rPr>
        <w:t>ë</w:t>
      </w:r>
      <w:r w:rsidRPr="006A0298">
        <w:rPr>
          <w:rFonts w:ascii="Cambria" w:hAnsi="Cambria"/>
          <w:lang w:val="sq-AL"/>
        </w:rPr>
        <w:t>r q</w:t>
      </w:r>
      <w:r w:rsidR="00B00C47" w:rsidRPr="00B00C47">
        <w:rPr>
          <w:rFonts w:ascii="Cambria" w:hAnsi="Cambria"/>
          <w:lang w:val="sq-AL"/>
        </w:rPr>
        <w:t>ë</w:t>
      </w:r>
      <w:r w:rsidRPr="006A0298">
        <w:rPr>
          <w:rFonts w:ascii="Cambria" w:hAnsi="Cambria"/>
          <w:lang w:val="sq-AL"/>
        </w:rPr>
        <w:t xml:space="preserve"> do t</w:t>
      </w:r>
      <w:r w:rsidR="00B00C47" w:rsidRPr="00B00C47">
        <w:rPr>
          <w:rFonts w:ascii="Cambria" w:hAnsi="Cambria"/>
          <w:lang w:val="sq-AL"/>
        </w:rPr>
        <w:t>ë</w:t>
      </w:r>
      <w:r w:rsidRPr="006A0298">
        <w:rPr>
          <w:rFonts w:ascii="Cambria" w:hAnsi="Cambria"/>
          <w:lang w:val="sq-AL"/>
        </w:rPr>
        <w:t xml:space="preserve"> mund t</w:t>
      </w:r>
      <w:r w:rsidR="00B00C47" w:rsidRPr="00B00C47">
        <w:rPr>
          <w:rFonts w:ascii="Cambria" w:hAnsi="Cambria"/>
          <w:lang w:val="sq-AL"/>
        </w:rPr>
        <w:t>ë</w:t>
      </w:r>
      <w:r w:rsidRPr="006A0298">
        <w:rPr>
          <w:rFonts w:ascii="Cambria" w:hAnsi="Cambria"/>
          <w:lang w:val="sq-AL"/>
        </w:rPr>
        <w:t xml:space="preserve"> ndikonte n</w:t>
      </w:r>
      <w:r w:rsidR="00B00C47" w:rsidRPr="00B00C47">
        <w:rPr>
          <w:rFonts w:ascii="Cambria" w:hAnsi="Cambria"/>
          <w:lang w:val="sq-AL"/>
        </w:rPr>
        <w:t>ë</w:t>
      </w:r>
      <w:r w:rsidRPr="006A0298">
        <w:rPr>
          <w:rFonts w:ascii="Cambria" w:hAnsi="Cambria"/>
          <w:lang w:val="sq-AL"/>
        </w:rPr>
        <w:t xml:space="preserve"> pavaresin</w:t>
      </w:r>
      <w:r w:rsidR="00B00C47" w:rsidRPr="00B00C47">
        <w:rPr>
          <w:rFonts w:ascii="Cambria" w:hAnsi="Cambria"/>
          <w:lang w:val="sq-AL"/>
        </w:rPr>
        <w:t>ë</w:t>
      </w:r>
      <w:r w:rsidRPr="006A0298">
        <w:rPr>
          <w:rFonts w:ascii="Cambria" w:hAnsi="Cambria"/>
          <w:lang w:val="sq-AL"/>
        </w:rPr>
        <w:t xml:space="preserve"> ose paanshm</w:t>
      </w:r>
      <w:r w:rsidR="00B00C47" w:rsidRPr="00B00C47">
        <w:rPr>
          <w:rFonts w:ascii="Cambria" w:hAnsi="Cambria"/>
          <w:lang w:val="sq-AL"/>
        </w:rPr>
        <w:t>ë</w:t>
      </w:r>
      <w:r w:rsidRPr="006A0298">
        <w:rPr>
          <w:rFonts w:ascii="Cambria" w:hAnsi="Cambria"/>
          <w:lang w:val="sq-AL"/>
        </w:rPr>
        <w:t>rin</w:t>
      </w:r>
      <w:r w:rsidR="00B00C47" w:rsidRPr="00B00C47">
        <w:rPr>
          <w:rFonts w:ascii="Cambria" w:hAnsi="Cambria"/>
          <w:lang w:val="sq-AL"/>
        </w:rPr>
        <w:t>ë</w:t>
      </w:r>
      <w:r w:rsidRPr="006A0298">
        <w:rPr>
          <w:rFonts w:ascii="Cambria" w:hAnsi="Cambria"/>
          <w:lang w:val="sq-AL"/>
        </w:rPr>
        <w:t xml:space="preserve"> e tyre.</w:t>
      </w:r>
      <w:r w:rsidRPr="006A0298">
        <w:rPr>
          <w:rFonts w:ascii="Cambria" w:hAnsi="Cambria"/>
          <w:lang w:val="sq-AL"/>
        </w:rPr>
        <w:br/>
      </w:r>
      <w:r w:rsidR="00B00C47">
        <w:rPr>
          <w:rFonts w:ascii="Cambria" w:hAnsi="Cambria"/>
          <w:lang w:val="sq-AL"/>
        </w:rPr>
        <w:t xml:space="preserve">  </w:t>
      </w:r>
      <w:r w:rsidRPr="006A0298">
        <w:rPr>
          <w:rFonts w:ascii="Cambria" w:hAnsi="Cambria"/>
          <w:lang w:val="sq-AL"/>
        </w:rPr>
        <w:t>Komisioni mblidhet rregullisht s</w:t>
      </w:r>
      <w:r w:rsidR="00B00C47" w:rsidRPr="00B00C47">
        <w:rPr>
          <w:rFonts w:ascii="Cambria" w:hAnsi="Cambria"/>
          <w:lang w:val="sq-AL"/>
        </w:rPr>
        <w:t>ë</w:t>
      </w:r>
      <w:r w:rsidRPr="006A0298">
        <w:rPr>
          <w:rFonts w:ascii="Cambria" w:hAnsi="Cambria"/>
          <w:lang w:val="sq-AL"/>
        </w:rPr>
        <w:t xml:space="preserve"> paku dy her</w:t>
      </w:r>
      <w:r w:rsidR="00B00C47" w:rsidRPr="00B00C47">
        <w:rPr>
          <w:rFonts w:ascii="Cambria" w:hAnsi="Cambria"/>
          <w:lang w:val="sq-AL"/>
        </w:rPr>
        <w:t>ë</w:t>
      </w:r>
      <w:r w:rsidRPr="006A0298">
        <w:rPr>
          <w:rFonts w:ascii="Cambria" w:hAnsi="Cambria"/>
          <w:lang w:val="sq-AL"/>
        </w:rPr>
        <w:t xml:space="preserve"> n</w:t>
      </w:r>
      <w:r w:rsidR="00B00C47" w:rsidRPr="00B00C47">
        <w:rPr>
          <w:rFonts w:ascii="Cambria" w:hAnsi="Cambria"/>
          <w:lang w:val="sq-AL"/>
        </w:rPr>
        <w:t>ë</w:t>
      </w:r>
      <w:r w:rsidRPr="006A0298">
        <w:rPr>
          <w:rFonts w:ascii="Cambria" w:hAnsi="Cambria"/>
          <w:lang w:val="sq-AL"/>
        </w:rPr>
        <w:t xml:space="preserve"> vit p</w:t>
      </w:r>
      <w:r w:rsidR="00B00C47" w:rsidRPr="00B00C47">
        <w:rPr>
          <w:rFonts w:ascii="Cambria" w:hAnsi="Cambria"/>
          <w:lang w:val="sq-AL"/>
        </w:rPr>
        <w:t>ë</w:t>
      </w:r>
      <w:r w:rsidRPr="006A0298">
        <w:rPr>
          <w:rFonts w:ascii="Cambria" w:hAnsi="Cambria"/>
          <w:lang w:val="sq-AL"/>
        </w:rPr>
        <w:t>r nj</w:t>
      </w:r>
      <w:r w:rsidR="00B00C47" w:rsidRPr="00B00C47">
        <w:rPr>
          <w:rFonts w:ascii="Cambria" w:hAnsi="Cambria"/>
          <w:lang w:val="sq-AL"/>
        </w:rPr>
        <w:t>ë</w:t>
      </w:r>
      <w:r w:rsidRPr="006A0298">
        <w:rPr>
          <w:rFonts w:ascii="Cambria" w:hAnsi="Cambria"/>
          <w:lang w:val="sq-AL"/>
        </w:rPr>
        <w:t xml:space="preserve"> koh</w:t>
      </w:r>
      <w:r w:rsidR="00B00C47" w:rsidRPr="00B00C47">
        <w:rPr>
          <w:rFonts w:ascii="Cambria" w:hAnsi="Cambria"/>
          <w:lang w:val="sq-AL"/>
        </w:rPr>
        <w:t>ë</w:t>
      </w:r>
      <w:r w:rsidRPr="006A0298">
        <w:rPr>
          <w:rFonts w:ascii="Cambria" w:hAnsi="Cambria"/>
          <w:lang w:val="sq-AL"/>
        </w:rPr>
        <w:t xml:space="preserve"> jo m</w:t>
      </w:r>
      <w:r w:rsidR="00B00C47" w:rsidRPr="00B00C47">
        <w:rPr>
          <w:rFonts w:ascii="Cambria" w:hAnsi="Cambria"/>
          <w:lang w:val="sq-AL"/>
        </w:rPr>
        <w:t>ë</w:t>
      </w:r>
      <w:r w:rsidRPr="006A0298">
        <w:rPr>
          <w:rFonts w:ascii="Cambria" w:hAnsi="Cambria"/>
          <w:lang w:val="sq-AL"/>
        </w:rPr>
        <w:t xml:space="preserve"> shum</w:t>
      </w:r>
      <w:r w:rsidR="00B00C47" w:rsidRPr="00B00C47">
        <w:rPr>
          <w:rFonts w:ascii="Cambria" w:hAnsi="Cambria"/>
          <w:lang w:val="sq-AL"/>
        </w:rPr>
        <w:t>ë</w:t>
      </w:r>
      <w:r w:rsidRPr="006A0298">
        <w:rPr>
          <w:rFonts w:ascii="Cambria" w:hAnsi="Cambria"/>
          <w:lang w:val="sq-AL"/>
        </w:rPr>
        <w:t xml:space="preserve"> se 8 jav</w:t>
      </w:r>
      <w:r w:rsidR="00B00C47" w:rsidRPr="00B00C47">
        <w:rPr>
          <w:rFonts w:ascii="Cambria" w:hAnsi="Cambria"/>
          <w:lang w:val="sq-AL"/>
        </w:rPr>
        <w:t>ë</w:t>
      </w:r>
      <w:r w:rsidRPr="006A0298">
        <w:rPr>
          <w:rFonts w:ascii="Cambria" w:hAnsi="Cambria"/>
          <w:lang w:val="sq-AL"/>
        </w:rPr>
        <w:t>, por mund t</w:t>
      </w:r>
      <w:r w:rsidR="00B00C47" w:rsidRPr="00B00C47">
        <w:rPr>
          <w:rFonts w:ascii="Cambria" w:hAnsi="Cambria"/>
          <w:lang w:val="sq-AL"/>
        </w:rPr>
        <w:t>ë</w:t>
      </w:r>
      <w:r w:rsidRPr="006A0298">
        <w:rPr>
          <w:rFonts w:ascii="Cambria" w:hAnsi="Cambria"/>
          <w:lang w:val="sq-AL"/>
        </w:rPr>
        <w:t xml:space="preserve"> mban edhe mbledhje t</w:t>
      </w:r>
      <w:r w:rsidR="00B00C47" w:rsidRPr="00B00C47">
        <w:rPr>
          <w:rFonts w:ascii="Cambria" w:hAnsi="Cambria"/>
          <w:lang w:val="sq-AL"/>
        </w:rPr>
        <w:t>ë</w:t>
      </w:r>
      <w:r w:rsidRPr="006A0298">
        <w:rPr>
          <w:rFonts w:ascii="Cambria" w:hAnsi="Cambria"/>
          <w:lang w:val="sq-AL"/>
        </w:rPr>
        <w:t xml:space="preserve"> jasht</w:t>
      </w:r>
      <w:r w:rsidR="00B00C47" w:rsidRPr="00B00C47">
        <w:rPr>
          <w:rFonts w:ascii="Cambria" w:hAnsi="Cambria"/>
          <w:lang w:val="sq-AL"/>
        </w:rPr>
        <w:t>ë</w:t>
      </w:r>
      <w:r w:rsidRPr="006A0298">
        <w:rPr>
          <w:rFonts w:ascii="Cambria" w:hAnsi="Cambria"/>
          <w:lang w:val="sq-AL"/>
        </w:rPr>
        <w:t xml:space="preserve">zakonshme kur </w:t>
      </w:r>
      <w:r w:rsidR="00B00C47" w:rsidRPr="00B00C47">
        <w:rPr>
          <w:rFonts w:ascii="Cambria" w:hAnsi="Cambria"/>
          <w:lang w:val="sq-AL"/>
        </w:rPr>
        <w:t>ë</w:t>
      </w:r>
      <w:r w:rsidRPr="006A0298">
        <w:rPr>
          <w:rFonts w:ascii="Cambria" w:hAnsi="Cambria"/>
          <w:lang w:val="sq-AL"/>
        </w:rPr>
        <w:t>sht</w:t>
      </w:r>
      <w:r w:rsidR="00B00C47" w:rsidRPr="00B00C47">
        <w:rPr>
          <w:rFonts w:ascii="Cambria" w:hAnsi="Cambria"/>
          <w:lang w:val="sq-AL"/>
        </w:rPr>
        <w:t>ë</w:t>
      </w:r>
      <w:r w:rsidRPr="006A0298">
        <w:rPr>
          <w:rFonts w:ascii="Cambria" w:hAnsi="Cambria"/>
          <w:lang w:val="sq-AL"/>
        </w:rPr>
        <w:t xml:space="preserve"> e nevojshme, q</w:t>
      </w:r>
      <w:r w:rsidR="00B00C47" w:rsidRPr="00B00C47">
        <w:rPr>
          <w:rFonts w:ascii="Cambria" w:hAnsi="Cambria"/>
          <w:lang w:val="sq-AL"/>
        </w:rPr>
        <w:t>ë</w:t>
      </w:r>
      <w:r w:rsidR="00B00C47">
        <w:rPr>
          <w:rFonts w:ascii="Cambria" w:hAnsi="Cambria"/>
          <w:lang w:val="sq-AL"/>
        </w:rPr>
        <w:t xml:space="preserve"> </w:t>
      </w:r>
      <w:r w:rsidR="00B00C47" w:rsidRPr="00B00C47">
        <w:rPr>
          <w:rFonts w:ascii="Cambria" w:hAnsi="Cambria"/>
          <w:lang w:val="sq-AL"/>
        </w:rPr>
        <w:t>ë</w:t>
      </w:r>
      <w:r w:rsidRPr="006A0298">
        <w:rPr>
          <w:rFonts w:ascii="Cambria" w:hAnsi="Cambria"/>
          <w:lang w:val="sq-AL"/>
        </w:rPr>
        <w:t>sht</w:t>
      </w:r>
      <w:r w:rsidR="00B00C47" w:rsidRPr="00B00C47">
        <w:rPr>
          <w:rFonts w:ascii="Cambria" w:hAnsi="Cambria"/>
          <w:lang w:val="sq-AL"/>
        </w:rPr>
        <w:t>ë</w:t>
      </w:r>
      <w:r w:rsidRPr="006A0298">
        <w:rPr>
          <w:rFonts w:ascii="Cambria" w:hAnsi="Cambria"/>
          <w:lang w:val="sq-AL"/>
        </w:rPr>
        <w:t xml:space="preserve"> b</w:t>
      </w:r>
      <w:r w:rsidR="00B00C47" w:rsidRPr="00B00C47">
        <w:rPr>
          <w:rFonts w:ascii="Cambria" w:hAnsi="Cambria"/>
          <w:lang w:val="sq-AL"/>
        </w:rPr>
        <w:t>ë</w:t>
      </w:r>
      <w:r w:rsidRPr="006A0298">
        <w:rPr>
          <w:rFonts w:ascii="Cambria" w:hAnsi="Cambria"/>
          <w:lang w:val="sq-AL"/>
        </w:rPr>
        <w:t>r</w:t>
      </w:r>
      <w:r w:rsidR="00B00C47" w:rsidRPr="00B00C47">
        <w:rPr>
          <w:rFonts w:ascii="Cambria" w:hAnsi="Cambria"/>
          <w:lang w:val="sq-AL"/>
        </w:rPr>
        <w:t>ë</w:t>
      </w:r>
      <w:r w:rsidRPr="006A0298">
        <w:rPr>
          <w:rFonts w:ascii="Cambria" w:hAnsi="Cambria"/>
          <w:lang w:val="sq-AL"/>
        </w:rPr>
        <w:t xml:space="preserve"> gati si rregull.</w:t>
      </w:r>
    </w:p>
    <w:p w:rsidR="00565109" w:rsidRDefault="00565109" w:rsidP="006A0298">
      <w:pPr>
        <w:tabs>
          <w:tab w:val="left" w:pos="270"/>
          <w:tab w:val="left" w:pos="900"/>
        </w:tabs>
        <w:rPr>
          <w:rFonts w:ascii="Cambria" w:hAnsi="Cambria"/>
          <w:lang w:val="sq-AL"/>
        </w:rPr>
      </w:pPr>
    </w:p>
    <w:p w:rsidR="00565109" w:rsidRDefault="00F173C2" w:rsidP="00F173C2">
      <w:pPr>
        <w:pStyle w:val="ListParagraph"/>
        <w:numPr>
          <w:ilvl w:val="3"/>
          <w:numId w:val="1"/>
        </w:numPr>
        <w:tabs>
          <w:tab w:val="left" w:pos="270"/>
          <w:tab w:val="left" w:pos="900"/>
        </w:tabs>
        <w:rPr>
          <w:rFonts w:ascii="Cambria" w:hAnsi="Cambria"/>
          <w:lang w:val="sq-AL"/>
        </w:rPr>
      </w:pPr>
      <w:r>
        <w:rPr>
          <w:rFonts w:ascii="Cambria" w:hAnsi="Cambria"/>
          <w:lang w:val="sq-AL"/>
        </w:rPr>
        <w:t>Funksionet dhe kompetencat e Komisionit</w:t>
      </w:r>
    </w:p>
    <w:p w:rsidR="00F173C2" w:rsidRPr="00F173C2" w:rsidRDefault="000075E9" w:rsidP="00F173C2">
      <w:pPr>
        <w:tabs>
          <w:tab w:val="left" w:pos="270"/>
          <w:tab w:val="left" w:pos="900"/>
        </w:tabs>
        <w:rPr>
          <w:rFonts w:ascii="Cambria" w:hAnsi="Cambria"/>
          <w:lang w:val="sq-AL"/>
        </w:rPr>
      </w:pPr>
      <w:r>
        <w:rPr>
          <w:rFonts w:ascii="Cambria" w:hAnsi="Cambria"/>
          <w:lang w:val="sq-AL"/>
        </w:rPr>
        <w:t xml:space="preserve">  </w:t>
      </w:r>
      <w:r w:rsidRPr="009418F0">
        <w:rPr>
          <w:rFonts w:ascii="Cambria" w:hAnsi="Cambria"/>
          <w:lang w:val="sq-AL"/>
        </w:rPr>
        <w:t xml:space="preserve">Funksioni kryesor i Komisionit </w:t>
      </w:r>
      <w:r w:rsidRPr="000075E9">
        <w:rPr>
          <w:rFonts w:ascii="Cambria" w:hAnsi="Cambria"/>
          <w:lang w:val="sq-AL"/>
        </w:rPr>
        <w:t>ë</w:t>
      </w:r>
      <w:r w:rsidRPr="009418F0">
        <w:rPr>
          <w:rFonts w:ascii="Cambria" w:hAnsi="Cambria"/>
          <w:lang w:val="sq-AL"/>
        </w:rPr>
        <w:t>sht</w:t>
      </w:r>
      <w:r w:rsidRPr="000075E9">
        <w:rPr>
          <w:rFonts w:ascii="Cambria" w:hAnsi="Cambria"/>
          <w:lang w:val="sq-AL"/>
        </w:rPr>
        <w:t>ë</w:t>
      </w:r>
      <w:r w:rsidRPr="009418F0">
        <w:rPr>
          <w:rFonts w:ascii="Cambria" w:hAnsi="Cambria"/>
          <w:lang w:val="sq-AL"/>
        </w:rPr>
        <w:t xml:space="preserve"> ‘p</w:t>
      </w:r>
      <w:r w:rsidRPr="000075E9">
        <w:rPr>
          <w:rFonts w:ascii="Cambria" w:hAnsi="Cambria"/>
          <w:lang w:val="sq-AL"/>
        </w:rPr>
        <w:t>ë</w:t>
      </w:r>
      <w:r w:rsidRPr="009418F0">
        <w:rPr>
          <w:rFonts w:ascii="Cambria" w:hAnsi="Cambria"/>
          <w:lang w:val="sq-AL"/>
        </w:rPr>
        <w:t>rparimi i respektimit t</w:t>
      </w:r>
      <w:r w:rsidRPr="000075E9">
        <w:rPr>
          <w:rFonts w:ascii="Cambria" w:hAnsi="Cambria"/>
          <w:lang w:val="sq-AL"/>
        </w:rPr>
        <w:t>ë</w:t>
      </w:r>
      <w:r w:rsidRPr="009418F0">
        <w:rPr>
          <w:rFonts w:ascii="Cambria" w:hAnsi="Cambria"/>
          <w:lang w:val="sq-AL"/>
        </w:rPr>
        <w:t xml:space="preserve"> t</w:t>
      </w:r>
      <w:r w:rsidRPr="000075E9">
        <w:rPr>
          <w:rFonts w:ascii="Cambria" w:hAnsi="Cambria"/>
          <w:lang w:val="sq-AL"/>
        </w:rPr>
        <w:t>ë</w:t>
      </w:r>
      <w:r w:rsidRPr="009418F0">
        <w:rPr>
          <w:rFonts w:ascii="Cambria" w:hAnsi="Cambria"/>
          <w:lang w:val="sq-AL"/>
        </w:rPr>
        <w:t xml:space="preserve"> drejtave t</w:t>
      </w:r>
      <w:r w:rsidRPr="000075E9">
        <w:rPr>
          <w:rFonts w:ascii="Cambria" w:hAnsi="Cambria"/>
          <w:lang w:val="sq-AL"/>
        </w:rPr>
        <w:t>ë</w:t>
      </w:r>
      <w:r w:rsidRPr="009418F0">
        <w:rPr>
          <w:rFonts w:ascii="Cambria" w:hAnsi="Cambria"/>
          <w:lang w:val="sq-AL"/>
        </w:rPr>
        <w:t xml:space="preserve"> njeriut’.</w:t>
      </w:r>
      <w:r>
        <w:rPr>
          <w:rFonts w:ascii="Cambria" w:hAnsi="Cambria"/>
          <w:lang w:val="sq-AL"/>
        </w:rPr>
        <w:t xml:space="preserve"> </w:t>
      </w:r>
      <w:r w:rsidRPr="002441D8">
        <w:rPr>
          <w:rFonts w:ascii="Cambria" w:hAnsi="Cambria"/>
          <w:lang w:val="sq-AL"/>
        </w:rPr>
        <w:t xml:space="preserve">Duke u nisur nga kjo, Komisioni </w:t>
      </w:r>
      <w:r w:rsidRPr="000075E9">
        <w:rPr>
          <w:rFonts w:ascii="Cambria" w:hAnsi="Cambria"/>
          <w:lang w:val="sq-AL"/>
        </w:rPr>
        <w:t>ë</w:t>
      </w:r>
      <w:r w:rsidRPr="002441D8">
        <w:rPr>
          <w:rFonts w:ascii="Cambria" w:hAnsi="Cambria"/>
          <w:lang w:val="sq-AL"/>
        </w:rPr>
        <w:t>sht</w:t>
      </w:r>
      <w:r w:rsidRPr="000075E9">
        <w:rPr>
          <w:rFonts w:ascii="Cambria" w:hAnsi="Cambria"/>
          <w:lang w:val="sq-AL"/>
        </w:rPr>
        <w:t>ë</w:t>
      </w:r>
      <w:r w:rsidRPr="002441D8">
        <w:rPr>
          <w:rFonts w:ascii="Cambria" w:hAnsi="Cambria"/>
          <w:lang w:val="sq-AL"/>
        </w:rPr>
        <w:t xml:space="preserve"> i autorizuar:</w:t>
      </w:r>
      <w:r>
        <w:rPr>
          <w:rFonts w:ascii="Cambria" w:hAnsi="Cambria"/>
          <w:lang w:val="sq-AL"/>
        </w:rPr>
        <w:t xml:space="preserve"> </w:t>
      </w:r>
      <w:r w:rsidRPr="002441D8">
        <w:rPr>
          <w:rFonts w:ascii="Cambria" w:hAnsi="Cambria"/>
          <w:lang w:val="sq-AL"/>
        </w:rPr>
        <w:t>t</w:t>
      </w:r>
      <w:r w:rsidRPr="000075E9">
        <w:rPr>
          <w:rFonts w:ascii="Cambria" w:hAnsi="Cambria"/>
          <w:lang w:val="sq-AL"/>
        </w:rPr>
        <w:t>ë</w:t>
      </w:r>
      <w:r w:rsidRPr="002441D8">
        <w:rPr>
          <w:rFonts w:ascii="Cambria" w:hAnsi="Cambria"/>
          <w:lang w:val="sq-AL"/>
        </w:rPr>
        <w:t xml:space="preserve"> zhvilloj</w:t>
      </w:r>
      <w:r w:rsidRPr="000075E9">
        <w:rPr>
          <w:rFonts w:ascii="Cambria" w:hAnsi="Cambria"/>
          <w:lang w:val="sq-AL"/>
        </w:rPr>
        <w:t>ë</w:t>
      </w:r>
      <w:r w:rsidRPr="002441D8">
        <w:rPr>
          <w:rFonts w:ascii="Cambria" w:hAnsi="Cambria"/>
          <w:lang w:val="sq-AL"/>
        </w:rPr>
        <w:t xml:space="preserve"> nd</w:t>
      </w:r>
      <w:r w:rsidRPr="000075E9">
        <w:rPr>
          <w:rFonts w:ascii="Cambria" w:hAnsi="Cambria"/>
          <w:lang w:val="sq-AL"/>
        </w:rPr>
        <w:t>ë</w:t>
      </w:r>
      <w:r w:rsidRPr="002441D8">
        <w:rPr>
          <w:rFonts w:ascii="Cambria" w:hAnsi="Cambria"/>
          <w:lang w:val="sq-AL"/>
        </w:rPr>
        <w:t>r popuj vet</w:t>
      </w:r>
      <w:r w:rsidRPr="000075E9">
        <w:rPr>
          <w:rFonts w:ascii="Cambria" w:hAnsi="Cambria"/>
          <w:lang w:val="sq-AL"/>
        </w:rPr>
        <w:t>ë</w:t>
      </w:r>
      <w:r w:rsidRPr="002441D8">
        <w:rPr>
          <w:rFonts w:ascii="Cambria" w:hAnsi="Cambria"/>
          <w:lang w:val="sq-AL"/>
        </w:rPr>
        <w:t>dijen p</w:t>
      </w:r>
      <w:r w:rsidRPr="000075E9">
        <w:rPr>
          <w:rFonts w:ascii="Cambria" w:hAnsi="Cambria"/>
          <w:lang w:val="sq-AL"/>
        </w:rPr>
        <w:t>ë</w:t>
      </w:r>
      <w:r w:rsidRPr="002441D8">
        <w:rPr>
          <w:rFonts w:ascii="Cambria" w:hAnsi="Cambria"/>
          <w:lang w:val="sq-AL"/>
        </w:rPr>
        <w:t>r t</w:t>
      </w:r>
      <w:r w:rsidRPr="000075E9">
        <w:rPr>
          <w:rFonts w:ascii="Cambria" w:hAnsi="Cambria"/>
          <w:lang w:val="sq-AL"/>
        </w:rPr>
        <w:t>ë</w:t>
      </w:r>
      <w:r w:rsidRPr="002441D8">
        <w:rPr>
          <w:rFonts w:ascii="Cambria" w:hAnsi="Cambria"/>
          <w:lang w:val="sq-AL"/>
        </w:rPr>
        <w:t xml:space="preserve"> drejtat e njeriut,</w:t>
      </w:r>
      <w:r>
        <w:rPr>
          <w:rFonts w:ascii="Cambria" w:hAnsi="Cambria"/>
          <w:lang w:val="sq-AL"/>
        </w:rPr>
        <w:t xml:space="preserve"> </w:t>
      </w:r>
      <w:r w:rsidRPr="002441D8">
        <w:rPr>
          <w:rFonts w:ascii="Cambria" w:hAnsi="Cambria"/>
          <w:lang w:val="sq-AL"/>
        </w:rPr>
        <w:t>t</w:t>
      </w:r>
      <w:r>
        <w:rPr>
          <w:rFonts w:ascii="Cambria" w:hAnsi="Cambria"/>
          <w:lang w:val="sq-AL"/>
        </w:rPr>
        <w:t>’</w:t>
      </w:r>
      <w:r w:rsidRPr="002441D8">
        <w:rPr>
          <w:rFonts w:ascii="Cambria" w:hAnsi="Cambria"/>
          <w:lang w:val="sq-AL"/>
        </w:rPr>
        <w:t>u jap</w:t>
      </w:r>
      <w:r w:rsidRPr="000075E9">
        <w:rPr>
          <w:rFonts w:ascii="Cambria" w:hAnsi="Cambria"/>
          <w:lang w:val="sq-AL"/>
        </w:rPr>
        <w:t>ë</w:t>
      </w:r>
      <w:r>
        <w:rPr>
          <w:rFonts w:ascii="Cambria" w:hAnsi="Cambria"/>
          <w:lang w:val="sq-AL"/>
        </w:rPr>
        <w:t xml:space="preserve"> </w:t>
      </w:r>
      <w:r w:rsidRPr="002441D8">
        <w:rPr>
          <w:rFonts w:ascii="Cambria" w:hAnsi="Cambria"/>
          <w:lang w:val="sq-AL"/>
        </w:rPr>
        <w:t>rekomandime qeverive, t</w:t>
      </w:r>
      <w:r w:rsidRPr="000075E9">
        <w:rPr>
          <w:rFonts w:ascii="Cambria" w:hAnsi="Cambria"/>
          <w:lang w:val="sq-AL"/>
        </w:rPr>
        <w:t>ë</w:t>
      </w:r>
      <w:r w:rsidRPr="002441D8">
        <w:rPr>
          <w:rFonts w:ascii="Cambria" w:hAnsi="Cambria"/>
          <w:lang w:val="sq-AL"/>
        </w:rPr>
        <w:t xml:space="preserve"> k</w:t>
      </w:r>
      <w:r w:rsidRPr="000075E9">
        <w:rPr>
          <w:rFonts w:ascii="Cambria" w:hAnsi="Cambria"/>
          <w:lang w:val="sq-AL"/>
        </w:rPr>
        <w:t>ë</w:t>
      </w:r>
      <w:r w:rsidRPr="002441D8">
        <w:rPr>
          <w:rFonts w:ascii="Cambria" w:hAnsi="Cambria"/>
          <w:lang w:val="sq-AL"/>
        </w:rPr>
        <w:t>rkoj</w:t>
      </w:r>
      <w:r w:rsidRPr="000075E9">
        <w:rPr>
          <w:rFonts w:ascii="Cambria" w:hAnsi="Cambria"/>
          <w:lang w:val="sq-AL"/>
        </w:rPr>
        <w:t>ë</w:t>
      </w:r>
      <w:r w:rsidRPr="002441D8">
        <w:rPr>
          <w:rFonts w:ascii="Cambria" w:hAnsi="Cambria"/>
          <w:lang w:val="sq-AL"/>
        </w:rPr>
        <w:t xml:space="preserve"> nga qeverit</w:t>
      </w:r>
      <w:r w:rsidRPr="000075E9">
        <w:rPr>
          <w:rFonts w:ascii="Cambria" w:hAnsi="Cambria"/>
          <w:lang w:val="sq-AL"/>
        </w:rPr>
        <w:t>ë</w:t>
      </w:r>
      <w:r w:rsidRPr="002441D8">
        <w:rPr>
          <w:rFonts w:ascii="Cambria" w:hAnsi="Cambria"/>
          <w:lang w:val="sq-AL"/>
        </w:rPr>
        <w:t xml:space="preserve"> informata p</w:t>
      </w:r>
      <w:r w:rsidRPr="000075E9">
        <w:rPr>
          <w:rFonts w:ascii="Cambria" w:hAnsi="Cambria"/>
          <w:lang w:val="sq-AL"/>
        </w:rPr>
        <w:t>ë</w:t>
      </w:r>
      <w:r w:rsidRPr="002441D8">
        <w:rPr>
          <w:rFonts w:ascii="Cambria" w:hAnsi="Cambria"/>
          <w:lang w:val="sq-AL"/>
        </w:rPr>
        <w:t>r masat q</w:t>
      </w:r>
      <w:r w:rsidRPr="000075E9">
        <w:rPr>
          <w:rFonts w:ascii="Cambria" w:hAnsi="Cambria"/>
          <w:lang w:val="sq-AL"/>
        </w:rPr>
        <w:t>ë</w:t>
      </w:r>
      <w:r w:rsidRPr="002441D8">
        <w:rPr>
          <w:rFonts w:ascii="Cambria" w:hAnsi="Cambria"/>
          <w:lang w:val="sq-AL"/>
        </w:rPr>
        <w:t xml:space="preserve"> kan</w:t>
      </w:r>
      <w:r w:rsidR="00534845" w:rsidRPr="00534845">
        <w:rPr>
          <w:rFonts w:ascii="Cambria" w:hAnsi="Cambria"/>
          <w:lang w:val="sq-AL"/>
        </w:rPr>
        <w:t>ë</w:t>
      </w:r>
      <w:r w:rsidRPr="002441D8">
        <w:rPr>
          <w:rFonts w:ascii="Cambria" w:hAnsi="Cambria"/>
          <w:lang w:val="sq-AL"/>
        </w:rPr>
        <w:t xml:space="preserve"> nd</w:t>
      </w:r>
      <w:r w:rsidR="00534845" w:rsidRPr="00534845">
        <w:rPr>
          <w:rFonts w:ascii="Cambria" w:hAnsi="Cambria"/>
          <w:lang w:val="sq-AL"/>
        </w:rPr>
        <w:t>ë</w:t>
      </w:r>
      <w:r w:rsidRPr="002441D8">
        <w:rPr>
          <w:rFonts w:ascii="Cambria" w:hAnsi="Cambria"/>
          <w:lang w:val="sq-AL"/>
        </w:rPr>
        <w:t>rmarr</w:t>
      </w:r>
      <w:r w:rsidR="00534845" w:rsidRPr="00534845">
        <w:rPr>
          <w:rFonts w:ascii="Cambria" w:hAnsi="Cambria"/>
          <w:lang w:val="sq-AL"/>
        </w:rPr>
        <w:t>ë</w:t>
      </w:r>
      <w:r w:rsidRPr="002441D8">
        <w:rPr>
          <w:rFonts w:ascii="Cambria" w:hAnsi="Cambria"/>
          <w:lang w:val="sq-AL"/>
        </w:rPr>
        <w:t xml:space="preserve"> n</w:t>
      </w:r>
      <w:r w:rsidR="00534845" w:rsidRPr="00534845">
        <w:rPr>
          <w:rFonts w:ascii="Cambria" w:hAnsi="Cambria"/>
          <w:lang w:val="sq-AL"/>
        </w:rPr>
        <w:t>ë</w:t>
      </w:r>
      <w:r w:rsidRPr="002441D8">
        <w:rPr>
          <w:rFonts w:ascii="Cambria" w:hAnsi="Cambria"/>
          <w:lang w:val="sq-AL"/>
        </w:rPr>
        <w:t xml:space="preserve"> fush</w:t>
      </w:r>
      <w:r w:rsidR="00534845" w:rsidRPr="00534845">
        <w:rPr>
          <w:rFonts w:ascii="Cambria" w:hAnsi="Cambria"/>
          <w:lang w:val="sq-AL"/>
        </w:rPr>
        <w:t>ë</w:t>
      </w:r>
      <w:r w:rsidRPr="002441D8">
        <w:rPr>
          <w:rFonts w:ascii="Cambria" w:hAnsi="Cambria"/>
          <w:lang w:val="sq-AL"/>
        </w:rPr>
        <w:t>n e t</w:t>
      </w:r>
      <w:r w:rsidR="00534845" w:rsidRPr="00534845">
        <w:rPr>
          <w:rFonts w:ascii="Cambria" w:hAnsi="Cambria"/>
          <w:lang w:val="sq-AL"/>
        </w:rPr>
        <w:t>ë</w:t>
      </w:r>
      <w:r w:rsidRPr="002441D8">
        <w:rPr>
          <w:rFonts w:ascii="Cambria" w:hAnsi="Cambria"/>
          <w:lang w:val="sq-AL"/>
        </w:rPr>
        <w:t xml:space="preserve"> drejtave t</w:t>
      </w:r>
      <w:r w:rsidR="00534845" w:rsidRPr="00534845">
        <w:rPr>
          <w:rFonts w:ascii="Cambria" w:hAnsi="Cambria"/>
          <w:lang w:val="sq-AL"/>
        </w:rPr>
        <w:t>ë</w:t>
      </w:r>
      <w:r w:rsidRPr="002441D8">
        <w:rPr>
          <w:rFonts w:ascii="Cambria" w:hAnsi="Cambria"/>
          <w:lang w:val="sq-AL"/>
        </w:rPr>
        <w:t xml:space="preserve"> njeriut, t</w:t>
      </w:r>
      <w:r w:rsidR="00534845" w:rsidRPr="00534845">
        <w:rPr>
          <w:rFonts w:ascii="Cambria" w:hAnsi="Cambria"/>
          <w:lang w:val="sq-AL"/>
        </w:rPr>
        <w:t>ë</w:t>
      </w:r>
      <w:r w:rsidRPr="002441D8">
        <w:rPr>
          <w:rFonts w:ascii="Cambria" w:hAnsi="Cambria"/>
          <w:lang w:val="sq-AL"/>
        </w:rPr>
        <w:t xml:space="preserve"> p</w:t>
      </w:r>
      <w:r w:rsidR="00534845" w:rsidRPr="00534845">
        <w:rPr>
          <w:rFonts w:ascii="Cambria" w:hAnsi="Cambria"/>
          <w:lang w:val="sq-AL"/>
        </w:rPr>
        <w:t>ë</w:t>
      </w:r>
      <w:r w:rsidRPr="002441D8">
        <w:rPr>
          <w:rFonts w:ascii="Cambria" w:hAnsi="Cambria"/>
          <w:lang w:val="sq-AL"/>
        </w:rPr>
        <w:t>rgatis</w:t>
      </w:r>
      <w:r w:rsidR="00534845" w:rsidRPr="00534845">
        <w:rPr>
          <w:rFonts w:ascii="Cambria" w:hAnsi="Cambria"/>
          <w:lang w:val="sq-AL"/>
        </w:rPr>
        <w:t>ë</w:t>
      </w:r>
      <w:r w:rsidRPr="002441D8">
        <w:rPr>
          <w:rFonts w:ascii="Cambria" w:hAnsi="Cambria"/>
          <w:lang w:val="sq-AL"/>
        </w:rPr>
        <w:t xml:space="preserve"> studime dhe raporte,</w:t>
      </w:r>
      <w:r w:rsidR="00534845">
        <w:rPr>
          <w:rFonts w:ascii="Cambria" w:hAnsi="Cambria"/>
          <w:lang w:val="sq-AL"/>
        </w:rPr>
        <w:t xml:space="preserve"> </w:t>
      </w:r>
      <w:r w:rsidRPr="002441D8">
        <w:rPr>
          <w:rFonts w:ascii="Cambria" w:hAnsi="Cambria"/>
          <w:lang w:val="sq-AL"/>
        </w:rPr>
        <w:t>t</w:t>
      </w:r>
      <w:r w:rsidR="00534845">
        <w:rPr>
          <w:rFonts w:ascii="Cambria" w:hAnsi="Cambria"/>
          <w:lang w:val="sq-AL"/>
        </w:rPr>
        <w:t>’</w:t>
      </w:r>
      <w:r w:rsidRPr="002441D8">
        <w:rPr>
          <w:rFonts w:ascii="Cambria" w:hAnsi="Cambria"/>
          <w:lang w:val="sq-AL"/>
        </w:rPr>
        <w:t>u p</w:t>
      </w:r>
      <w:r w:rsidR="00534845" w:rsidRPr="00534845">
        <w:rPr>
          <w:rFonts w:ascii="Cambria" w:hAnsi="Cambria"/>
          <w:lang w:val="sq-AL"/>
        </w:rPr>
        <w:t>ë</w:t>
      </w:r>
      <w:r w:rsidRPr="002441D8">
        <w:rPr>
          <w:rFonts w:ascii="Cambria" w:hAnsi="Cambria"/>
          <w:lang w:val="sq-AL"/>
        </w:rPr>
        <w:t>rgjigjet pyetjeve t</w:t>
      </w:r>
      <w:r w:rsidR="00534845" w:rsidRPr="00534845">
        <w:rPr>
          <w:rFonts w:ascii="Cambria" w:hAnsi="Cambria"/>
          <w:lang w:val="sq-AL"/>
        </w:rPr>
        <w:t>ë</w:t>
      </w:r>
      <w:r w:rsidR="00534845">
        <w:rPr>
          <w:rFonts w:ascii="Cambria" w:hAnsi="Cambria"/>
          <w:lang w:val="sq-AL"/>
        </w:rPr>
        <w:t xml:space="preserve"> shteteve, </w:t>
      </w:r>
      <w:r w:rsidRPr="002441D8">
        <w:rPr>
          <w:rFonts w:ascii="Cambria" w:hAnsi="Cambria"/>
          <w:lang w:val="sq-AL"/>
        </w:rPr>
        <w:t>t</w:t>
      </w:r>
      <w:r w:rsidR="00534845" w:rsidRPr="00534845">
        <w:rPr>
          <w:rFonts w:ascii="Cambria" w:hAnsi="Cambria"/>
          <w:lang w:val="sq-AL"/>
        </w:rPr>
        <w:t>ë</w:t>
      </w:r>
      <w:r w:rsidRPr="002441D8">
        <w:rPr>
          <w:rFonts w:ascii="Cambria" w:hAnsi="Cambria"/>
          <w:lang w:val="sq-AL"/>
        </w:rPr>
        <w:t xml:space="preserve"> nd</w:t>
      </w:r>
      <w:r w:rsidR="00534845" w:rsidRPr="00534845">
        <w:rPr>
          <w:rFonts w:ascii="Cambria" w:hAnsi="Cambria"/>
          <w:lang w:val="sq-AL"/>
        </w:rPr>
        <w:t>ë</w:t>
      </w:r>
      <w:r w:rsidR="00534845">
        <w:rPr>
          <w:rFonts w:ascii="Cambria" w:hAnsi="Cambria"/>
          <w:lang w:val="sq-AL"/>
        </w:rPr>
        <w:t>r</w:t>
      </w:r>
      <w:r w:rsidRPr="002441D8">
        <w:rPr>
          <w:rFonts w:ascii="Cambria" w:hAnsi="Cambria"/>
          <w:lang w:val="sq-AL"/>
        </w:rPr>
        <w:t>mar</w:t>
      </w:r>
      <w:r w:rsidR="00534845">
        <w:rPr>
          <w:rFonts w:ascii="Cambria" w:hAnsi="Cambria"/>
          <w:lang w:val="sq-AL"/>
        </w:rPr>
        <w:t>r</w:t>
      </w:r>
      <w:r w:rsidR="00534845" w:rsidRPr="00534845">
        <w:rPr>
          <w:rFonts w:ascii="Cambria" w:hAnsi="Cambria"/>
          <w:lang w:val="sq-AL"/>
        </w:rPr>
        <w:t>ë</w:t>
      </w:r>
      <w:r w:rsidR="00534845">
        <w:rPr>
          <w:rFonts w:ascii="Cambria" w:hAnsi="Cambria"/>
          <w:lang w:val="sq-AL"/>
        </w:rPr>
        <w:t xml:space="preserve"> </w:t>
      </w:r>
      <w:r w:rsidRPr="002441D8">
        <w:rPr>
          <w:rFonts w:ascii="Cambria" w:hAnsi="Cambria"/>
          <w:lang w:val="sq-AL"/>
        </w:rPr>
        <w:t>aksione me rastin e peticioneve dhe</w:t>
      </w:r>
      <w:r w:rsidR="00534845">
        <w:rPr>
          <w:rFonts w:ascii="Cambria" w:hAnsi="Cambria"/>
          <w:lang w:val="sq-AL"/>
        </w:rPr>
        <w:t xml:space="preserve"> </w:t>
      </w:r>
      <w:r w:rsidRPr="002441D8">
        <w:rPr>
          <w:rFonts w:ascii="Cambria" w:hAnsi="Cambria"/>
          <w:lang w:val="sq-AL"/>
        </w:rPr>
        <w:t>t</w:t>
      </w:r>
      <w:r w:rsidR="00534845">
        <w:rPr>
          <w:rFonts w:ascii="Cambria" w:hAnsi="Cambria"/>
          <w:lang w:val="sq-AL"/>
        </w:rPr>
        <w:t>’</w:t>
      </w:r>
      <w:r w:rsidRPr="002441D8">
        <w:rPr>
          <w:rFonts w:ascii="Cambria" w:hAnsi="Cambria"/>
          <w:lang w:val="sq-AL"/>
        </w:rPr>
        <w:t>i parashtroj</w:t>
      </w:r>
      <w:r w:rsidR="00534845" w:rsidRPr="00534845">
        <w:rPr>
          <w:rFonts w:ascii="Cambria" w:hAnsi="Cambria"/>
          <w:lang w:val="sq-AL"/>
        </w:rPr>
        <w:t>ë</w:t>
      </w:r>
      <w:r w:rsidRPr="002441D8">
        <w:rPr>
          <w:rFonts w:ascii="Cambria" w:hAnsi="Cambria"/>
          <w:lang w:val="sq-AL"/>
        </w:rPr>
        <w:t xml:space="preserve"> raport vjet</w:t>
      </w:r>
      <w:r w:rsidR="00534845">
        <w:rPr>
          <w:rFonts w:ascii="Cambria" w:hAnsi="Cambria"/>
          <w:lang w:val="sq-AL"/>
        </w:rPr>
        <w:t>o</w:t>
      </w:r>
      <w:r w:rsidRPr="002441D8">
        <w:rPr>
          <w:rFonts w:ascii="Cambria" w:hAnsi="Cambria"/>
          <w:lang w:val="sq-AL"/>
        </w:rPr>
        <w:t>r Asambles</w:t>
      </w:r>
      <w:r w:rsidR="00597540" w:rsidRPr="00597540">
        <w:rPr>
          <w:rFonts w:ascii="Cambria" w:hAnsi="Cambria"/>
          <w:lang w:val="sq-AL"/>
        </w:rPr>
        <w:t>ë</w:t>
      </w:r>
      <w:r w:rsidRPr="002441D8">
        <w:rPr>
          <w:rFonts w:ascii="Cambria" w:hAnsi="Cambria"/>
          <w:lang w:val="sq-AL"/>
        </w:rPr>
        <w:t xml:space="preserve"> s</w:t>
      </w:r>
      <w:r w:rsidR="00597540" w:rsidRPr="00597540">
        <w:rPr>
          <w:rFonts w:ascii="Cambria" w:hAnsi="Cambria"/>
          <w:lang w:val="sq-AL"/>
        </w:rPr>
        <w:t>ë</w:t>
      </w:r>
      <w:r w:rsidRPr="002441D8">
        <w:rPr>
          <w:rFonts w:ascii="Cambria" w:hAnsi="Cambria"/>
          <w:lang w:val="sq-AL"/>
        </w:rPr>
        <w:t xml:space="preserve"> P</w:t>
      </w:r>
      <w:r w:rsidR="00597540" w:rsidRPr="00597540">
        <w:rPr>
          <w:rFonts w:ascii="Cambria" w:hAnsi="Cambria"/>
          <w:lang w:val="sq-AL"/>
        </w:rPr>
        <w:t>ë</w:t>
      </w:r>
      <w:r w:rsidRPr="002441D8">
        <w:rPr>
          <w:rFonts w:ascii="Cambria" w:hAnsi="Cambria"/>
          <w:lang w:val="sq-AL"/>
        </w:rPr>
        <w:t>rgjithshme t</w:t>
      </w:r>
      <w:r w:rsidR="00597540" w:rsidRPr="00597540">
        <w:rPr>
          <w:rFonts w:ascii="Cambria" w:hAnsi="Cambria"/>
          <w:lang w:val="sq-AL"/>
        </w:rPr>
        <w:t>ë</w:t>
      </w:r>
      <w:r w:rsidRPr="002441D8">
        <w:rPr>
          <w:rFonts w:ascii="Cambria" w:hAnsi="Cambria"/>
          <w:lang w:val="sq-AL"/>
        </w:rPr>
        <w:t xml:space="preserve"> OSHA-s</w:t>
      </w:r>
      <w:r w:rsidR="00597540" w:rsidRPr="00597540">
        <w:rPr>
          <w:rFonts w:ascii="Cambria" w:hAnsi="Cambria"/>
          <w:lang w:val="sq-AL"/>
        </w:rPr>
        <w:t>ë</w:t>
      </w:r>
      <w:r w:rsidRPr="002441D8">
        <w:rPr>
          <w:rFonts w:ascii="Cambria" w:hAnsi="Cambria"/>
          <w:lang w:val="sq-AL"/>
        </w:rPr>
        <w:t>.</w:t>
      </w:r>
    </w:p>
    <w:p w:rsidR="00B00C47" w:rsidRDefault="00B00C47" w:rsidP="006A0298">
      <w:pPr>
        <w:tabs>
          <w:tab w:val="left" w:pos="270"/>
          <w:tab w:val="left" w:pos="900"/>
        </w:tabs>
        <w:rPr>
          <w:rFonts w:ascii="Cambria" w:hAnsi="Cambria"/>
          <w:lang w:val="sq-AL"/>
        </w:rPr>
      </w:pPr>
    </w:p>
    <w:p w:rsidR="00520E1A" w:rsidRDefault="00520E1A" w:rsidP="00520E1A">
      <w:pPr>
        <w:pStyle w:val="ListParagraph"/>
        <w:numPr>
          <w:ilvl w:val="3"/>
          <w:numId w:val="1"/>
        </w:numPr>
        <w:tabs>
          <w:tab w:val="left" w:pos="270"/>
          <w:tab w:val="left" w:pos="900"/>
        </w:tabs>
        <w:rPr>
          <w:rFonts w:ascii="Cambria" w:hAnsi="Cambria"/>
          <w:lang w:val="sq-AL"/>
        </w:rPr>
      </w:pPr>
      <w:r>
        <w:rPr>
          <w:rFonts w:ascii="Cambria" w:hAnsi="Cambria"/>
          <w:lang w:val="sq-AL"/>
        </w:rPr>
        <w:t>Procedura para Komisionit</w:t>
      </w:r>
    </w:p>
    <w:p w:rsidR="00520E1A" w:rsidRPr="00520E1A" w:rsidRDefault="00520E1A" w:rsidP="00520E1A">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Shqyrtimi i ankesave fillon me k</w:t>
      </w:r>
      <w:r w:rsidR="00A05506" w:rsidRPr="00A05506">
        <w:rPr>
          <w:rFonts w:ascii="Cambria" w:hAnsi="Cambria"/>
          <w:lang w:val="sq-AL"/>
        </w:rPr>
        <w:t>ë</w:t>
      </w:r>
      <w:r w:rsidRPr="002441D8">
        <w:rPr>
          <w:rFonts w:ascii="Cambria" w:hAnsi="Cambria"/>
          <w:lang w:val="sq-AL"/>
        </w:rPr>
        <w:t>rkes</w:t>
      </w:r>
      <w:r w:rsidR="00A05506" w:rsidRPr="00A05506">
        <w:rPr>
          <w:rFonts w:ascii="Cambria" w:hAnsi="Cambria"/>
          <w:lang w:val="sq-AL"/>
        </w:rPr>
        <w:t>ë</w:t>
      </w:r>
      <w:r w:rsidRPr="002441D8">
        <w:rPr>
          <w:rFonts w:ascii="Cambria" w:hAnsi="Cambria"/>
          <w:lang w:val="sq-AL"/>
        </w:rPr>
        <w:t>n e informat</w:t>
      </w:r>
      <w:r w:rsidR="00A05506" w:rsidRPr="00A05506">
        <w:rPr>
          <w:rFonts w:ascii="Cambria" w:hAnsi="Cambria"/>
          <w:lang w:val="sq-AL"/>
        </w:rPr>
        <w:t>ë</w:t>
      </w:r>
      <w:r w:rsidRPr="002441D8">
        <w:rPr>
          <w:rFonts w:ascii="Cambria" w:hAnsi="Cambria"/>
          <w:lang w:val="sq-AL"/>
        </w:rPr>
        <w:t>s nga Komisioni prej qeveris</w:t>
      </w:r>
      <w:r w:rsidR="00A05506" w:rsidRPr="00A05506">
        <w:rPr>
          <w:rFonts w:ascii="Cambria" w:hAnsi="Cambria"/>
          <w:lang w:val="sq-AL"/>
        </w:rPr>
        <w:t>ë</w:t>
      </w:r>
      <w:r w:rsidRPr="002441D8">
        <w:rPr>
          <w:rFonts w:ascii="Cambria" w:hAnsi="Cambria"/>
          <w:lang w:val="sq-AL"/>
        </w:rPr>
        <w:t xml:space="preserve"> se shtetit p</w:t>
      </w:r>
      <w:r w:rsidR="00A05506" w:rsidRPr="00A05506">
        <w:rPr>
          <w:rFonts w:ascii="Cambria" w:hAnsi="Cambria"/>
          <w:lang w:val="sq-AL"/>
        </w:rPr>
        <w:t>ë</w:t>
      </w:r>
      <w:r w:rsidRPr="002441D8">
        <w:rPr>
          <w:rFonts w:ascii="Cambria" w:hAnsi="Cambria"/>
          <w:lang w:val="sq-AL"/>
        </w:rPr>
        <w:t>rgjegj</w:t>
      </w:r>
      <w:r w:rsidR="00A05506" w:rsidRPr="00A05506">
        <w:rPr>
          <w:rFonts w:ascii="Cambria" w:hAnsi="Cambria"/>
          <w:lang w:val="sq-AL"/>
        </w:rPr>
        <w:t>ë</w:t>
      </w:r>
      <w:r w:rsidRPr="002441D8">
        <w:rPr>
          <w:rFonts w:ascii="Cambria" w:hAnsi="Cambria"/>
          <w:lang w:val="sq-AL"/>
        </w:rPr>
        <w:t>s p</w:t>
      </w:r>
      <w:r w:rsidR="00A05506" w:rsidRPr="00A05506">
        <w:rPr>
          <w:rFonts w:ascii="Cambria" w:hAnsi="Cambria"/>
          <w:lang w:val="sq-AL"/>
        </w:rPr>
        <w:t>ë</w:t>
      </w:r>
      <w:r w:rsidRPr="002441D8">
        <w:rPr>
          <w:rFonts w:ascii="Cambria" w:hAnsi="Cambria"/>
          <w:lang w:val="sq-AL"/>
        </w:rPr>
        <w:t>r kinse shkelje. Komisioni mund t</w:t>
      </w:r>
      <w:r w:rsidR="00A05506" w:rsidRPr="00A05506">
        <w:rPr>
          <w:rFonts w:ascii="Cambria" w:hAnsi="Cambria"/>
          <w:lang w:val="sq-AL"/>
        </w:rPr>
        <w:t>ë</w:t>
      </w:r>
      <w:r w:rsidRPr="002441D8">
        <w:rPr>
          <w:rFonts w:ascii="Cambria" w:hAnsi="Cambria"/>
          <w:lang w:val="sq-AL"/>
        </w:rPr>
        <w:t xml:space="preserve"> v</w:t>
      </w:r>
      <w:r w:rsidR="00A05506" w:rsidRPr="00A05506">
        <w:rPr>
          <w:rFonts w:ascii="Cambria" w:hAnsi="Cambria"/>
          <w:lang w:val="sq-AL"/>
        </w:rPr>
        <w:t>ë</w:t>
      </w:r>
      <w:r w:rsidRPr="002441D8">
        <w:rPr>
          <w:rFonts w:ascii="Cambria" w:hAnsi="Cambria"/>
          <w:lang w:val="sq-AL"/>
        </w:rPr>
        <w:t>rtetoj</w:t>
      </w:r>
      <w:r w:rsidR="00A05506" w:rsidRPr="00A05506">
        <w:rPr>
          <w:rFonts w:ascii="Cambria" w:hAnsi="Cambria"/>
          <w:lang w:val="sq-AL"/>
        </w:rPr>
        <w:t>ë</w:t>
      </w:r>
      <w:r w:rsidRPr="002441D8">
        <w:rPr>
          <w:rFonts w:ascii="Cambria" w:hAnsi="Cambria"/>
          <w:lang w:val="sq-AL"/>
        </w:rPr>
        <w:t xml:space="preserve"> faktet e parashtruara n</w:t>
      </w:r>
      <w:r w:rsidR="00A05506" w:rsidRPr="00A05506">
        <w:rPr>
          <w:rFonts w:ascii="Cambria" w:hAnsi="Cambria"/>
          <w:lang w:val="sq-AL"/>
        </w:rPr>
        <w:t>ë</w:t>
      </w:r>
      <w:r w:rsidRPr="002441D8">
        <w:rPr>
          <w:rFonts w:ascii="Cambria" w:hAnsi="Cambria"/>
          <w:lang w:val="sq-AL"/>
        </w:rPr>
        <w:t xml:space="preserve"> peticion ose parashtres</w:t>
      </w:r>
      <w:r w:rsidR="00A05506" w:rsidRPr="00A05506">
        <w:rPr>
          <w:rFonts w:ascii="Cambria" w:hAnsi="Cambria"/>
          <w:lang w:val="sq-AL"/>
        </w:rPr>
        <w:t>ë</w:t>
      </w:r>
      <w:r w:rsidRPr="002441D8">
        <w:rPr>
          <w:rFonts w:ascii="Cambria" w:hAnsi="Cambria"/>
          <w:lang w:val="sq-AL"/>
        </w:rPr>
        <w:t xml:space="preserve"> dhe po</w:t>
      </w:r>
      <w:r w:rsidR="00A05506">
        <w:rPr>
          <w:rFonts w:ascii="Cambria" w:hAnsi="Cambria"/>
          <w:lang w:val="sq-AL"/>
        </w:rPr>
        <w:t xml:space="preserve"> </w:t>
      </w:r>
      <w:r w:rsidRPr="002441D8">
        <w:rPr>
          <w:rFonts w:ascii="Cambria" w:hAnsi="Cambria"/>
          <w:lang w:val="sq-AL"/>
        </w:rPr>
        <w:t>qe e nevojshme edhe t</w:t>
      </w:r>
      <w:r w:rsidR="00A05506" w:rsidRPr="00A05506">
        <w:rPr>
          <w:rFonts w:ascii="Cambria" w:hAnsi="Cambria"/>
          <w:lang w:val="sq-AL"/>
        </w:rPr>
        <w:t>ë</w:t>
      </w:r>
      <w:r w:rsidRPr="002441D8">
        <w:rPr>
          <w:rFonts w:ascii="Cambria" w:hAnsi="Cambria"/>
          <w:lang w:val="sq-AL"/>
        </w:rPr>
        <w:t xml:space="preserve"> b</w:t>
      </w:r>
      <w:r w:rsidR="00A05506" w:rsidRPr="00A05506">
        <w:rPr>
          <w:rFonts w:ascii="Cambria" w:hAnsi="Cambria"/>
          <w:lang w:val="sq-AL"/>
        </w:rPr>
        <w:t>ë</w:t>
      </w:r>
      <w:r w:rsidRPr="002441D8">
        <w:rPr>
          <w:rFonts w:ascii="Cambria" w:hAnsi="Cambria"/>
          <w:lang w:val="sq-AL"/>
        </w:rPr>
        <w:t>j</w:t>
      </w:r>
      <w:r w:rsidR="00A05506" w:rsidRPr="00A05506">
        <w:rPr>
          <w:rFonts w:ascii="Cambria" w:hAnsi="Cambria"/>
          <w:lang w:val="sq-AL"/>
        </w:rPr>
        <w:t>ë</w:t>
      </w:r>
      <w:r w:rsidRPr="002441D8">
        <w:rPr>
          <w:rFonts w:ascii="Cambria" w:hAnsi="Cambria"/>
          <w:lang w:val="sq-AL"/>
        </w:rPr>
        <w:t xml:space="preserve"> hetime. Komisioni mundet po q</w:t>
      </w:r>
      <w:r w:rsidR="00A05506" w:rsidRPr="00A05506">
        <w:rPr>
          <w:rFonts w:ascii="Cambria" w:hAnsi="Cambria"/>
          <w:lang w:val="sq-AL"/>
        </w:rPr>
        <w:t>ë</w:t>
      </w:r>
      <w:r w:rsidRPr="002441D8">
        <w:rPr>
          <w:rFonts w:ascii="Cambria" w:hAnsi="Cambria"/>
          <w:lang w:val="sq-AL"/>
        </w:rPr>
        <w:t xml:space="preserve"> s</w:t>
      </w:r>
      <w:r w:rsidR="00A05506">
        <w:rPr>
          <w:rFonts w:ascii="Cambria" w:hAnsi="Cambria"/>
          <w:lang w:val="sq-AL"/>
        </w:rPr>
        <w:t>e</w:t>
      </w:r>
      <w:r w:rsidRPr="002441D8">
        <w:rPr>
          <w:rFonts w:ascii="Cambria" w:hAnsi="Cambria"/>
          <w:lang w:val="sq-AL"/>
        </w:rPr>
        <w:t xml:space="preserve"> k</w:t>
      </w:r>
      <w:r w:rsidR="00A05506" w:rsidRPr="00A05506">
        <w:rPr>
          <w:rFonts w:ascii="Cambria" w:hAnsi="Cambria"/>
          <w:lang w:val="sq-AL"/>
        </w:rPr>
        <w:t>ë</w:t>
      </w:r>
      <w:r w:rsidRPr="002441D8">
        <w:rPr>
          <w:rFonts w:ascii="Cambria" w:hAnsi="Cambria"/>
          <w:lang w:val="sq-AL"/>
        </w:rPr>
        <w:t>rkohet t</w:t>
      </w:r>
      <w:r w:rsidR="00A05506" w:rsidRPr="00A05506">
        <w:rPr>
          <w:rFonts w:ascii="Cambria" w:hAnsi="Cambria"/>
          <w:lang w:val="sq-AL"/>
        </w:rPr>
        <w:t>ë</w:t>
      </w:r>
      <w:r w:rsidRPr="002441D8">
        <w:rPr>
          <w:rFonts w:ascii="Cambria" w:hAnsi="Cambria"/>
          <w:lang w:val="sq-AL"/>
        </w:rPr>
        <w:t xml:space="preserve"> d</w:t>
      </w:r>
      <w:r w:rsidR="00A05506" w:rsidRPr="00A05506">
        <w:rPr>
          <w:rFonts w:ascii="Cambria" w:hAnsi="Cambria"/>
          <w:lang w:val="sq-AL"/>
        </w:rPr>
        <w:t>ë</w:t>
      </w:r>
      <w:r w:rsidRPr="002441D8">
        <w:rPr>
          <w:rFonts w:ascii="Cambria" w:hAnsi="Cambria"/>
          <w:lang w:val="sq-AL"/>
        </w:rPr>
        <w:t>gjoj</w:t>
      </w:r>
      <w:r w:rsidR="00A05506" w:rsidRPr="00A05506">
        <w:rPr>
          <w:rFonts w:ascii="Cambria" w:hAnsi="Cambria"/>
          <w:lang w:val="sq-AL"/>
        </w:rPr>
        <w:t>ë</w:t>
      </w:r>
      <w:r w:rsidRPr="002441D8">
        <w:rPr>
          <w:rFonts w:ascii="Cambria" w:hAnsi="Cambria"/>
          <w:lang w:val="sq-AL"/>
        </w:rPr>
        <w:t xml:space="preserve"> pal</w:t>
      </w:r>
      <w:r w:rsidR="00A05506" w:rsidRPr="00A05506">
        <w:rPr>
          <w:rFonts w:ascii="Cambria" w:hAnsi="Cambria"/>
          <w:lang w:val="sq-AL"/>
        </w:rPr>
        <w:t>ë</w:t>
      </w:r>
      <w:r w:rsidRPr="002441D8">
        <w:rPr>
          <w:rFonts w:ascii="Cambria" w:hAnsi="Cambria"/>
          <w:lang w:val="sq-AL"/>
        </w:rPr>
        <w:t>t. Komisioni u v</w:t>
      </w:r>
      <w:r w:rsidR="00A05506" w:rsidRPr="00A05506">
        <w:rPr>
          <w:rFonts w:ascii="Cambria" w:hAnsi="Cambria"/>
          <w:lang w:val="sq-AL"/>
        </w:rPr>
        <w:t>ë</w:t>
      </w:r>
      <w:r w:rsidRPr="002441D8">
        <w:rPr>
          <w:rFonts w:ascii="Cambria" w:hAnsi="Cambria"/>
          <w:lang w:val="sq-AL"/>
        </w:rPr>
        <w:t xml:space="preserve">het </w:t>
      </w:r>
      <w:r w:rsidR="00A05506">
        <w:rPr>
          <w:rFonts w:ascii="Cambria" w:hAnsi="Cambria"/>
          <w:lang w:val="sq-AL"/>
        </w:rPr>
        <w:t>n</w:t>
      </w:r>
      <w:r w:rsidR="00A05506" w:rsidRPr="00A05506">
        <w:rPr>
          <w:rFonts w:ascii="Cambria" w:hAnsi="Cambria"/>
          <w:lang w:val="sq-AL"/>
        </w:rPr>
        <w:t>ë</w:t>
      </w:r>
      <w:r w:rsidRPr="002441D8">
        <w:rPr>
          <w:rFonts w:ascii="Cambria" w:hAnsi="Cambria"/>
          <w:lang w:val="sq-AL"/>
        </w:rPr>
        <w:t xml:space="preserve"> dispozicion pal</w:t>
      </w:r>
      <w:r w:rsidR="00A05506" w:rsidRPr="00A05506">
        <w:rPr>
          <w:rFonts w:ascii="Cambria" w:hAnsi="Cambria"/>
          <w:lang w:val="sq-AL"/>
        </w:rPr>
        <w:t>ë</w:t>
      </w:r>
      <w:r w:rsidRPr="002441D8">
        <w:rPr>
          <w:rFonts w:ascii="Cambria" w:hAnsi="Cambria"/>
          <w:lang w:val="sq-AL"/>
        </w:rPr>
        <w:t>ve t</w:t>
      </w:r>
      <w:r w:rsidR="00A05506" w:rsidRPr="00A05506">
        <w:rPr>
          <w:rFonts w:ascii="Cambria" w:hAnsi="Cambria"/>
          <w:lang w:val="sq-AL"/>
        </w:rPr>
        <w:t>ë</w:t>
      </w:r>
      <w:r w:rsidRPr="002441D8">
        <w:rPr>
          <w:rFonts w:ascii="Cambria" w:hAnsi="Cambria"/>
          <w:lang w:val="sq-AL"/>
        </w:rPr>
        <w:t xml:space="preserve"> interesuara n</w:t>
      </w:r>
      <w:r w:rsidR="00A05506" w:rsidRPr="00A05506">
        <w:rPr>
          <w:rFonts w:ascii="Cambria" w:hAnsi="Cambria"/>
          <w:lang w:val="sq-AL"/>
        </w:rPr>
        <w:t>ë</w:t>
      </w:r>
      <w:r w:rsidRPr="002441D8">
        <w:rPr>
          <w:rFonts w:ascii="Cambria" w:hAnsi="Cambria"/>
          <w:lang w:val="sq-AL"/>
        </w:rPr>
        <w:t xml:space="preserve"> m</w:t>
      </w:r>
      <w:r w:rsidR="00A05506" w:rsidRPr="00A05506">
        <w:rPr>
          <w:rFonts w:ascii="Cambria" w:hAnsi="Cambria"/>
          <w:lang w:val="sq-AL"/>
        </w:rPr>
        <w:t>ë</w:t>
      </w:r>
      <w:r w:rsidRPr="002441D8">
        <w:rPr>
          <w:rFonts w:ascii="Cambria" w:hAnsi="Cambria"/>
          <w:lang w:val="sq-AL"/>
        </w:rPr>
        <w:t>nyr</w:t>
      </w:r>
      <w:r w:rsidR="00A05506" w:rsidRPr="00A05506">
        <w:rPr>
          <w:rFonts w:ascii="Cambria" w:hAnsi="Cambria"/>
          <w:lang w:val="sq-AL"/>
        </w:rPr>
        <w:t>ë</w:t>
      </w:r>
      <w:r w:rsidRPr="002441D8">
        <w:rPr>
          <w:rFonts w:ascii="Cambria" w:hAnsi="Cambria"/>
          <w:lang w:val="sq-AL"/>
        </w:rPr>
        <w:t xml:space="preserve"> q</w:t>
      </w:r>
      <w:r w:rsidR="00A05506" w:rsidRPr="00A05506">
        <w:rPr>
          <w:rFonts w:ascii="Cambria" w:hAnsi="Cambria"/>
          <w:lang w:val="sq-AL"/>
        </w:rPr>
        <w:t>ë</w:t>
      </w:r>
      <w:r w:rsidRPr="002441D8">
        <w:rPr>
          <w:rFonts w:ascii="Cambria" w:hAnsi="Cambria"/>
          <w:lang w:val="sq-AL"/>
        </w:rPr>
        <w:t xml:space="preserve"> t</w:t>
      </w:r>
      <w:r w:rsidR="00A05506" w:rsidRPr="00A05506">
        <w:rPr>
          <w:rFonts w:ascii="Cambria" w:hAnsi="Cambria"/>
          <w:lang w:val="sq-AL"/>
        </w:rPr>
        <w:t>ë</w:t>
      </w:r>
      <w:r w:rsidRPr="002441D8">
        <w:rPr>
          <w:rFonts w:ascii="Cambria" w:hAnsi="Cambria"/>
          <w:lang w:val="sq-AL"/>
        </w:rPr>
        <w:t xml:space="preserve"> arrih</w:t>
      </w:r>
      <w:r w:rsidR="00A05506">
        <w:rPr>
          <w:rFonts w:ascii="Cambria" w:hAnsi="Cambria"/>
          <w:lang w:val="sq-AL"/>
        </w:rPr>
        <w:t>e</w:t>
      </w:r>
      <w:r w:rsidRPr="002441D8">
        <w:rPr>
          <w:rFonts w:ascii="Cambria" w:hAnsi="Cambria"/>
          <w:lang w:val="sq-AL"/>
        </w:rPr>
        <w:t>t zgjidhja miq</w:t>
      </w:r>
      <w:r w:rsidR="00A05506" w:rsidRPr="00A05506">
        <w:rPr>
          <w:rFonts w:ascii="Cambria" w:hAnsi="Cambria"/>
          <w:lang w:val="sq-AL"/>
        </w:rPr>
        <w:t>ë</w:t>
      </w:r>
      <w:r w:rsidRPr="002441D8">
        <w:rPr>
          <w:rFonts w:ascii="Cambria" w:hAnsi="Cambria"/>
          <w:lang w:val="sq-AL"/>
        </w:rPr>
        <w:t>sore. N</w:t>
      </w:r>
      <w:r w:rsidR="00A05506" w:rsidRPr="00A05506">
        <w:rPr>
          <w:rFonts w:ascii="Cambria" w:hAnsi="Cambria"/>
          <w:lang w:val="sq-AL"/>
        </w:rPr>
        <w:t>ë</w:t>
      </w:r>
      <w:r w:rsidRPr="002441D8">
        <w:rPr>
          <w:rFonts w:ascii="Cambria" w:hAnsi="Cambria"/>
          <w:lang w:val="sq-AL"/>
        </w:rPr>
        <w:t xml:space="preserve"> rast kur pal</w:t>
      </w:r>
      <w:r w:rsidR="00A05506" w:rsidRPr="00A05506">
        <w:rPr>
          <w:rFonts w:ascii="Cambria" w:hAnsi="Cambria"/>
          <w:lang w:val="sq-AL"/>
        </w:rPr>
        <w:t>ë</w:t>
      </w:r>
      <w:r w:rsidRPr="002441D8">
        <w:rPr>
          <w:rFonts w:ascii="Cambria" w:hAnsi="Cambria"/>
          <w:lang w:val="sq-AL"/>
        </w:rPr>
        <w:t>t nuk arrijn</w:t>
      </w:r>
      <w:r w:rsidR="00A05506" w:rsidRPr="00A05506">
        <w:rPr>
          <w:rFonts w:ascii="Cambria" w:hAnsi="Cambria"/>
          <w:lang w:val="sq-AL"/>
        </w:rPr>
        <w:t>ë</w:t>
      </w:r>
      <w:r w:rsidRPr="002441D8">
        <w:rPr>
          <w:rFonts w:ascii="Cambria" w:hAnsi="Cambria"/>
          <w:lang w:val="sq-AL"/>
        </w:rPr>
        <w:t xml:space="preserve"> zgjidhje miq</w:t>
      </w:r>
      <w:r w:rsidR="00A05506" w:rsidRPr="00A05506">
        <w:rPr>
          <w:rFonts w:ascii="Cambria" w:hAnsi="Cambria"/>
          <w:lang w:val="sq-AL"/>
        </w:rPr>
        <w:t>ë</w:t>
      </w:r>
      <w:r w:rsidRPr="002441D8">
        <w:rPr>
          <w:rFonts w:ascii="Cambria" w:hAnsi="Cambria"/>
          <w:lang w:val="sq-AL"/>
        </w:rPr>
        <w:t>sore, Komisioni harton raportin ku parashtrohen faktet dhe konkluzionet te t</w:t>
      </w:r>
      <w:r w:rsidR="00A05506" w:rsidRPr="00A05506">
        <w:rPr>
          <w:rFonts w:ascii="Cambria" w:hAnsi="Cambria"/>
          <w:lang w:val="sq-AL"/>
        </w:rPr>
        <w:t>ë</w:t>
      </w:r>
      <w:r w:rsidRPr="002441D8">
        <w:rPr>
          <w:rFonts w:ascii="Cambria" w:hAnsi="Cambria"/>
          <w:lang w:val="sq-AL"/>
        </w:rPr>
        <w:t xml:space="preserve"> cilat ky ka ardhur. Ky raport u dor</w:t>
      </w:r>
      <w:r w:rsidR="00A05506" w:rsidRPr="00A05506">
        <w:rPr>
          <w:rFonts w:ascii="Cambria" w:hAnsi="Cambria"/>
          <w:lang w:val="sq-AL"/>
        </w:rPr>
        <w:t>ë</w:t>
      </w:r>
      <w:r w:rsidRPr="002441D8">
        <w:rPr>
          <w:rFonts w:ascii="Cambria" w:hAnsi="Cambria"/>
          <w:lang w:val="sq-AL"/>
        </w:rPr>
        <w:t>zohet shteteve t</w:t>
      </w:r>
      <w:r w:rsidR="00A05506" w:rsidRPr="00A05506">
        <w:rPr>
          <w:rFonts w:ascii="Cambria" w:hAnsi="Cambria"/>
          <w:lang w:val="sq-AL"/>
        </w:rPr>
        <w:t>ë</w:t>
      </w:r>
      <w:r w:rsidRPr="002441D8">
        <w:rPr>
          <w:rFonts w:ascii="Cambria" w:hAnsi="Cambria"/>
          <w:lang w:val="sq-AL"/>
        </w:rPr>
        <w:t xml:space="preserve"> interesuara, t</w:t>
      </w:r>
      <w:r w:rsidR="00A05506" w:rsidRPr="00A05506">
        <w:rPr>
          <w:rFonts w:ascii="Cambria" w:hAnsi="Cambria"/>
          <w:lang w:val="sq-AL"/>
        </w:rPr>
        <w:t>ë</w:t>
      </w:r>
      <w:r w:rsidRPr="002441D8">
        <w:rPr>
          <w:rFonts w:ascii="Cambria" w:hAnsi="Cambria"/>
          <w:lang w:val="sq-AL"/>
        </w:rPr>
        <w:t xml:space="preserve"> cilat nuk jan</w:t>
      </w:r>
      <w:r w:rsidR="00A05506" w:rsidRPr="00A05506">
        <w:rPr>
          <w:rFonts w:ascii="Cambria" w:hAnsi="Cambria"/>
          <w:lang w:val="sq-AL"/>
        </w:rPr>
        <w:t>ë</w:t>
      </w:r>
      <w:r w:rsidRPr="002441D8">
        <w:rPr>
          <w:rFonts w:ascii="Cambria" w:hAnsi="Cambria"/>
          <w:lang w:val="sq-AL"/>
        </w:rPr>
        <w:t xml:space="preserve"> t</w:t>
      </w:r>
      <w:r w:rsidR="00A05506" w:rsidRPr="00A05506">
        <w:rPr>
          <w:rFonts w:ascii="Cambria" w:hAnsi="Cambria"/>
          <w:lang w:val="sq-AL"/>
        </w:rPr>
        <w:t>ë</w:t>
      </w:r>
      <w:r w:rsidRPr="002441D8">
        <w:rPr>
          <w:rFonts w:ascii="Cambria" w:hAnsi="Cambria"/>
          <w:lang w:val="sq-AL"/>
        </w:rPr>
        <w:t xml:space="preserve"> lira ta publikojn</w:t>
      </w:r>
      <w:r w:rsidR="00A05506" w:rsidRPr="00A05506">
        <w:rPr>
          <w:rFonts w:ascii="Cambria" w:hAnsi="Cambria"/>
          <w:lang w:val="sq-AL"/>
        </w:rPr>
        <w:t>ë</w:t>
      </w:r>
      <w:r w:rsidRPr="002441D8">
        <w:rPr>
          <w:rFonts w:ascii="Cambria" w:hAnsi="Cambria"/>
          <w:lang w:val="sq-AL"/>
        </w:rPr>
        <w:t>.</w:t>
      </w:r>
      <w:r w:rsidRPr="002441D8">
        <w:rPr>
          <w:rFonts w:ascii="Cambria" w:hAnsi="Cambria"/>
          <w:lang w:val="sq-AL"/>
        </w:rPr>
        <w:br/>
      </w:r>
      <w:r w:rsidR="00A05506">
        <w:rPr>
          <w:rFonts w:ascii="Cambria" w:hAnsi="Cambria"/>
          <w:lang w:val="sq-AL"/>
        </w:rPr>
        <w:t xml:space="preserve">  </w:t>
      </w:r>
      <w:r w:rsidRPr="002441D8">
        <w:rPr>
          <w:rFonts w:ascii="Cambria" w:hAnsi="Cambria"/>
          <w:lang w:val="sq-AL"/>
        </w:rPr>
        <w:t>Konventa nuk sakt</w:t>
      </w:r>
      <w:r w:rsidR="00A05506" w:rsidRPr="00A05506">
        <w:rPr>
          <w:rFonts w:ascii="Cambria" w:hAnsi="Cambria"/>
          <w:lang w:val="sq-AL"/>
        </w:rPr>
        <w:t>ë</w:t>
      </w:r>
      <w:r w:rsidRPr="002441D8">
        <w:rPr>
          <w:rFonts w:ascii="Cambria" w:hAnsi="Cambria"/>
          <w:lang w:val="sq-AL"/>
        </w:rPr>
        <w:t xml:space="preserve">son se </w:t>
      </w:r>
      <w:r w:rsidR="00A05506">
        <w:rPr>
          <w:rFonts w:ascii="Cambria" w:hAnsi="Cambria"/>
          <w:lang w:val="sq-AL"/>
        </w:rPr>
        <w:t>ç’</w:t>
      </w:r>
      <w:r w:rsidRPr="002441D8">
        <w:rPr>
          <w:rFonts w:ascii="Cambria" w:hAnsi="Cambria"/>
          <w:lang w:val="sq-AL"/>
        </w:rPr>
        <w:t>far</w:t>
      </w:r>
      <w:r w:rsidR="00A05506" w:rsidRPr="00A05506">
        <w:rPr>
          <w:rFonts w:ascii="Cambria" w:hAnsi="Cambria"/>
          <w:lang w:val="sq-AL"/>
        </w:rPr>
        <w:t>ë</w:t>
      </w:r>
      <w:r w:rsidRPr="002441D8">
        <w:rPr>
          <w:rFonts w:ascii="Cambria" w:hAnsi="Cambria"/>
          <w:lang w:val="sq-AL"/>
        </w:rPr>
        <w:t xml:space="preserve"> </w:t>
      </w:r>
      <w:r w:rsidR="00A05506" w:rsidRPr="00A05506">
        <w:rPr>
          <w:rFonts w:ascii="Cambria" w:hAnsi="Cambria"/>
          <w:lang w:val="sq-AL"/>
        </w:rPr>
        <w:t>ë</w:t>
      </w:r>
      <w:r w:rsidRPr="002441D8">
        <w:rPr>
          <w:rFonts w:ascii="Cambria" w:hAnsi="Cambria"/>
          <w:lang w:val="sq-AL"/>
        </w:rPr>
        <w:t>sht</w:t>
      </w:r>
      <w:r w:rsidR="00A05506" w:rsidRPr="00A05506">
        <w:rPr>
          <w:rFonts w:ascii="Cambria" w:hAnsi="Cambria"/>
          <w:lang w:val="sq-AL"/>
        </w:rPr>
        <w:t>ë</w:t>
      </w:r>
      <w:r w:rsidRPr="002441D8">
        <w:rPr>
          <w:rFonts w:ascii="Cambria" w:hAnsi="Cambria"/>
          <w:lang w:val="sq-AL"/>
        </w:rPr>
        <w:t xml:space="preserve"> vlera juridike e mendimit t</w:t>
      </w:r>
      <w:r w:rsidR="00A05506" w:rsidRPr="00A05506">
        <w:rPr>
          <w:rFonts w:ascii="Cambria" w:hAnsi="Cambria"/>
          <w:lang w:val="sq-AL"/>
        </w:rPr>
        <w:t>ë</w:t>
      </w:r>
      <w:r w:rsidRPr="002441D8">
        <w:rPr>
          <w:rFonts w:ascii="Cambria" w:hAnsi="Cambria"/>
          <w:lang w:val="sq-AL"/>
        </w:rPr>
        <w:t xml:space="preserve"> Komisionit me t</w:t>
      </w:r>
      <w:r w:rsidR="00A05506" w:rsidRPr="00A05506">
        <w:rPr>
          <w:rFonts w:ascii="Cambria" w:hAnsi="Cambria"/>
          <w:lang w:val="sq-AL"/>
        </w:rPr>
        <w:t>ë</w:t>
      </w:r>
      <w:r w:rsidRPr="002441D8">
        <w:rPr>
          <w:rFonts w:ascii="Cambria" w:hAnsi="Cambria"/>
          <w:lang w:val="sq-AL"/>
        </w:rPr>
        <w:t xml:space="preserve"> cilin konstatohet cenimi i konvent</w:t>
      </w:r>
      <w:r w:rsidR="00A05506" w:rsidRPr="00A05506">
        <w:rPr>
          <w:rFonts w:ascii="Cambria" w:hAnsi="Cambria"/>
          <w:lang w:val="sq-AL"/>
        </w:rPr>
        <w:t>ë</w:t>
      </w:r>
      <w:r w:rsidRPr="002441D8">
        <w:rPr>
          <w:rFonts w:ascii="Cambria" w:hAnsi="Cambria"/>
          <w:lang w:val="sq-AL"/>
        </w:rPr>
        <w:t>s, por shikuar formalisht ky nuk ka forc</w:t>
      </w:r>
      <w:r w:rsidR="00A05506" w:rsidRPr="00A05506">
        <w:rPr>
          <w:rFonts w:ascii="Cambria" w:hAnsi="Cambria"/>
          <w:lang w:val="sq-AL"/>
        </w:rPr>
        <w:t>ë</w:t>
      </w:r>
      <w:r w:rsidRPr="002441D8">
        <w:rPr>
          <w:rFonts w:ascii="Cambria" w:hAnsi="Cambria"/>
          <w:lang w:val="sq-AL"/>
        </w:rPr>
        <w:t xml:space="preserve"> detyrimore sikurse vendimi i Gjykat</w:t>
      </w:r>
      <w:r w:rsidR="00A05506" w:rsidRPr="00A05506">
        <w:rPr>
          <w:rFonts w:ascii="Cambria" w:hAnsi="Cambria"/>
          <w:lang w:val="sq-AL"/>
        </w:rPr>
        <w:t>ë</w:t>
      </w:r>
      <w:r w:rsidRPr="002441D8">
        <w:rPr>
          <w:rFonts w:ascii="Cambria" w:hAnsi="Cambria"/>
          <w:lang w:val="sq-AL"/>
        </w:rPr>
        <w:t xml:space="preserve">s. </w:t>
      </w:r>
      <w:r w:rsidR="00A05506">
        <w:rPr>
          <w:rFonts w:ascii="Cambria" w:hAnsi="Cambria"/>
          <w:lang w:val="sq-AL"/>
        </w:rPr>
        <w:t xml:space="preserve">  </w:t>
      </w:r>
      <w:r w:rsidRPr="002441D8">
        <w:rPr>
          <w:rFonts w:ascii="Cambria" w:hAnsi="Cambria"/>
          <w:lang w:val="sq-AL"/>
        </w:rPr>
        <w:t>Megjithk</w:t>
      </w:r>
      <w:r w:rsidR="00A05506" w:rsidRPr="00A05506">
        <w:rPr>
          <w:rFonts w:ascii="Cambria" w:hAnsi="Cambria"/>
          <w:lang w:val="sq-AL"/>
        </w:rPr>
        <w:t>ë</w:t>
      </w:r>
      <w:r w:rsidRPr="002441D8">
        <w:rPr>
          <w:rFonts w:ascii="Cambria" w:hAnsi="Cambria"/>
          <w:lang w:val="sq-AL"/>
        </w:rPr>
        <w:t>t</w:t>
      </w:r>
      <w:r w:rsidR="00A05506" w:rsidRPr="00A05506">
        <w:rPr>
          <w:rFonts w:ascii="Cambria" w:hAnsi="Cambria"/>
          <w:lang w:val="sq-AL"/>
        </w:rPr>
        <w:t>ë</w:t>
      </w:r>
      <w:r w:rsidRPr="002441D8">
        <w:rPr>
          <w:rFonts w:ascii="Cambria" w:hAnsi="Cambria"/>
          <w:lang w:val="sq-AL"/>
        </w:rPr>
        <w:t xml:space="preserve">, ky </w:t>
      </w:r>
      <w:r w:rsidR="00A05506" w:rsidRPr="00A05506">
        <w:rPr>
          <w:rFonts w:ascii="Cambria" w:hAnsi="Cambria"/>
          <w:lang w:val="sq-AL"/>
        </w:rPr>
        <w:t>ë</w:t>
      </w:r>
      <w:r w:rsidRPr="002441D8">
        <w:rPr>
          <w:rFonts w:ascii="Cambria" w:hAnsi="Cambria"/>
          <w:lang w:val="sq-AL"/>
        </w:rPr>
        <w:t>sht</w:t>
      </w:r>
      <w:r w:rsidR="00A05506" w:rsidRPr="00A05506">
        <w:rPr>
          <w:rFonts w:ascii="Cambria" w:hAnsi="Cambria"/>
          <w:lang w:val="sq-AL"/>
        </w:rPr>
        <w:t>ë</w:t>
      </w:r>
      <w:r w:rsidRPr="002441D8">
        <w:rPr>
          <w:rFonts w:ascii="Cambria" w:hAnsi="Cambria"/>
          <w:lang w:val="sq-AL"/>
        </w:rPr>
        <w:t xml:space="preserve"> vendim juridik autoritativ i organit q</w:t>
      </w:r>
      <w:r w:rsidR="00A05506" w:rsidRPr="00A05506">
        <w:rPr>
          <w:rFonts w:ascii="Cambria" w:hAnsi="Cambria"/>
          <w:lang w:val="sq-AL"/>
        </w:rPr>
        <w:t>ë</w:t>
      </w:r>
      <w:r w:rsidRPr="002441D8">
        <w:rPr>
          <w:rFonts w:ascii="Cambria" w:hAnsi="Cambria"/>
          <w:lang w:val="sq-AL"/>
        </w:rPr>
        <w:t xml:space="preserve"> </w:t>
      </w:r>
      <w:r w:rsidR="00A05506" w:rsidRPr="00A05506">
        <w:rPr>
          <w:rFonts w:ascii="Cambria" w:hAnsi="Cambria"/>
          <w:lang w:val="sq-AL"/>
        </w:rPr>
        <w:t>ë</w:t>
      </w:r>
      <w:r w:rsidRPr="002441D8">
        <w:rPr>
          <w:rFonts w:ascii="Cambria" w:hAnsi="Cambria"/>
          <w:lang w:val="sq-AL"/>
        </w:rPr>
        <w:t>sht</w:t>
      </w:r>
      <w:r w:rsidR="00A05506" w:rsidRPr="00A05506">
        <w:rPr>
          <w:rFonts w:ascii="Cambria" w:hAnsi="Cambria"/>
          <w:lang w:val="sq-AL"/>
        </w:rPr>
        <w:t>ë</w:t>
      </w:r>
      <w:r w:rsidRPr="002441D8">
        <w:rPr>
          <w:rFonts w:ascii="Cambria" w:hAnsi="Cambria"/>
          <w:lang w:val="sq-AL"/>
        </w:rPr>
        <w:t xml:space="preserve"> autorizuar nga konventa p</w:t>
      </w:r>
      <w:r w:rsidR="00A05506" w:rsidRPr="00A05506">
        <w:rPr>
          <w:rFonts w:ascii="Cambria" w:hAnsi="Cambria"/>
          <w:lang w:val="sq-AL"/>
        </w:rPr>
        <w:t>ë</w:t>
      </w:r>
      <w:r w:rsidRPr="002441D8">
        <w:rPr>
          <w:rFonts w:ascii="Cambria" w:hAnsi="Cambria"/>
          <w:lang w:val="sq-AL"/>
        </w:rPr>
        <w:t xml:space="preserve">r </w:t>
      </w:r>
      <w:r w:rsidR="00A05506">
        <w:rPr>
          <w:rFonts w:ascii="Cambria" w:hAnsi="Cambria"/>
          <w:lang w:val="sq-AL"/>
        </w:rPr>
        <w:t>ç’</w:t>
      </w:r>
      <w:r w:rsidR="00A05506" w:rsidRPr="00A05506">
        <w:rPr>
          <w:rFonts w:ascii="Cambria" w:hAnsi="Cambria"/>
          <w:lang w:val="sq-AL"/>
        </w:rPr>
        <w:t>ë</w:t>
      </w:r>
      <w:r w:rsidRPr="002441D8">
        <w:rPr>
          <w:rFonts w:ascii="Cambria" w:hAnsi="Cambria"/>
          <w:lang w:val="sq-AL"/>
        </w:rPr>
        <w:t>shtje t</w:t>
      </w:r>
      <w:r w:rsidR="00A05506" w:rsidRPr="00A05506">
        <w:rPr>
          <w:rFonts w:ascii="Cambria" w:hAnsi="Cambria"/>
          <w:lang w:val="sq-AL"/>
        </w:rPr>
        <w:t>ë</w:t>
      </w:r>
      <w:r w:rsidRPr="002441D8">
        <w:rPr>
          <w:rFonts w:ascii="Cambria" w:hAnsi="Cambria"/>
          <w:lang w:val="sq-AL"/>
        </w:rPr>
        <w:t xml:space="preserve"> p</w:t>
      </w:r>
      <w:r w:rsidR="00A05506" w:rsidRPr="00A05506">
        <w:rPr>
          <w:rFonts w:ascii="Cambria" w:hAnsi="Cambria"/>
          <w:lang w:val="sq-AL"/>
        </w:rPr>
        <w:t>ë</w:t>
      </w:r>
      <w:r w:rsidRPr="002441D8">
        <w:rPr>
          <w:rFonts w:ascii="Cambria" w:hAnsi="Cambria"/>
          <w:lang w:val="sq-AL"/>
        </w:rPr>
        <w:t>rmbushjes s</w:t>
      </w:r>
      <w:r w:rsidR="00A05506" w:rsidRPr="00A05506">
        <w:rPr>
          <w:rFonts w:ascii="Cambria" w:hAnsi="Cambria"/>
          <w:lang w:val="sq-AL"/>
        </w:rPr>
        <w:t>ë</w:t>
      </w:r>
      <w:r w:rsidRPr="002441D8">
        <w:rPr>
          <w:rFonts w:ascii="Cambria" w:hAnsi="Cambria"/>
          <w:lang w:val="sq-AL"/>
        </w:rPr>
        <w:t xml:space="preserve"> detyrimeve q</w:t>
      </w:r>
      <w:r w:rsidR="00A05506" w:rsidRPr="00A05506">
        <w:rPr>
          <w:rFonts w:ascii="Cambria" w:hAnsi="Cambria"/>
          <w:lang w:val="sq-AL"/>
        </w:rPr>
        <w:t>ë</w:t>
      </w:r>
      <w:r w:rsidRPr="002441D8">
        <w:rPr>
          <w:rFonts w:ascii="Cambria" w:hAnsi="Cambria"/>
          <w:lang w:val="sq-AL"/>
        </w:rPr>
        <w:t xml:space="preserve"> kan</w:t>
      </w:r>
      <w:r w:rsidR="00A05506" w:rsidRPr="00A05506">
        <w:rPr>
          <w:rFonts w:ascii="Cambria" w:hAnsi="Cambria"/>
          <w:lang w:val="sq-AL"/>
        </w:rPr>
        <w:t>ë</w:t>
      </w:r>
      <w:r w:rsidRPr="002441D8">
        <w:rPr>
          <w:rFonts w:ascii="Cambria" w:hAnsi="Cambria"/>
          <w:lang w:val="sq-AL"/>
        </w:rPr>
        <w:t xml:space="preserve"> nd</w:t>
      </w:r>
      <w:r w:rsidR="00A05506" w:rsidRPr="00A05506">
        <w:rPr>
          <w:rFonts w:ascii="Cambria" w:hAnsi="Cambria"/>
          <w:lang w:val="sq-AL"/>
        </w:rPr>
        <w:t>ë</w:t>
      </w:r>
      <w:r w:rsidRPr="002441D8">
        <w:rPr>
          <w:rFonts w:ascii="Cambria" w:hAnsi="Cambria"/>
          <w:lang w:val="sq-AL"/>
        </w:rPr>
        <w:t>rmarr</w:t>
      </w:r>
      <w:r w:rsidR="00A05506" w:rsidRPr="00A05506">
        <w:rPr>
          <w:rFonts w:ascii="Cambria" w:hAnsi="Cambria"/>
          <w:lang w:val="sq-AL"/>
        </w:rPr>
        <w:t>ë</w:t>
      </w:r>
      <w:r w:rsidRPr="002441D8">
        <w:rPr>
          <w:rFonts w:ascii="Cambria" w:hAnsi="Cambria"/>
          <w:lang w:val="sq-AL"/>
        </w:rPr>
        <w:t xml:space="preserve"> shtetet pal</w:t>
      </w:r>
      <w:r w:rsidR="00A05506" w:rsidRPr="00A05506">
        <w:rPr>
          <w:rFonts w:ascii="Cambria" w:hAnsi="Cambria"/>
          <w:lang w:val="sq-AL"/>
        </w:rPr>
        <w:t>ë</w:t>
      </w:r>
      <w:r w:rsidRPr="002441D8">
        <w:rPr>
          <w:rFonts w:ascii="Cambria" w:hAnsi="Cambria"/>
          <w:lang w:val="sq-AL"/>
        </w:rPr>
        <w:t>’.</w:t>
      </w:r>
    </w:p>
    <w:p w:rsidR="00B00C47" w:rsidRDefault="00B00C47"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6A0298">
      <w:pPr>
        <w:tabs>
          <w:tab w:val="left" w:pos="270"/>
          <w:tab w:val="left" w:pos="900"/>
        </w:tabs>
        <w:rPr>
          <w:rFonts w:ascii="Cambria" w:hAnsi="Cambria"/>
          <w:lang w:val="sq-AL"/>
        </w:rPr>
      </w:pPr>
    </w:p>
    <w:p w:rsidR="0011214F" w:rsidRDefault="0011214F" w:rsidP="0011214F">
      <w:pPr>
        <w:pStyle w:val="ListParagraph"/>
        <w:numPr>
          <w:ilvl w:val="3"/>
          <w:numId w:val="1"/>
        </w:numPr>
        <w:tabs>
          <w:tab w:val="left" w:pos="270"/>
          <w:tab w:val="left" w:pos="900"/>
        </w:tabs>
        <w:rPr>
          <w:rFonts w:ascii="Cambria" w:hAnsi="Cambria"/>
          <w:lang w:val="sq-AL"/>
        </w:rPr>
      </w:pPr>
      <w:r>
        <w:rPr>
          <w:rFonts w:ascii="Cambria" w:hAnsi="Cambria"/>
          <w:lang w:val="sq-AL"/>
        </w:rPr>
        <w:lastRenderedPageBreak/>
        <w:t>Veprimtaria e Komisionit</w:t>
      </w:r>
    </w:p>
    <w:p w:rsidR="0011214F" w:rsidRDefault="00107C1E" w:rsidP="0011214F">
      <w:pPr>
        <w:tabs>
          <w:tab w:val="left" w:pos="270"/>
          <w:tab w:val="left" w:pos="900"/>
        </w:tabs>
        <w:rPr>
          <w:rFonts w:ascii="Cambria" w:hAnsi="Cambria"/>
          <w:lang w:val="sq-AL"/>
        </w:rPr>
      </w:pPr>
      <w:r>
        <w:rPr>
          <w:rFonts w:ascii="Cambria" w:hAnsi="Cambria"/>
          <w:lang w:val="sq-AL"/>
        </w:rPr>
        <w:t xml:space="preserve">  </w:t>
      </w:r>
      <w:r w:rsidR="0011214F" w:rsidRPr="002441D8">
        <w:rPr>
          <w:rFonts w:ascii="Cambria" w:hAnsi="Cambria"/>
          <w:lang w:val="sq-AL"/>
        </w:rPr>
        <w:t>Raportet e para p</w:t>
      </w:r>
      <w:r w:rsidRPr="00107C1E">
        <w:rPr>
          <w:rFonts w:ascii="Cambria" w:hAnsi="Cambria"/>
          <w:lang w:val="sq-AL"/>
        </w:rPr>
        <w:t>ë</w:t>
      </w:r>
      <w:r w:rsidR="0011214F" w:rsidRPr="002441D8">
        <w:rPr>
          <w:rFonts w:ascii="Cambria" w:hAnsi="Cambria"/>
          <w:lang w:val="sq-AL"/>
        </w:rPr>
        <w:t>r shkeljet e r</w:t>
      </w:r>
      <w:r w:rsidRPr="00107C1E">
        <w:rPr>
          <w:rFonts w:ascii="Cambria" w:hAnsi="Cambria"/>
          <w:lang w:val="sq-AL"/>
        </w:rPr>
        <w:t>ë</w:t>
      </w:r>
      <w:r w:rsidR="0011214F" w:rsidRPr="002441D8">
        <w:rPr>
          <w:rFonts w:ascii="Cambria" w:hAnsi="Cambria"/>
          <w:lang w:val="sq-AL"/>
        </w:rPr>
        <w:t>nda t</w:t>
      </w:r>
      <w:r w:rsidRPr="00107C1E">
        <w:rPr>
          <w:rFonts w:ascii="Cambria" w:hAnsi="Cambria"/>
          <w:lang w:val="sq-AL"/>
        </w:rPr>
        <w:t>ë</w:t>
      </w:r>
      <w:r w:rsidR="0011214F" w:rsidRPr="002441D8">
        <w:rPr>
          <w:rFonts w:ascii="Cambria" w:hAnsi="Cambria"/>
          <w:lang w:val="sq-AL"/>
        </w:rPr>
        <w:t xml:space="preserve"> t</w:t>
      </w:r>
      <w:r w:rsidRPr="00107C1E">
        <w:rPr>
          <w:rFonts w:ascii="Cambria" w:hAnsi="Cambria"/>
          <w:lang w:val="sq-AL"/>
        </w:rPr>
        <w:t>ë</w:t>
      </w:r>
      <w:r w:rsidR="0011214F" w:rsidRPr="002441D8">
        <w:rPr>
          <w:rFonts w:ascii="Cambria" w:hAnsi="Cambria"/>
          <w:lang w:val="sq-AL"/>
        </w:rPr>
        <w:t xml:space="preserve"> drejtave t</w:t>
      </w:r>
      <w:r w:rsidRPr="00107C1E">
        <w:rPr>
          <w:rFonts w:ascii="Cambria" w:hAnsi="Cambria"/>
          <w:lang w:val="sq-AL"/>
        </w:rPr>
        <w:t>ë</w:t>
      </w:r>
      <w:r w:rsidR="0011214F" w:rsidRPr="002441D8">
        <w:rPr>
          <w:rFonts w:ascii="Cambria" w:hAnsi="Cambria"/>
          <w:lang w:val="sq-AL"/>
        </w:rPr>
        <w:t xml:space="preserve"> njeriut datojn</w:t>
      </w:r>
      <w:r w:rsidRPr="00107C1E">
        <w:rPr>
          <w:rFonts w:ascii="Cambria" w:hAnsi="Cambria"/>
          <w:lang w:val="sq-AL"/>
        </w:rPr>
        <w:t>ë</w:t>
      </w:r>
      <w:r w:rsidR="0011214F" w:rsidRPr="002441D8">
        <w:rPr>
          <w:rFonts w:ascii="Cambria" w:hAnsi="Cambria"/>
          <w:lang w:val="sq-AL"/>
        </w:rPr>
        <w:t xml:space="preserve"> nga fillimi i t</w:t>
      </w:r>
      <w:r w:rsidRPr="00107C1E">
        <w:rPr>
          <w:rFonts w:ascii="Cambria" w:hAnsi="Cambria"/>
          <w:lang w:val="sq-AL"/>
        </w:rPr>
        <w:t>ë</w:t>
      </w:r>
      <w:r w:rsidR="0011214F" w:rsidRPr="002441D8">
        <w:rPr>
          <w:rFonts w:ascii="Cambria" w:hAnsi="Cambria"/>
          <w:lang w:val="sq-AL"/>
        </w:rPr>
        <w:t xml:space="preserve"> 60-ve dhe kishin t</w:t>
      </w:r>
      <w:r w:rsidRPr="00107C1E">
        <w:rPr>
          <w:rFonts w:ascii="Cambria" w:hAnsi="Cambria"/>
          <w:lang w:val="sq-AL"/>
        </w:rPr>
        <w:t>ë</w:t>
      </w:r>
      <w:r w:rsidR="0011214F" w:rsidRPr="002441D8">
        <w:rPr>
          <w:rFonts w:ascii="Cambria" w:hAnsi="Cambria"/>
          <w:lang w:val="sq-AL"/>
        </w:rPr>
        <w:t xml:space="preserve"> b</w:t>
      </w:r>
      <w:r w:rsidRPr="00107C1E">
        <w:rPr>
          <w:rFonts w:ascii="Cambria" w:hAnsi="Cambria"/>
          <w:lang w:val="sq-AL"/>
        </w:rPr>
        <w:t>ë</w:t>
      </w:r>
      <w:r w:rsidR="0011214F" w:rsidRPr="002441D8">
        <w:rPr>
          <w:rFonts w:ascii="Cambria" w:hAnsi="Cambria"/>
          <w:lang w:val="sq-AL"/>
        </w:rPr>
        <w:t>nin me Kub</w:t>
      </w:r>
      <w:r w:rsidRPr="00107C1E">
        <w:rPr>
          <w:rFonts w:ascii="Cambria" w:hAnsi="Cambria"/>
          <w:lang w:val="sq-AL"/>
        </w:rPr>
        <w:t>ë</w:t>
      </w:r>
      <w:r w:rsidR="0011214F" w:rsidRPr="002441D8">
        <w:rPr>
          <w:rFonts w:ascii="Cambria" w:hAnsi="Cambria"/>
          <w:lang w:val="sq-AL"/>
        </w:rPr>
        <w:t>n, Haitin dhe Republik</w:t>
      </w:r>
      <w:r w:rsidRPr="00107C1E">
        <w:rPr>
          <w:rFonts w:ascii="Cambria" w:hAnsi="Cambria"/>
          <w:lang w:val="sq-AL"/>
        </w:rPr>
        <w:t>ë</w:t>
      </w:r>
      <w:r w:rsidR="0011214F" w:rsidRPr="002441D8">
        <w:rPr>
          <w:rFonts w:ascii="Cambria" w:hAnsi="Cambria"/>
          <w:lang w:val="sq-AL"/>
        </w:rPr>
        <w:t>n Dominikane.</w:t>
      </w:r>
      <w:r w:rsidR="0011214F" w:rsidRPr="002441D8">
        <w:rPr>
          <w:rFonts w:ascii="Cambria" w:hAnsi="Cambria"/>
          <w:lang w:val="sq-AL"/>
        </w:rPr>
        <w:br/>
      </w:r>
      <w:r>
        <w:rPr>
          <w:rFonts w:ascii="Cambria" w:hAnsi="Cambria"/>
          <w:lang w:val="sq-AL"/>
        </w:rPr>
        <w:t xml:space="preserve">  </w:t>
      </w:r>
      <w:r w:rsidR="0011214F" w:rsidRPr="002441D8">
        <w:rPr>
          <w:rFonts w:ascii="Cambria" w:hAnsi="Cambria"/>
          <w:lang w:val="sq-AL"/>
        </w:rPr>
        <w:t>Nj</w:t>
      </w:r>
      <w:r w:rsidRPr="00107C1E">
        <w:rPr>
          <w:rFonts w:ascii="Cambria" w:hAnsi="Cambria"/>
          <w:lang w:val="sq-AL"/>
        </w:rPr>
        <w:t>ë</w:t>
      </w:r>
      <w:r w:rsidR="0011214F" w:rsidRPr="002441D8">
        <w:rPr>
          <w:rFonts w:ascii="Cambria" w:hAnsi="Cambria"/>
          <w:lang w:val="sq-AL"/>
        </w:rPr>
        <w:t>ri nd</w:t>
      </w:r>
      <w:r w:rsidRPr="00107C1E">
        <w:rPr>
          <w:rFonts w:ascii="Cambria" w:hAnsi="Cambria"/>
          <w:lang w:val="sq-AL"/>
        </w:rPr>
        <w:t>ë</w:t>
      </w:r>
      <w:r w:rsidR="0011214F" w:rsidRPr="002441D8">
        <w:rPr>
          <w:rFonts w:ascii="Cambria" w:hAnsi="Cambria"/>
          <w:lang w:val="sq-AL"/>
        </w:rPr>
        <w:t xml:space="preserve">r funksionet e Komisionit </w:t>
      </w:r>
      <w:r w:rsidRPr="00107C1E">
        <w:rPr>
          <w:rFonts w:ascii="Cambria" w:hAnsi="Cambria"/>
          <w:lang w:val="sq-AL"/>
        </w:rPr>
        <w:t>ë</w:t>
      </w:r>
      <w:r w:rsidR="0011214F" w:rsidRPr="002441D8">
        <w:rPr>
          <w:rFonts w:ascii="Cambria" w:hAnsi="Cambria"/>
          <w:lang w:val="sq-AL"/>
        </w:rPr>
        <w:t>sht</w:t>
      </w:r>
      <w:r w:rsidRPr="00107C1E">
        <w:rPr>
          <w:rFonts w:ascii="Cambria" w:hAnsi="Cambria"/>
          <w:lang w:val="sq-AL"/>
        </w:rPr>
        <w:t>ë</w:t>
      </w:r>
      <w:r w:rsidR="0011214F" w:rsidRPr="002441D8">
        <w:rPr>
          <w:rFonts w:ascii="Cambria" w:hAnsi="Cambria"/>
          <w:lang w:val="sq-AL"/>
        </w:rPr>
        <w:t xml:space="preserve"> shqyrtimi i peticioneve p</w:t>
      </w:r>
      <w:r w:rsidRPr="00107C1E">
        <w:rPr>
          <w:rFonts w:ascii="Cambria" w:hAnsi="Cambria"/>
          <w:lang w:val="sq-AL"/>
        </w:rPr>
        <w:t>ë</w:t>
      </w:r>
      <w:r w:rsidR="0011214F" w:rsidRPr="002441D8">
        <w:rPr>
          <w:rFonts w:ascii="Cambria" w:hAnsi="Cambria"/>
          <w:lang w:val="sq-AL"/>
        </w:rPr>
        <w:t>r shkeljen e t</w:t>
      </w:r>
      <w:r w:rsidRPr="00107C1E">
        <w:rPr>
          <w:rFonts w:ascii="Cambria" w:hAnsi="Cambria"/>
          <w:lang w:val="sq-AL"/>
        </w:rPr>
        <w:t>ë</w:t>
      </w:r>
      <w:r w:rsidR="0011214F" w:rsidRPr="002441D8">
        <w:rPr>
          <w:rFonts w:ascii="Cambria" w:hAnsi="Cambria"/>
          <w:lang w:val="sq-AL"/>
        </w:rPr>
        <w:t xml:space="preserve"> drejtave t</w:t>
      </w:r>
      <w:r w:rsidRPr="00107C1E">
        <w:rPr>
          <w:rFonts w:ascii="Cambria" w:hAnsi="Cambria"/>
          <w:lang w:val="sq-AL"/>
        </w:rPr>
        <w:t>ë</w:t>
      </w:r>
      <w:r w:rsidR="0011214F" w:rsidRPr="002441D8">
        <w:rPr>
          <w:rFonts w:ascii="Cambria" w:hAnsi="Cambria"/>
          <w:lang w:val="sq-AL"/>
        </w:rPr>
        <w:t xml:space="preserve"> njeriut, q</w:t>
      </w:r>
      <w:r w:rsidRPr="00107C1E">
        <w:rPr>
          <w:rFonts w:ascii="Cambria" w:hAnsi="Cambria"/>
          <w:lang w:val="sq-AL"/>
        </w:rPr>
        <w:t>ë</w:t>
      </w:r>
      <w:r w:rsidR="0011214F" w:rsidRPr="002441D8">
        <w:rPr>
          <w:rFonts w:ascii="Cambria" w:hAnsi="Cambria"/>
          <w:lang w:val="sq-AL"/>
        </w:rPr>
        <w:t xml:space="preserve"> mund t</w:t>
      </w:r>
      <w:r w:rsidRPr="00107C1E">
        <w:rPr>
          <w:rFonts w:ascii="Cambria" w:hAnsi="Cambria"/>
          <w:lang w:val="sq-AL"/>
        </w:rPr>
        <w:t>ë</w:t>
      </w:r>
      <w:r w:rsidR="0011214F" w:rsidRPr="002441D8">
        <w:rPr>
          <w:rFonts w:ascii="Cambria" w:hAnsi="Cambria"/>
          <w:lang w:val="sq-AL"/>
        </w:rPr>
        <w:t xml:space="preserve"> parashtrojn</w:t>
      </w:r>
      <w:r w:rsidRPr="00107C1E">
        <w:rPr>
          <w:rFonts w:ascii="Cambria" w:hAnsi="Cambria"/>
          <w:lang w:val="sq-AL"/>
        </w:rPr>
        <w:t>ë</w:t>
      </w:r>
      <w:r w:rsidR="0011214F" w:rsidRPr="002441D8">
        <w:rPr>
          <w:rFonts w:ascii="Cambria" w:hAnsi="Cambria"/>
          <w:lang w:val="sq-AL"/>
        </w:rPr>
        <w:t xml:space="preserve"> individ</w:t>
      </w:r>
      <w:r w:rsidRPr="00107C1E">
        <w:rPr>
          <w:rFonts w:ascii="Cambria" w:hAnsi="Cambria"/>
          <w:lang w:val="sq-AL"/>
        </w:rPr>
        <w:t>ë</w:t>
      </w:r>
      <w:r w:rsidR="0011214F" w:rsidRPr="002441D8">
        <w:rPr>
          <w:rFonts w:ascii="Cambria" w:hAnsi="Cambria"/>
          <w:lang w:val="sq-AL"/>
        </w:rPr>
        <w:t>t, grupet ose organizatat joqeveritare. Kjo e drejt</w:t>
      </w:r>
      <w:r w:rsidRPr="00107C1E">
        <w:rPr>
          <w:rFonts w:ascii="Cambria" w:hAnsi="Cambria"/>
          <w:lang w:val="sq-AL"/>
        </w:rPr>
        <w:t>ë</w:t>
      </w:r>
      <w:r w:rsidR="0011214F" w:rsidRPr="002441D8">
        <w:rPr>
          <w:rFonts w:ascii="Cambria" w:hAnsi="Cambria"/>
          <w:lang w:val="sq-AL"/>
        </w:rPr>
        <w:t xml:space="preserve"> p</w:t>
      </w:r>
      <w:r w:rsidRPr="00107C1E">
        <w:rPr>
          <w:rFonts w:ascii="Cambria" w:hAnsi="Cambria"/>
          <w:lang w:val="sq-AL"/>
        </w:rPr>
        <w:t>ë</w:t>
      </w:r>
      <w:r w:rsidR="0011214F" w:rsidRPr="002441D8">
        <w:rPr>
          <w:rFonts w:ascii="Cambria" w:hAnsi="Cambria"/>
          <w:lang w:val="sq-AL"/>
        </w:rPr>
        <w:t>rb</w:t>
      </w:r>
      <w:r w:rsidRPr="00107C1E">
        <w:rPr>
          <w:rFonts w:ascii="Cambria" w:hAnsi="Cambria"/>
          <w:lang w:val="sq-AL"/>
        </w:rPr>
        <w:t>ë</w:t>
      </w:r>
      <w:r w:rsidR="0011214F" w:rsidRPr="002441D8">
        <w:rPr>
          <w:rFonts w:ascii="Cambria" w:hAnsi="Cambria"/>
          <w:lang w:val="sq-AL"/>
        </w:rPr>
        <w:t>n nj</w:t>
      </w:r>
      <w:r w:rsidRPr="00107C1E">
        <w:rPr>
          <w:rFonts w:ascii="Cambria" w:hAnsi="Cambria"/>
          <w:lang w:val="sq-AL"/>
        </w:rPr>
        <w:t>ë</w:t>
      </w:r>
      <w:r w:rsidR="0011214F" w:rsidRPr="002441D8">
        <w:rPr>
          <w:rFonts w:ascii="Cambria" w:hAnsi="Cambria"/>
          <w:lang w:val="sq-AL"/>
        </w:rPr>
        <w:t xml:space="preserve"> karakteristik</w:t>
      </w:r>
      <w:r w:rsidRPr="00107C1E">
        <w:rPr>
          <w:rFonts w:ascii="Cambria" w:hAnsi="Cambria"/>
          <w:lang w:val="sq-AL"/>
        </w:rPr>
        <w:t>ë</w:t>
      </w:r>
      <w:r w:rsidR="0011214F" w:rsidRPr="002441D8">
        <w:rPr>
          <w:rFonts w:ascii="Cambria" w:hAnsi="Cambria"/>
          <w:lang w:val="sq-AL"/>
        </w:rPr>
        <w:t xml:space="preserve"> t</w:t>
      </w:r>
      <w:r w:rsidRPr="00107C1E">
        <w:rPr>
          <w:rFonts w:ascii="Cambria" w:hAnsi="Cambria"/>
          <w:lang w:val="sq-AL"/>
        </w:rPr>
        <w:t>ë</w:t>
      </w:r>
      <w:r w:rsidR="0011214F" w:rsidRPr="002441D8">
        <w:rPr>
          <w:rFonts w:ascii="Cambria" w:hAnsi="Cambria"/>
          <w:lang w:val="sq-AL"/>
        </w:rPr>
        <w:t xml:space="preserve"> shquar t</w:t>
      </w:r>
      <w:r w:rsidRPr="00107C1E">
        <w:rPr>
          <w:rFonts w:ascii="Cambria" w:hAnsi="Cambria"/>
          <w:lang w:val="sq-AL"/>
        </w:rPr>
        <w:t>ë</w:t>
      </w:r>
      <w:r w:rsidR="0011214F" w:rsidRPr="002441D8">
        <w:rPr>
          <w:rFonts w:ascii="Cambria" w:hAnsi="Cambria"/>
          <w:lang w:val="sq-AL"/>
        </w:rPr>
        <w:t xml:space="preserve"> Konvent</w:t>
      </w:r>
      <w:r w:rsidRPr="00107C1E">
        <w:rPr>
          <w:rFonts w:ascii="Cambria" w:hAnsi="Cambria"/>
          <w:lang w:val="sq-AL"/>
        </w:rPr>
        <w:t>ë</w:t>
      </w:r>
      <w:r w:rsidR="0011214F" w:rsidRPr="002441D8">
        <w:rPr>
          <w:rFonts w:ascii="Cambria" w:hAnsi="Cambria"/>
          <w:lang w:val="sq-AL"/>
        </w:rPr>
        <w:t>s Amerikane n</w:t>
      </w:r>
      <w:r w:rsidRPr="00107C1E">
        <w:rPr>
          <w:rFonts w:ascii="Cambria" w:hAnsi="Cambria"/>
          <w:lang w:val="sq-AL"/>
        </w:rPr>
        <w:t>ë</w:t>
      </w:r>
      <w:r w:rsidR="0011214F" w:rsidRPr="002441D8">
        <w:rPr>
          <w:rFonts w:ascii="Cambria" w:hAnsi="Cambria"/>
          <w:lang w:val="sq-AL"/>
        </w:rPr>
        <w:t xml:space="preserve"> krahasim me Konve</w:t>
      </w:r>
      <w:r>
        <w:rPr>
          <w:rFonts w:ascii="Cambria" w:hAnsi="Cambria"/>
          <w:lang w:val="sq-AL"/>
        </w:rPr>
        <w:t>n</w:t>
      </w:r>
      <w:r w:rsidR="0011214F" w:rsidRPr="002441D8">
        <w:rPr>
          <w:rFonts w:ascii="Cambria" w:hAnsi="Cambria"/>
          <w:lang w:val="sq-AL"/>
        </w:rPr>
        <w:t>t</w:t>
      </w:r>
      <w:r w:rsidRPr="00107C1E">
        <w:rPr>
          <w:rFonts w:ascii="Cambria" w:hAnsi="Cambria"/>
          <w:lang w:val="sq-AL"/>
        </w:rPr>
        <w:t>ë</w:t>
      </w:r>
      <w:r w:rsidR="0011214F" w:rsidRPr="002441D8">
        <w:rPr>
          <w:rFonts w:ascii="Cambria" w:hAnsi="Cambria"/>
          <w:lang w:val="sq-AL"/>
        </w:rPr>
        <w:t>n Evropiane dhe Paktin nd</w:t>
      </w:r>
      <w:r w:rsidRPr="00107C1E">
        <w:rPr>
          <w:rFonts w:ascii="Cambria" w:hAnsi="Cambria"/>
          <w:lang w:val="sq-AL"/>
        </w:rPr>
        <w:t>ë</w:t>
      </w:r>
      <w:r w:rsidR="0011214F" w:rsidRPr="002441D8">
        <w:rPr>
          <w:rFonts w:ascii="Cambria" w:hAnsi="Cambria"/>
          <w:lang w:val="sq-AL"/>
        </w:rPr>
        <w:t>rkomb</w:t>
      </w:r>
      <w:r w:rsidRPr="00107C1E">
        <w:rPr>
          <w:rFonts w:ascii="Cambria" w:hAnsi="Cambria"/>
          <w:lang w:val="sq-AL"/>
        </w:rPr>
        <w:t>ë</w:t>
      </w:r>
      <w:r w:rsidR="0011214F" w:rsidRPr="002441D8">
        <w:rPr>
          <w:rFonts w:ascii="Cambria" w:hAnsi="Cambria"/>
          <w:lang w:val="sq-AL"/>
        </w:rPr>
        <w:t>tar p</w:t>
      </w:r>
      <w:r w:rsidRPr="00107C1E">
        <w:rPr>
          <w:rFonts w:ascii="Cambria" w:hAnsi="Cambria"/>
          <w:lang w:val="sq-AL"/>
        </w:rPr>
        <w:t>ë</w:t>
      </w:r>
      <w:r w:rsidR="0011214F" w:rsidRPr="002441D8">
        <w:rPr>
          <w:rFonts w:ascii="Cambria" w:hAnsi="Cambria"/>
          <w:lang w:val="sq-AL"/>
        </w:rPr>
        <w:t xml:space="preserve">r </w:t>
      </w:r>
      <w:r>
        <w:rPr>
          <w:rFonts w:ascii="Cambria" w:hAnsi="Cambria"/>
          <w:lang w:val="sq-AL"/>
        </w:rPr>
        <w:t>t</w:t>
      </w:r>
      <w:r w:rsidRPr="00107C1E">
        <w:rPr>
          <w:rFonts w:ascii="Cambria" w:hAnsi="Cambria"/>
          <w:lang w:val="sq-AL"/>
        </w:rPr>
        <w:t>ë</w:t>
      </w:r>
      <w:r w:rsidR="0011214F" w:rsidRPr="002441D8">
        <w:rPr>
          <w:rFonts w:ascii="Cambria" w:hAnsi="Cambria"/>
          <w:lang w:val="sq-AL"/>
        </w:rPr>
        <w:t xml:space="preserve"> drejtat civile dhe politike, ngase ky </w:t>
      </w:r>
      <w:r w:rsidRPr="00107C1E">
        <w:rPr>
          <w:rFonts w:ascii="Cambria" w:hAnsi="Cambria"/>
          <w:lang w:val="sq-AL"/>
        </w:rPr>
        <w:t>ë</w:t>
      </w:r>
      <w:r w:rsidR="0011214F" w:rsidRPr="002441D8">
        <w:rPr>
          <w:rFonts w:ascii="Cambria" w:hAnsi="Cambria"/>
          <w:lang w:val="sq-AL"/>
        </w:rPr>
        <w:t>sht</w:t>
      </w:r>
      <w:r w:rsidRPr="00107C1E">
        <w:rPr>
          <w:rFonts w:ascii="Cambria" w:hAnsi="Cambria"/>
          <w:lang w:val="sq-AL"/>
        </w:rPr>
        <w:t>ë</w:t>
      </w:r>
      <w:r w:rsidR="0011214F" w:rsidRPr="002441D8">
        <w:rPr>
          <w:rFonts w:ascii="Cambria" w:hAnsi="Cambria"/>
          <w:lang w:val="sq-AL"/>
        </w:rPr>
        <w:t xml:space="preserve"> organi i vet</w:t>
      </w:r>
      <w:r w:rsidRPr="00107C1E">
        <w:rPr>
          <w:rFonts w:ascii="Cambria" w:hAnsi="Cambria"/>
          <w:lang w:val="sq-AL"/>
        </w:rPr>
        <w:t>ë</w:t>
      </w:r>
      <w:r w:rsidR="0011214F" w:rsidRPr="002441D8">
        <w:rPr>
          <w:rFonts w:ascii="Cambria" w:hAnsi="Cambria"/>
          <w:lang w:val="sq-AL"/>
        </w:rPr>
        <w:t>m nd</w:t>
      </w:r>
      <w:r w:rsidRPr="00107C1E">
        <w:rPr>
          <w:rFonts w:ascii="Cambria" w:hAnsi="Cambria"/>
          <w:lang w:val="sq-AL"/>
        </w:rPr>
        <w:t>ë</w:t>
      </w:r>
      <w:r w:rsidR="0011214F" w:rsidRPr="002441D8">
        <w:rPr>
          <w:rFonts w:ascii="Cambria" w:hAnsi="Cambria"/>
          <w:lang w:val="sq-AL"/>
        </w:rPr>
        <w:t>rkomb</w:t>
      </w:r>
      <w:r w:rsidRPr="00107C1E">
        <w:rPr>
          <w:rFonts w:ascii="Cambria" w:hAnsi="Cambria"/>
          <w:lang w:val="sq-AL"/>
        </w:rPr>
        <w:t>ë</w:t>
      </w:r>
      <w:r w:rsidR="0011214F" w:rsidRPr="002441D8">
        <w:rPr>
          <w:rFonts w:ascii="Cambria" w:hAnsi="Cambria"/>
          <w:lang w:val="sq-AL"/>
        </w:rPr>
        <w:t>tar t</w:t>
      </w:r>
      <w:r w:rsidRPr="00107C1E">
        <w:rPr>
          <w:rFonts w:ascii="Cambria" w:hAnsi="Cambria"/>
          <w:lang w:val="sq-AL"/>
        </w:rPr>
        <w:t>ë</w:t>
      </w:r>
      <w:r w:rsidR="0011214F" w:rsidRPr="002441D8">
        <w:rPr>
          <w:rFonts w:ascii="Cambria" w:hAnsi="Cambria"/>
          <w:lang w:val="sq-AL"/>
        </w:rPr>
        <w:t xml:space="preserve"> cilit i </w:t>
      </w:r>
      <w:r w:rsidRPr="00107C1E">
        <w:rPr>
          <w:rFonts w:ascii="Cambria" w:hAnsi="Cambria"/>
          <w:lang w:val="sq-AL"/>
        </w:rPr>
        <w:t>ë</w:t>
      </w:r>
      <w:r w:rsidR="0011214F" w:rsidRPr="002441D8">
        <w:rPr>
          <w:rFonts w:ascii="Cambria" w:hAnsi="Cambria"/>
          <w:lang w:val="sq-AL"/>
        </w:rPr>
        <w:t>sht</w:t>
      </w:r>
      <w:r w:rsidRPr="00107C1E">
        <w:rPr>
          <w:rFonts w:ascii="Cambria" w:hAnsi="Cambria"/>
          <w:lang w:val="sq-AL"/>
        </w:rPr>
        <w:t>ë</w:t>
      </w:r>
      <w:r w:rsidR="0011214F" w:rsidRPr="002441D8">
        <w:rPr>
          <w:rFonts w:ascii="Cambria" w:hAnsi="Cambria"/>
          <w:lang w:val="sq-AL"/>
        </w:rPr>
        <w:t xml:space="preserve"> dh</w:t>
      </w:r>
      <w:r w:rsidRPr="00107C1E">
        <w:rPr>
          <w:rFonts w:ascii="Cambria" w:hAnsi="Cambria"/>
          <w:lang w:val="sq-AL"/>
        </w:rPr>
        <w:t>ë</w:t>
      </w:r>
      <w:r w:rsidR="0011214F" w:rsidRPr="002441D8">
        <w:rPr>
          <w:rFonts w:ascii="Cambria" w:hAnsi="Cambria"/>
          <w:lang w:val="sq-AL"/>
        </w:rPr>
        <w:t>n</w:t>
      </w:r>
      <w:r w:rsidRPr="00107C1E">
        <w:rPr>
          <w:rFonts w:ascii="Cambria" w:hAnsi="Cambria"/>
          <w:lang w:val="sq-AL"/>
        </w:rPr>
        <w:t>ë</w:t>
      </w:r>
      <w:r w:rsidR="0011214F" w:rsidRPr="002441D8">
        <w:rPr>
          <w:rFonts w:ascii="Cambria" w:hAnsi="Cambria"/>
          <w:lang w:val="sq-AL"/>
        </w:rPr>
        <w:t xml:space="preserve"> si kompetenc</w:t>
      </w:r>
      <w:r w:rsidRPr="00107C1E">
        <w:rPr>
          <w:rFonts w:ascii="Cambria" w:hAnsi="Cambria"/>
          <w:lang w:val="sq-AL"/>
        </w:rPr>
        <w:t>ë</w:t>
      </w:r>
      <w:r w:rsidR="0011214F" w:rsidRPr="002441D8">
        <w:rPr>
          <w:rFonts w:ascii="Cambria" w:hAnsi="Cambria"/>
          <w:lang w:val="sq-AL"/>
        </w:rPr>
        <w:t xml:space="preserve"> kryesore dhe e p</w:t>
      </w:r>
      <w:r w:rsidRPr="00107C1E">
        <w:rPr>
          <w:rFonts w:ascii="Cambria" w:hAnsi="Cambria"/>
          <w:lang w:val="sq-AL"/>
        </w:rPr>
        <w:t>ë</w:t>
      </w:r>
      <w:r w:rsidR="0011214F" w:rsidRPr="002441D8">
        <w:rPr>
          <w:rFonts w:ascii="Cambria" w:hAnsi="Cambria"/>
          <w:lang w:val="sq-AL"/>
        </w:rPr>
        <w:t>rgjithshme t</w:t>
      </w:r>
      <w:r w:rsidRPr="00107C1E">
        <w:rPr>
          <w:rFonts w:ascii="Cambria" w:hAnsi="Cambria"/>
          <w:lang w:val="sq-AL"/>
        </w:rPr>
        <w:t>ë</w:t>
      </w:r>
      <w:r w:rsidR="0011214F" w:rsidRPr="002441D8">
        <w:rPr>
          <w:rFonts w:ascii="Cambria" w:hAnsi="Cambria"/>
          <w:lang w:val="sq-AL"/>
        </w:rPr>
        <w:t xml:space="preserve"> pranoj</w:t>
      </w:r>
      <w:r w:rsidRPr="00107C1E">
        <w:rPr>
          <w:rFonts w:ascii="Cambria" w:hAnsi="Cambria"/>
          <w:lang w:val="sq-AL"/>
        </w:rPr>
        <w:t>ë</w:t>
      </w:r>
      <w:r w:rsidR="0011214F" w:rsidRPr="002441D8">
        <w:rPr>
          <w:rFonts w:ascii="Cambria" w:hAnsi="Cambria"/>
          <w:lang w:val="sq-AL"/>
        </w:rPr>
        <w:t xml:space="preserve"> dhe t</w:t>
      </w:r>
      <w:r w:rsidRPr="00107C1E">
        <w:rPr>
          <w:rFonts w:ascii="Cambria" w:hAnsi="Cambria"/>
          <w:lang w:val="sq-AL"/>
        </w:rPr>
        <w:t>ë</w:t>
      </w:r>
      <w:r w:rsidR="0011214F" w:rsidRPr="002441D8">
        <w:rPr>
          <w:rFonts w:ascii="Cambria" w:hAnsi="Cambria"/>
          <w:lang w:val="sq-AL"/>
        </w:rPr>
        <w:t xml:space="preserve"> merret me parashtresat individuale p</w:t>
      </w:r>
      <w:r w:rsidRPr="00107C1E">
        <w:rPr>
          <w:rFonts w:ascii="Cambria" w:hAnsi="Cambria"/>
          <w:lang w:val="sq-AL"/>
        </w:rPr>
        <w:t>ë</w:t>
      </w:r>
      <w:r w:rsidR="0011214F" w:rsidRPr="002441D8">
        <w:rPr>
          <w:rFonts w:ascii="Cambria" w:hAnsi="Cambria"/>
          <w:lang w:val="sq-AL"/>
        </w:rPr>
        <w:t>r shkeljen e t</w:t>
      </w:r>
      <w:r w:rsidRPr="00107C1E">
        <w:rPr>
          <w:rFonts w:ascii="Cambria" w:hAnsi="Cambria"/>
          <w:lang w:val="sq-AL"/>
        </w:rPr>
        <w:t>ë</w:t>
      </w:r>
      <w:r w:rsidR="0011214F" w:rsidRPr="002441D8">
        <w:rPr>
          <w:rFonts w:ascii="Cambria" w:hAnsi="Cambria"/>
          <w:lang w:val="sq-AL"/>
        </w:rPr>
        <w:t xml:space="preserve"> drejtave t</w:t>
      </w:r>
      <w:r w:rsidRPr="00107C1E">
        <w:rPr>
          <w:rFonts w:ascii="Cambria" w:hAnsi="Cambria"/>
          <w:lang w:val="sq-AL"/>
        </w:rPr>
        <w:t>ë</w:t>
      </w:r>
      <w:r w:rsidR="0011214F" w:rsidRPr="002441D8">
        <w:rPr>
          <w:rFonts w:ascii="Cambria" w:hAnsi="Cambria"/>
          <w:lang w:val="sq-AL"/>
        </w:rPr>
        <w:t xml:space="preserve"> njeriut.</w:t>
      </w:r>
    </w:p>
    <w:p w:rsidR="00003656" w:rsidRDefault="00003656" w:rsidP="00003656">
      <w:pPr>
        <w:rPr>
          <w:rFonts w:ascii="Cambria" w:hAnsi="Cambria"/>
          <w:lang w:val="sq-AL"/>
        </w:rPr>
      </w:pPr>
      <w:r>
        <w:rPr>
          <w:rFonts w:ascii="Cambria" w:hAnsi="Cambria"/>
          <w:lang w:val="sq-AL"/>
        </w:rPr>
        <w:t xml:space="preserve">  </w:t>
      </w:r>
      <w:r w:rsidRPr="002441D8">
        <w:rPr>
          <w:rFonts w:ascii="Cambria" w:hAnsi="Cambria"/>
          <w:lang w:val="sq-AL"/>
        </w:rPr>
        <w:t>Puna e komisionit ka qen</w:t>
      </w:r>
      <w:r w:rsidR="00A54617" w:rsidRPr="00A54617">
        <w:rPr>
          <w:rFonts w:ascii="Cambria" w:hAnsi="Cambria"/>
          <w:lang w:val="sq-AL"/>
        </w:rPr>
        <w:t>ë</w:t>
      </w:r>
      <w:r w:rsidRPr="002441D8">
        <w:rPr>
          <w:rFonts w:ascii="Cambria" w:hAnsi="Cambria"/>
          <w:lang w:val="sq-AL"/>
        </w:rPr>
        <w:t xml:space="preserve"> shum</w:t>
      </w:r>
      <w:r w:rsidR="00A54617" w:rsidRPr="00A54617">
        <w:rPr>
          <w:rFonts w:ascii="Cambria" w:hAnsi="Cambria"/>
          <w:lang w:val="sq-AL"/>
        </w:rPr>
        <w:t>ë</w:t>
      </w:r>
      <w:r w:rsidRPr="002441D8">
        <w:rPr>
          <w:rFonts w:ascii="Cambria" w:hAnsi="Cambria"/>
          <w:lang w:val="sq-AL"/>
        </w:rPr>
        <w:t xml:space="preserve"> </w:t>
      </w:r>
      <w:r w:rsidR="00A54617">
        <w:rPr>
          <w:rFonts w:ascii="Cambria" w:hAnsi="Cambria"/>
          <w:lang w:val="sq-AL"/>
        </w:rPr>
        <w:t xml:space="preserve">e </w:t>
      </w:r>
      <w:r w:rsidRPr="002441D8">
        <w:rPr>
          <w:rFonts w:ascii="Cambria" w:hAnsi="Cambria"/>
          <w:lang w:val="sq-AL"/>
        </w:rPr>
        <w:t>v</w:t>
      </w:r>
      <w:r w:rsidR="00A54617" w:rsidRPr="00A54617">
        <w:rPr>
          <w:rFonts w:ascii="Cambria" w:hAnsi="Cambria"/>
          <w:lang w:val="sq-AL"/>
        </w:rPr>
        <w:t>ë</w:t>
      </w:r>
      <w:r w:rsidRPr="002441D8">
        <w:rPr>
          <w:rFonts w:ascii="Cambria" w:hAnsi="Cambria"/>
          <w:lang w:val="sq-AL"/>
        </w:rPr>
        <w:t>shtir</w:t>
      </w:r>
      <w:r w:rsidR="00A54617" w:rsidRPr="00A54617">
        <w:rPr>
          <w:rFonts w:ascii="Cambria" w:hAnsi="Cambria"/>
          <w:lang w:val="sq-AL"/>
        </w:rPr>
        <w:t>ë</w:t>
      </w:r>
      <w:r w:rsidRPr="002441D8">
        <w:rPr>
          <w:rFonts w:ascii="Cambria" w:hAnsi="Cambria"/>
          <w:lang w:val="sq-AL"/>
        </w:rPr>
        <w:t xml:space="preserve"> p</w:t>
      </w:r>
      <w:r w:rsidR="00A54617" w:rsidRPr="00A54617">
        <w:rPr>
          <w:rFonts w:ascii="Cambria" w:hAnsi="Cambria"/>
          <w:lang w:val="sq-AL"/>
        </w:rPr>
        <w:t>ë</w:t>
      </w:r>
      <w:r w:rsidRPr="002441D8">
        <w:rPr>
          <w:rFonts w:ascii="Cambria" w:hAnsi="Cambria"/>
          <w:lang w:val="sq-AL"/>
        </w:rPr>
        <w:t>r shkak se vepronte n</w:t>
      </w:r>
      <w:r w:rsidR="00A54617" w:rsidRPr="00A54617">
        <w:rPr>
          <w:rFonts w:ascii="Cambria" w:hAnsi="Cambria"/>
          <w:lang w:val="sq-AL"/>
        </w:rPr>
        <w:t>ë</w:t>
      </w:r>
      <w:r w:rsidRPr="002441D8">
        <w:rPr>
          <w:rFonts w:ascii="Cambria" w:hAnsi="Cambria"/>
          <w:lang w:val="sq-AL"/>
        </w:rPr>
        <w:t xml:space="preserve"> nj</w:t>
      </w:r>
      <w:r w:rsidR="00A54617" w:rsidRPr="00A54617">
        <w:rPr>
          <w:rFonts w:ascii="Cambria" w:hAnsi="Cambria"/>
          <w:lang w:val="sq-AL"/>
        </w:rPr>
        <w:t>ë</w:t>
      </w:r>
      <w:r w:rsidRPr="002441D8">
        <w:rPr>
          <w:rFonts w:ascii="Cambria" w:hAnsi="Cambria"/>
          <w:lang w:val="sq-AL"/>
        </w:rPr>
        <w:t xml:space="preserve"> mjedis jo t</w:t>
      </w:r>
      <w:r w:rsidR="00A54617" w:rsidRPr="00A54617">
        <w:rPr>
          <w:rFonts w:ascii="Cambria" w:hAnsi="Cambria"/>
          <w:lang w:val="sq-AL"/>
        </w:rPr>
        <w:t>ë</w:t>
      </w:r>
      <w:r w:rsidRPr="002441D8">
        <w:rPr>
          <w:rFonts w:ascii="Cambria" w:hAnsi="Cambria"/>
          <w:lang w:val="sq-AL"/>
        </w:rPr>
        <w:t xml:space="preserve"> favorsh</w:t>
      </w:r>
      <w:r w:rsidR="00A54617" w:rsidRPr="00A54617">
        <w:rPr>
          <w:rFonts w:ascii="Cambria" w:hAnsi="Cambria"/>
          <w:lang w:val="sq-AL"/>
        </w:rPr>
        <w:t>ë</w:t>
      </w:r>
      <w:r w:rsidRPr="002441D8">
        <w:rPr>
          <w:rFonts w:ascii="Cambria" w:hAnsi="Cambria"/>
          <w:lang w:val="sq-AL"/>
        </w:rPr>
        <w:t>m p</w:t>
      </w:r>
      <w:r w:rsidR="00A54617" w:rsidRPr="00A54617">
        <w:rPr>
          <w:rFonts w:ascii="Cambria" w:hAnsi="Cambria"/>
          <w:lang w:val="sq-AL"/>
        </w:rPr>
        <w:t>ë</w:t>
      </w:r>
      <w:r w:rsidRPr="002441D8">
        <w:rPr>
          <w:rFonts w:ascii="Cambria" w:hAnsi="Cambria"/>
          <w:lang w:val="sq-AL"/>
        </w:rPr>
        <w:t>r realizimin e q</w:t>
      </w:r>
      <w:r w:rsidR="00A54617" w:rsidRPr="00A54617">
        <w:rPr>
          <w:rFonts w:ascii="Cambria" w:hAnsi="Cambria"/>
          <w:lang w:val="sq-AL"/>
        </w:rPr>
        <w:t>ë</w:t>
      </w:r>
      <w:r w:rsidRPr="002441D8">
        <w:rPr>
          <w:rFonts w:ascii="Cambria" w:hAnsi="Cambria"/>
          <w:lang w:val="sq-AL"/>
        </w:rPr>
        <w:t>llimeve t</w:t>
      </w:r>
      <w:r w:rsidR="00A54617" w:rsidRPr="00A54617">
        <w:rPr>
          <w:rFonts w:ascii="Cambria" w:hAnsi="Cambria"/>
          <w:lang w:val="sq-AL"/>
        </w:rPr>
        <w:t>ë</w:t>
      </w:r>
      <w:r w:rsidRPr="002441D8">
        <w:rPr>
          <w:rFonts w:ascii="Cambria" w:hAnsi="Cambria"/>
          <w:lang w:val="sq-AL"/>
        </w:rPr>
        <w:t xml:space="preserve"> tij, mjedis ku sundonin regjimet diktatoriale dhe ku n</w:t>
      </w:r>
      <w:r w:rsidR="00A54617" w:rsidRPr="00A54617">
        <w:rPr>
          <w:rFonts w:ascii="Cambria" w:hAnsi="Cambria"/>
          <w:lang w:val="sq-AL"/>
        </w:rPr>
        <w:t>ë</w:t>
      </w:r>
      <w:r w:rsidRPr="002441D8">
        <w:rPr>
          <w:rFonts w:ascii="Cambria" w:hAnsi="Cambria"/>
          <w:lang w:val="sq-AL"/>
        </w:rPr>
        <w:t>n pretekst t</w:t>
      </w:r>
      <w:r w:rsidR="00A54617" w:rsidRPr="00A54617">
        <w:rPr>
          <w:rFonts w:ascii="Cambria" w:hAnsi="Cambria"/>
          <w:lang w:val="sq-AL"/>
        </w:rPr>
        <w:t>ë</w:t>
      </w:r>
      <w:r w:rsidRPr="002441D8">
        <w:rPr>
          <w:rFonts w:ascii="Cambria" w:hAnsi="Cambria"/>
          <w:lang w:val="sq-AL"/>
        </w:rPr>
        <w:t xml:space="preserve"> luft</w:t>
      </w:r>
      <w:r w:rsidR="00A54617" w:rsidRPr="00A54617">
        <w:rPr>
          <w:rFonts w:ascii="Cambria" w:hAnsi="Cambria"/>
          <w:lang w:val="sq-AL"/>
        </w:rPr>
        <w:t>ë</w:t>
      </w:r>
      <w:r w:rsidRPr="002441D8">
        <w:rPr>
          <w:rFonts w:ascii="Cambria" w:hAnsi="Cambria"/>
          <w:lang w:val="sq-AL"/>
        </w:rPr>
        <w:t>s kund</w:t>
      </w:r>
      <w:r w:rsidR="00A54617" w:rsidRPr="00A54617">
        <w:rPr>
          <w:rFonts w:ascii="Cambria" w:hAnsi="Cambria"/>
          <w:lang w:val="sq-AL"/>
        </w:rPr>
        <w:t>ë</w:t>
      </w:r>
      <w:r w:rsidRPr="002441D8">
        <w:rPr>
          <w:rFonts w:ascii="Cambria" w:hAnsi="Cambria"/>
          <w:lang w:val="sq-AL"/>
        </w:rPr>
        <w:t>r komunizmit b</w:t>
      </w:r>
      <w:r w:rsidR="00A54617" w:rsidRPr="00A54617">
        <w:rPr>
          <w:rFonts w:ascii="Cambria" w:hAnsi="Cambria"/>
          <w:lang w:val="sq-AL"/>
        </w:rPr>
        <w:t>ë</w:t>
      </w:r>
      <w:r w:rsidRPr="002441D8">
        <w:rPr>
          <w:rFonts w:ascii="Cambria" w:hAnsi="Cambria"/>
          <w:lang w:val="sq-AL"/>
        </w:rPr>
        <w:t>heshin shkelje t</w:t>
      </w:r>
      <w:r w:rsidR="00A54617" w:rsidRPr="00A54617">
        <w:rPr>
          <w:rFonts w:ascii="Cambria" w:hAnsi="Cambria"/>
          <w:lang w:val="sq-AL"/>
        </w:rPr>
        <w:t>ë</w:t>
      </w:r>
      <w:r w:rsidRPr="002441D8">
        <w:rPr>
          <w:rFonts w:ascii="Cambria" w:hAnsi="Cambria"/>
          <w:lang w:val="sq-AL"/>
        </w:rPr>
        <w:t xml:space="preserve"> panum</w:t>
      </w:r>
      <w:r w:rsidR="00A54617" w:rsidRPr="00A54617">
        <w:rPr>
          <w:rFonts w:ascii="Cambria" w:hAnsi="Cambria"/>
          <w:lang w:val="sq-AL"/>
        </w:rPr>
        <w:t>ë</w:t>
      </w:r>
      <w:r w:rsidRPr="002441D8">
        <w:rPr>
          <w:rFonts w:ascii="Cambria" w:hAnsi="Cambria"/>
          <w:lang w:val="sq-AL"/>
        </w:rPr>
        <w:t>rta t</w:t>
      </w:r>
      <w:r w:rsidR="00A54617" w:rsidRPr="00A54617">
        <w:rPr>
          <w:rFonts w:ascii="Cambria" w:hAnsi="Cambria"/>
          <w:lang w:val="sq-AL"/>
        </w:rPr>
        <w:t>ë</w:t>
      </w:r>
      <w:r w:rsidRPr="002441D8">
        <w:rPr>
          <w:rFonts w:ascii="Cambria" w:hAnsi="Cambria"/>
          <w:lang w:val="sq-AL"/>
        </w:rPr>
        <w:t xml:space="preserve"> t</w:t>
      </w:r>
      <w:r w:rsidR="00A54617" w:rsidRPr="00A54617">
        <w:rPr>
          <w:rFonts w:ascii="Cambria" w:hAnsi="Cambria"/>
          <w:lang w:val="sq-AL"/>
        </w:rPr>
        <w:t>ë</w:t>
      </w:r>
      <w:r w:rsidRPr="002441D8">
        <w:rPr>
          <w:rFonts w:ascii="Cambria" w:hAnsi="Cambria"/>
          <w:lang w:val="sq-AL"/>
        </w:rPr>
        <w:t xml:space="preserve"> drejtave t</w:t>
      </w:r>
      <w:r w:rsidR="00A54617" w:rsidRPr="00A54617">
        <w:rPr>
          <w:rFonts w:ascii="Cambria" w:hAnsi="Cambria"/>
          <w:lang w:val="sq-AL"/>
        </w:rPr>
        <w:t>ë</w:t>
      </w:r>
      <w:r w:rsidRPr="002441D8">
        <w:rPr>
          <w:rFonts w:ascii="Cambria" w:hAnsi="Cambria"/>
          <w:lang w:val="sq-AL"/>
        </w:rPr>
        <w:t xml:space="preserve"> njeriut. Kjo ka ndikuar q</w:t>
      </w:r>
      <w:r w:rsidR="00A54617" w:rsidRPr="00A54617">
        <w:rPr>
          <w:rFonts w:ascii="Cambria" w:hAnsi="Cambria"/>
          <w:lang w:val="sq-AL"/>
        </w:rPr>
        <w:t>ë</w:t>
      </w:r>
      <w:r w:rsidRPr="002441D8">
        <w:rPr>
          <w:rFonts w:ascii="Cambria" w:hAnsi="Cambria"/>
          <w:lang w:val="sq-AL"/>
        </w:rPr>
        <w:t xml:space="preserve"> atij t</w:t>
      </w:r>
      <w:r w:rsidR="00A54617">
        <w:rPr>
          <w:rFonts w:ascii="Cambria" w:hAnsi="Cambria"/>
          <w:lang w:val="sq-AL"/>
        </w:rPr>
        <w:t>’</w:t>
      </w:r>
      <w:r w:rsidRPr="002441D8">
        <w:rPr>
          <w:rFonts w:ascii="Cambria" w:hAnsi="Cambria"/>
          <w:lang w:val="sq-AL"/>
        </w:rPr>
        <w:t>i drejtohen nga disa qindra ankesa p</w:t>
      </w:r>
      <w:r w:rsidR="00A54617" w:rsidRPr="00A54617">
        <w:rPr>
          <w:rFonts w:ascii="Cambria" w:hAnsi="Cambria"/>
          <w:lang w:val="sq-AL"/>
        </w:rPr>
        <w:t>ë</w:t>
      </w:r>
      <w:r w:rsidRPr="002441D8">
        <w:rPr>
          <w:rFonts w:ascii="Cambria" w:hAnsi="Cambria"/>
          <w:lang w:val="sq-AL"/>
        </w:rPr>
        <w:t xml:space="preserve">r </w:t>
      </w:r>
      <w:r w:rsidR="00A54617">
        <w:rPr>
          <w:rFonts w:ascii="Cambria" w:hAnsi="Cambria"/>
          <w:lang w:val="sq-AL"/>
        </w:rPr>
        <w:t>ç</w:t>
      </w:r>
      <w:r w:rsidRPr="002441D8">
        <w:rPr>
          <w:rFonts w:ascii="Cambria" w:hAnsi="Cambria"/>
          <w:lang w:val="sq-AL"/>
        </w:rPr>
        <w:t>do vit, t</w:t>
      </w:r>
      <w:r w:rsidR="00A54617" w:rsidRPr="00A54617">
        <w:rPr>
          <w:rFonts w:ascii="Cambria" w:hAnsi="Cambria"/>
          <w:lang w:val="sq-AL"/>
        </w:rPr>
        <w:t>ë</w:t>
      </w:r>
      <w:r w:rsidRPr="002441D8">
        <w:rPr>
          <w:rFonts w:ascii="Cambria" w:hAnsi="Cambria"/>
          <w:lang w:val="sq-AL"/>
        </w:rPr>
        <w:t xml:space="preserve"> cilat kishin t</w:t>
      </w:r>
      <w:r w:rsidR="00A54617" w:rsidRPr="00A54617">
        <w:rPr>
          <w:rFonts w:ascii="Cambria" w:hAnsi="Cambria"/>
          <w:lang w:val="sq-AL"/>
        </w:rPr>
        <w:t>ë</w:t>
      </w:r>
      <w:r w:rsidRPr="002441D8">
        <w:rPr>
          <w:rFonts w:ascii="Cambria" w:hAnsi="Cambria"/>
          <w:lang w:val="sq-AL"/>
        </w:rPr>
        <w:t xml:space="preserve"> b</w:t>
      </w:r>
      <w:r w:rsidR="00A54617" w:rsidRPr="00A54617">
        <w:rPr>
          <w:rFonts w:ascii="Cambria" w:hAnsi="Cambria"/>
          <w:lang w:val="sq-AL"/>
        </w:rPr>
        <w:t>ë</w:t>
      </w:r>
      <w:r w:rsidRPr="002441D8">
        <w:rPr>
          <w:rFonts w:ascii="Cambria" w:hAnsi="Cambria"/>
          <w:lang w:val="sq-AL"/>
        </w:rPr>
        <w:t>nin n</w:t>
      </w:r>
      <w:r w:rsidR="00A54617" w:rsidRPr="00A54617">
        <w:rPr>
          <w:rFonts w:ascii="Cambria" w:hAnsi="Cambria"/>
          <w:lang w:val="sq-AL"/>
        </w:rPr>
        <w:t>ë</w:t>
      </w:r>
      <w:r w:rsidRPr="002441D8">
        <w:rPr>
          <w:rFonts w:ascii="Cambria" w:hAnsi="Cambria"/>
          <w:lang w:val="sq-AL"/>
        </w:rPr>
        <w:t xml:space="preserve"> t</w:t>
      </w:r>
      <w:r w:rsidR="00A54617" w:rsidRPr="00A54617">
        <w:rPr>
          <w:rFonts w:ascii="Cambria" w:hAnsi="Cambria"/>
          <w:lang w:val="sq-AL"/>
        </w:rPr>
        <w:t>ë</w:t>
      </w:r>
      <w:r w:rsidRPr="002441D8">
        <w:rPr>
          <w:rFonts w:ascii="Cambria" w:hAnsi="Cambria"/>
          <w:lang w:val="sq-AL"/>
        </w:rPr>
        <w:t xml:space="preserve"> shumt</w:t>
      </w:r>
      <w:r w:rsidR="00A54617" w:rsidRPr="00A54617">
        <w:rPr>
          <w:rFonts w:ascii="Cambria" w:hAnsi="Cambria"/>
          <w:lang w:val="sq-AL"/>
        </w:rPr>
        <w:t>ë</w:t>
      </w:r>
      <w:r w:rsidRPr="002441D8">
        <w:rPr>
          <w:rFonts w:ascii="Cambria" w:hAnsi="Cambria"/>
          <w:lang w:val="sq-AL"/>
        </w:rPr>
        <w:t>n e rasteve me burgimet masive arbitrare, p</w:t>
      </w:r>
      <w:r w:rsidR="00A54617" w:rsidRPr="00A54617">
        <w:rPr>
          <w:rFonts w:ascii="Cambria" w:hAnsi="Cambria"/>
          <w:lang w:val="sq-AL"/>
        </w:rPr>
        <w:t>ë</w:t>
      </w:r>
      <w:r w:rsidRPr="002441D8">
        <w:rPr>
          <w:rFonts w:ascii="Cambria" w:hAnsi="Cambria"/>
          <w:lang w:val="sq-AL"/>
        </w:rPr>
        <w:t>rdorimin sistematik t</w:t>
      </w:r>
      <w:r w:rsidR="00A54617" w:rsidRPr="00A54617">
        <w:rPr>
          <w:rFonts w:ascii="Cambria" w:hAnsi="Cambria"/>
          <w:lang w:val="sq-AL"/>
        </w:rPr>
        <w:t>ë</w:t>
      </w:r>
      <w:r w:rsidRPr="002441D8">
        <w:rPr>
          <w:rFonts w:ascii="Cambria" w:hAnsi="Cambria"/>
          <w:lang w:val="sq-AL"/>
        </w:rPr>
        <w:t xml:space="preserve"> torturave, personat e zhdukur, munges</w:t>
      </w:r>
      <w:r w:rsidR="00A54617" w:rsidRPr="00A54617">
        <w:rPr>
          <w:rFonts w:ascii="Cambria" w:hAnsi="Cambria"/>
          <w:lang w:val="sq-AL"/>
        </w:rPr>
        <w:t>ë</w:t>
      </w:r>
      <w:r w:rsidRPr="002441D8">
        <w:rPr>
          <w:rFonts w:ascii="Cambria" w:hAnsi="Cambria"/>
          <w:lang w:val="sq-AL"/>
        </w:rPr>
        <w:t>n e plot</w:t>
      </w:r>
      <w:r w:rsidR="00A54617" w:rsidRPr="00A54617">
        <w:rPr>
          <w:rFonts w:ascii="Cambria" w:hAnsi="Cambria"/>
          <w:lang w:val="sq-AL"/>
        </w:rPr>
        <w:t>ë</w:t>
      </w:r>
      <w:r w:rsidRPr="002441D8">
        <w:rPr>
          <w:rFonts w:ascii="Cambria" w:hAnsi="Cambria"/>
          <w:lang w:val="sq-AL"/>
        </w:rPr>
        <w:t xml:space="preserve"> t</w:t>
      </w:r>
      <w:r w:rsidR="00A54617" w:rsidRPr="00A54617">
        <w:rPr>
          <w:rFonts w:ascii="Cambria" w:hAnsi="Cambria"/>
          <w:lang w:val="sq-AL"/>
        </w:rPr>
        <w:t>ë</w:t>
      </w:r>
      <w:r w:rsidRPr="002441D8">
        <w:rPr>
          <w:rFonts w:ascii="Cambria" w:hAnsi="Cambria"/>
          <w:lang w:val="sq-AL"/>
        </w:rPr>
        <w:t xml:space="preserve"> mjeteve jurdike, d</w:t>
      </w:r>
      <w:r w:rsidR="00A54617" w:rsidRPr="00A54617">
        <w:rPr>
          <w:rFonts w:ascii="Cambria" w:hAnsi="Cambria"/>
          <w:lang w:val="sq-AL"/>
        </w:rPr>
        <w:t>ë</w:t>
      </w:r>
      <w:r w:rsidRPr="002441D8">
        <w:rPr>
          <w:rFonts w:ascii="Cambria" w:hAnsi="Cambria"/>
          <w:lang w:val="sq-AL"/>
        </w:rPr>
        <w:t>bime nga shtetet pa vendim gjyq</w:t>
      </w:r>
      <w:r w:rsidR="00A54617" w:rsidRPr="00A54617">
        <w:rPr>
          <w:rFonts w:ascii="Cambria" w:hAnsi="Cambria"/>
          <w:lang w:val="sq-AL"/>
        </w:rPr>
        <w:t>ë</w:t>
      </w:r>
      <w:r w:rsidRPr="002441D8">
        <w:rPr>
          <w:rFonts w:ascii="Cambria" w:hAnsi="Cambria"/>
          <w:lang w:val="sq-AL"/>
        </w:rPr>
        <w:t>sor dhe shkelje t</w:t>
      </w:r>
      <w:r w:rsidR="00A54617" w:rsidRPr="00A54617">
        <w:rPr>
          <w:rFonts w:ascii="Cambria" w:hAnsi="Cambria"/>
          <w:lang w:val="sq-AL"/>
        </w:rPr>
        <w:t>ë</w:t>
      </w:r>
      <w:r w:rsidRPr="002441D8">
        <w:rPr>
          <w:rFonts w:ascii="Cambria" w:hAnsi="Cambria"/>
          <w:lang w:val="sq-AL"/>
        </w:rPr>
        <w:t xml:space="preserve"> tjera t</w:t>
      </w:r>
      <w:r w:rsidR="00A54617" w:rsidRPr="00A54617">
        <w:rPr>
          <w:rFonts w:ascii="Cambria" w:hAnsi="Cambria"/>
          <w:lang w:val="sq-AL"/>
        </w:rPr>
        <w:t>ë</w:t>
      </w:r>
      <w:r w:rsidRPr="002441D8">
        <w:rPr>
          <w:rFonts w:ascii="Cambria" w:hAnsi="Cambria"/>
          <w:lang w:val="sq-AL"/>
        </w:rPr>
        <w:t xml:space="preserve"> ngjashme me t</w:t>
      </w:r>
      <w:r w:rsidR="00A54617" w:rsidRPr="00A54617">
        <w:rPr>
          <w:rFonts w:ascii="Cambria" w:hAnsi="Cambria"/>
          <w:lang w:val="sq-AL"/>
        </w:rPr>
        <w:t>ë</w:t>
      </w:r>
      <w:r w:rsidRPr="002441D8">
        <w:rPr>
          <w:rFonts w:ascii="Cambria" w:hAnsi="Cambria"/>
          <w:lang w:val="sq-AL"/>
        </w:rPr>
        <w:t xml:space="preserve"> cilat c</w:t>
      </w:r>
      <w:r w:rsidR="00A54617" w:rsidRPr="00A54617">
        <w:rPr>
          <w:rFonts w:ascii="Cambria" w:hAnsi="Cambria"/>
          <w:lang w:val="sq-AL"/>
        </w:rPr>
        <w:t>ë</w:t>
      </w:r>
      <w:r w:rsidRPr="002441D8">
        <w:rPr>
          <w:rFonts w:ascii="Cambria" w:hAnsi="Cambria"/>
          <w:lang w:val="sq-AL"/>
        </w:rPr>
        <w:t>nohen r</w:t>
      </w:r>
      <w:r w:rsidR="00A54617" w:rsidRPr="00A54617">
        <w:rPr>
          <w:rFonts w:ascii="Cambria" w:hAnsi="Cambria"/>
          <w:lang w:val="sq-AL"/>
        </w:rPr>
        <w:t>ë</w:t>
      </w:r>
      <w:r w:rsidRPr="002441D8">
        <w:rPr>
          <w:rFonts w:ascii="Cambria" w:hAnsi="Cambria"/>
          <w:lang w:val="sq-AL"/>
        </w:rPr>
        <w:t>nd</w:t>
      </w:r>
      <w:r w:rsidR="00A54617" w:rsidRPr="00A54617">
        <w:rPr>
          <w:rFonts w:ascii="Cambria" w:hAnsi="Cambria"/>
          <w:lang w:val="sq-AL"/>
        </w:rPr>
        <w:t>ë</w:t>
      </w:r>
      <w:r w:rsidRPr="002441D8">
        <w:rPr>
          <w:rFonts w:ascii="Cambria" w:hAnsi="Cambria"/>
          <w:lang w:val="sq-AL"/>
        </w:rPr>
        <w:t xml:space="preserve"> t</w:t>
      </w:r>
      <w:r w:rsidR="00A54617" w:rsidRPr="00A54617">
        <w:rPr>
          <w:rFonts w:ascii="Cambria" w:hAnsi="Cambria"/>
          <w:lang w:val="sq-AL"/>
        </w:rPr>
        <w:t>ë</w:t>
      </w:r>
      <w:r w:rsidRPr="002441D8">
        <w:rPr>
          <w:rFonts w:ascii="Cambria" w:hAnsi="Cambria"/>
          <w:lang w:val="sq-AL"/>
        </w:rPr>
        <w:t xml:space="preserve"> gjitha standardet civilizuese. </w:t>
      </w:r>
    </w:p>
    <w:p w:rsidR="00EB7B75" w:rsidRDefault="00A54617" w:rsidP="00003656">
      <w:pPr>
        <w:tabs>
          <w:tab w:val="left" w:pos="270"/>
          <w:tab w:val="left" w:pos="900"/>
        </w:tabs>
        <w:rPr>
          <w:rFonts w:ascii="Cambria" w:hAnsi="Cambria"/>
          <w:lang w:val="sq-AL"/>
        </w:rPr>
      </w:pPr>
      <w:r>
        <w:rPr>
          <w:rFonts w:ascii="Cambria" w:hAnsi="Cambria"/>
          <w:lang w:val="sq-AL"/>
        </w:rPr>
        <w:t xml:space="preserve">  </w:t>
      </w:r>
      <w:r w:rsidR="00003656" w:rsidRPr="002441D8">
        <w:rPr>
          <w:rFonts w:ascii="Cambria" w:hAnsi="Cambria"/>
          <w:lang w:val="sq-AL"/>
        </w:rPr>
        <w:t>Pun</w:t>
      </w:r>
      <w:r w:rsidRPr="00A54617">
        <w:rPr>
          <w:rFonts w:ascii="Cambria" w:hAnsi="Cambria"/>
          <w:lang w:val="sq-AL"/>
        </w:rPr>
        <w:t>ë</w:t>
      </w:r>
      <w:r w:rsidR="00003656" w:rsidRPr="002441D8">
        <w:rPr>
          <w:rFonts w:ascii="Cambria" w:hAnsi="Cambria"/>
          <w:lang w:val="sq-AL"/>
        </w:rPr>
        <w:t>n e komisionit e v</w:t>
      </w:r>
      <w:r w:rsidRPr="00A54617">
        <w:rPr>
          <w:rFonts w:ascii="Cambria" w:hAnsi="Cambria"/>
          <w:lang w:val="sq-AL"/>
        </w:rPr>
        <w:t>ë</w:t>
      </w:r>
      <w:r w:rsidR="00003656" w:rsidRPr="002441D8">
        <w:rPr>
          <w:rFonts w:ascii="Cambria" w:hAnsi="Cambria"/>
          <w:lang w:val="sq-AL"/>
        </w:rPr>
        <w:t>shtirsonte shum</w:t>
      </w:r>
      <w:r w:rsidRPr="00A54617">
        <w:rPr>
          <w:rFonts w:ascii="Cambria" w:hAnsi="Cambria"/>
          <w:lang w:val="sq-AL"/>
        </w:rPr>
        <w:t>ë</w:t>
      </w:r>
      <w:r w:rsidR="00003656" w:rsidRPr="002441D8">
        <w:rPr>
          <w:rFonts w:ascii="Cambria" w:hAnsi="Cambria"/>
          <w:lang w:val="sq-AL"/>
        </w:rPr>
        <w:t xml:space="preserve"> </w:t>
      </w:r>
      <w:r w:rsidRPr="00A54617">
        <w:rPr>
          <w:rFonts w:ascii="Cambria" w:hAnsi="Cambria"/>
          <w:lang w:val="sq-AL"/>
        </w:rPr>
        <w:t>ë</w:t>
      </w:r>
      <w:r w:rsidR="00003656" w:rsidRPr="002441D8">
        <w:rPr>
          <w:rFonts w:ascii="Cambria" w:hAnsi="Cambria"/>
          <w:lang w:val="sq-AL"/>
        </w:rPr>
        <w:t>dh</w:t>
      </w:r>
      <w:r w:rsidRPr="00A54617">
        <w:rPr>
          <w:rFonts w:ascii="Cambria" w:hAnsi="Cambria"/>
          <w:lang w:val="sq-AL"/>
        </w:rPr>
        <w:t>ë</w:t>
      </w:r>
      <w:r w:rsidR="00003656" w:rsidRPr="002441D8">
        <w:rPr>
          <w:rFonts w:ascii="Cambria" w:hAnsi="Cambria"/>
          <w:lang w:val="sq-AL"/>
        </w:rPr>
        <w:t xml:space="preserve"> mungesa e bashk</w:t>
      </w:r>
      <w:r w:rsidRPr="00A54617">
        <w:rPr>
          <w:rFonts w:ascii="Cambria" w:hAnsi="Cambria"/>
          <w:lang w:val="sq-AL"/>
        </w:rPr>
        <w:t>ë</w:t>
      </w:r>
      <w:r w:rsidR="00003656" w:rsidRPr="002441D8">
        <w:rPr>
          <w:rFonts w:ascii="Cambria" w:hAnsi="Cambria"/>
          <w:lang w:val="sq-AL"/>
        </w:rPr>
        <w:t>punimit nga ana e qeverive t</w:t>
      </w:r>
      <w:r w:rsidRPr="00A54617">
        <w:rPr>
          <w:rFonts w:ascii="Cambria" w:hAnsi="Cambria"/>
          <w:lang w:val="sq-AL"/>
        </w:rPr>
        <w:t>ë</w:t>
      </w:r>
      <w:r w:rsidR="00003656" w:rsidRPr="002441D8">
        <w:rPr>
          <w:rFonts w:ascii="Cambria" w:hAnsi="Cambria"/>
          <w:lang w:val="sq-AL"/>
        </w:rPr>
        <w:t xml:space="preserve"> interesuara, t</w:t>
      </w:r>
      <w:r w:rsidRPr="00A54617">
        <w:rPr>
          <w:rFonts w:ascii="Cambria" w:hAnsi="Cambria"/>
          <w:lang w:val="sq-AL"/>
        </w:rPr>
        <w:t>ë</w:t>
      </w:r>
      <w:r w:rsidR="00003656" w:rsidRPr="002441D8">
        <w:rPr>
          <w:rFonts w:ascii="Cambria" w:hAnsi="Cambria"/>
          <w:lang w:val="sq-AL"/>
        </w:rPr>
        <w:t xml:space="preserve"> cilat n</w:t>
      </w:r>
      <w:r w:rsidRPr="00A54617">
        <w:rPr>
          <w:rFonts w:ascii="Cambria" w:hAnsi="Cambria"/>
          <w:lang w:val="sq-AL"/>
        </w:rPr>
        <w:t>ë</w:t>
      </w:r>
      <w:r w:rsidR="00003656" w:rsidRPr="002441D8">
        <w:rPr>
          <w:rFonts w:ascii="Cambria" w:hAnsi="Cambria"/>
          <w:lang w:val="sq-AL"/>
        </w:rPr>
        <w:t xml:space="preserve"> shumic</w:t>
      </w:r>
      <w:r w:rsidRPr="00A54617">
        <w:rPr>
          <w:rFonts w:ascii="Cambria" w:hAnsi="Cambria"/>
          <w:lang w:val="sq-AL"/>
        </w:rPr>
        <w:t>ë</w:t>
      </w:r>
      <w:r w:rsidR="00003656" w:rsidRPr="002441D8">
        <w:rPr>
          <w:rFonts w:ascii="Cambria" w:hAnsi="Cambria"/>
          <w:lang w:val="sq-AL"/>
        </w:rPr>
        <w:t>n e rasteve i ofronin Komisionit informata t</w:t>
      </w:r>
      <w:r w:rsidRPr="00A54617">
        <w:rPr>
          <w:rFonts w:ascii="Cambria" w:hAnsi="Cambria"/>
          <w:lang w:val="sq-AL"/>
        </w:rPr>
        <w:t>ë</w:t>
      </w:r>
      <w:r>
        <w:rPr>
          <w:rFonts w:ascii="Cambria" w:hAnsi="Cambria"/>
          <w:lang w:val="sq-AL"/>
        </w:rPr>
        <w:t xml:space="preserve"> </w:t>
      </w:r>
      <w:r w:rsidR="00003656" w:rsidRPr="002441D8">
        <w:rPr>
          <w:rFonts w:ascii="Cambria" w:hAnsi="Cambria"/>
          <w:lang w:val="sq-AL"/>
        </w:rPr>
        <w:t>pakta dhe p</w:t>
      </w:r>
      <w:r w:rsidRPr="00A54617">
        <w:rPr>
          <w:rFonts w:ascii="Cambria" w:hAnsi="Cambria"/>
          <w:lang w:val="sq-AL"/>
        </w:rPr>
        <w:t>ë</w:t>
      </w:r>
      <w:r w:rsidR="00003656" w:rsidRPr="002441D8">
        <w:rPr>
          <w:rFonts w:ascii="Cambria" w:hAnsi="Cambria"/>
          <w:lang w:val="sq-AL"/>
        </w:rPr>
        <w:t>rpiqeshin m</w:t>
      </w:r>
      <w:r w:rsidRPr="00A54617">
        <w:rPr>
          <w:rFonts w:ascii="Cambria" w:hAnsi="Cambria"/>
          <w:lang w:val="sq-AL"/>
        </w:rPr>
        <w:t>ë</w:t>
      </w:r>
      <w:r w:rsidR="00003656" w:rsidRPr="002441D8">
        <w:rPr>
          <w:rFonts w:ascii="Cambria" w:hAnsi="Cambria"/>
          <w:lang w:val="sq-AL"/>
        </w:rPr>
        <w:t xml:space="preserve"> shum</w:t>
      </w:r>
      <w:r w:rsidRPr="00A54617">
        <w:rPr>
          <w:rFonts w:ascii="Cambria" w:hAnsi="Cambria"/>
          <w:lang w:val="sq-AL"/>
        </w:rPr>
        <w:t>ë</w:t>
      </w:r>
      <w:r w:rsidR="00003656" w:rsidRPr="002441D8">
        <w:rPr>
          <w:rFonts w:ascii="Cambria" w:hAnsi="Cambria"/>
          <w:lang w:val="sq-AL"/>
        </w:rPr>
        <w:t xml:space="preserve"> ta mbulonin rastin e parashtruar Komisionit, sesa ta hetonin dhe t</w:t>
      </w:r>
      <w:r w:rsidRPr="00A54617">
        <w:rPr>
          <w:rFonts w:ascii="Cambria" w:hAnsi="Cambria"/>
          <w:lang w:val="sq-AL"/>
        </w:rPr>
        <w:t>ë</w:t>
      </w:r>
      <w:r w:rsidR="00003656" w:rsidRPr="002441D8">
        <w:rPr>
          <w:rFonts w:ascii="Cambria" w:hAnsi="Cambria"/>
          <w:lang w:val="sq-AL"/>
        </w:rPr>
        <w:t xml:space="preserve"> cilat n</w:t>
      </w:r>
      <w:r w:rsidRPr="00A54617">
        <w:rPr>
          <w:rFonts w:ascii="Cambria" w:hAnsi="Cambria"/>
          <w:lang w:val="sq-AL"/>
        </w:rPr>
        <w:t>ë</w:t>
      </w:r>
      <w:r w:rsidR="00003656" w:rsidRPr="002441D8">
        <w:rPr>
          <w:rFonts w:ascii="Cambria" w:hAnsi="Cambria"/>
          <w:lang w:val="sq-AL"/>
        </w:rPr>
        <w:t xml:space="preserve"> k</w:t>
      </w:r>
      <w:r w:rsidRPr="00A54617">
        <w:rPr>
          <w:rFonts w:ascii="Cambria" w:hAnsi="Cambria"/>
          <w:lang w:val="sq-AL"/>
        </w:rPr>
        <w:t>ë</w:t>
      </w:r>
      <w:r w:rsidR="00003656" w:rsidRPr="002441D8">
        <w:rPr>
          <w:rFonts w:ascii="Cambria" w:hAnsi="Cambria"/>
          <w:lang w:val="sq-AL"/>
        </w:rPr>
        <w:t>to raste m</w:t>
      </w:r>
      <w:r w:rsidRPr="00A54617">
        <w:rPr>
          <w:rFonts w:ascii="Cambria" w:hAnsi="Cambria"/>
          <w:lang w:val="sq-AL"/>
        </w:rPr>
        <w:t>ë</w:t>
      </w:r>
      <w:r w:rsidR="00003656" w:rsidRPr="002441D8">
        <w:rPr>
          <w:rFonts w:ascii="Cambria" w:hAnsi="Cambria"/>
          <w:lang w:val="sq-AL"/>
        </w:rPr>
        <w:t xml:space="preserve"> shum</w:t>
      </w:r>
      <w:r w:rsidRPr="00A54617">
        <w:rPr>
          <w:rFonts w:ascii="Cambria" w:hAnsi="Cambria"/>
          <w:lang w:val="sq-AL"/>
        </w:rPr>
        <w:t>ë</w:t>
      </w:r>
      <w:r w:rsidR="00003656" w:rsidRPr="002441D8">
        <w:rPr>
          <w:rFonts w:ascii="Cambria" w:hAnsi="Cambria"/>
          <w:lang w:val="sq-AL"/>
        </w:rPr>
        <w:t xml:space="preserve"> vepronin si kundershtare sesa si partner</w:t>
      </w:r>
      <w:r w:rsidRPr="00A54617">
        <w:rPr>
          <w:rFonts w:ascii="Cambria" w:hAnsi="Cambria"/>
          <w:lang w:val="sq-AL"/>
        </w:rPr>
        <w:t>ë</w:t>
      </w:r>
      <w:r w:rsidR="00003656" w:rsidRPr="002441D8">
        <w:rPr>
          <w:rFonts w:ascii="Cambria" w:hAnsi="Cambria"/>
          <w:lang w:val="sq-AL"/>
        </w:rPr>
        <w:t xml:space="preserve"> t</w:t>
      </w:r>
      <w:r w:rsidRPr="00A54617">
        <w:rPr>
          <w:rFonts w:ascii="Cambria" w:hAnsi="Cambria"/>
          <w:lang w:val="sq-AL"/>
        </w:rPr>
        <w:t>ë</w:t>
      </w:r>
      <w:r w:rsidR="00003656" w:rsidRPr="002441D8">
        <w:rPr>
          <w:rFonts w:ascii="Cambria" w:hAnsi="Cambria"/>
          <w:lang w:val="sq-AL"/>
        </w:rPr>
        <w:t xml:space="preserve"> vullnetsh</w:t>
      </w:r>
      <w:r w:rsidRPr="00A54617">
        <w:rPr>
          <w:rFonts w:ascii="Cambria" w:hAnsi="Cambria"/>
          <w:lang w:val="sq-AL"/>
        </w:rPr>
        <w:t>ë</w:t>
      </w:r>
      <w:r w:rsidR="00003656" w:rsidRPr="002441D8">
        <w:rPr>
          <w:rFonts w:ascii="Cambria" w:hAnsi="Cambria"/>
          <w:lang w:val="sq-AL"/>
        </w:rPr>
        <w:t>m.</w:t>
      </w:r>
      <w:r w:rsidR="00003656" w:rsidRPr="002441D8">
        <w:rPr>
          <w:rFonts w:ascii="Cambria" w:hAnsi="Cambria"/>
          <w:lang w:val="sq-AL"/>
        </w:rPr>
        <w:br/>
      </w:r>
      <w:r>
        <w:rPr>
          <w:rFonts w:ascii="Cambria" w:hAnsi="Cambria"/>
          <w:lang w:val="sq-AL"/>
        </w:rPr>
        <w:t xml:space="preserve">  </w:t>
      </w:r>
      <w:r w:rsidR="00003656" w:rsidRPr="002441D8">
        <w:rPr>
          <w:rFonts w:ascii="Cambria" w:hAnsi="Cambria"/>
          <w:lang w:val="sq-AL"/>
        </w:rPr>
        <w:t>Puna e Komisioni</w:t>
      </w:r>
      <w:r>
        <w:rPr>
          <w:rFonts w:ascii="Cambria" w:hAnsi="Cambria"/>
          <w:lang w:val="sq-AL"/>
        </w:rPr>
        <w:t>t</w:t>
      </w:r>
      <w:r w:rsidR="00003656" w:rsidRPr="002441D8">
        <w:rPr>
          <w:rFonts w:ascii="Cambria" w:hAnsi="Cambria"/>
          <w:lang w:val="sq-AL"/>
        </w:rPr>
        <w:t xml:space="preserve"> paraqitet n</w:t>
      </w:r>
      <w:r w:rsidRPr="00A54617">
        <w:rPr>
          <w:rFonts w:ascii="Cambria" w:hAnsi="Cambria"/>
          <w:lang w:val="sq-AL"/>
        </w:rPr>
        <w:t>ë</w:t>
      </w:r>
      <w:r w:rsidR="00003656" w:rsidRPr="002441D8">
        <w:rPr>
          <w:rFonts w:ascii="Cambria" w:hAnsi="Cambria"/>
          <w:lang w:val="sq-AL"/>
        </w:rPr>
        <w:t xml:space="preserve"> raportet vjetore t</w:t>
      </w:r>
      <w:r w:rsidRPr="00A54617">
        <w:rPr>
          <w:rFonts w:ascii="Cambria" w:hAnsi="Cambria"/>
          <w:lang w:val="sq-AL"/>
        </w:rPr>
        <w:t>ë</w:t>
      </w:r>
      <w:r w:rsidR="00003656" w:rsidRPr="002441D8">
        <w:rPr>
          <w:rFonts w:ascii="Cambria" w:hAnsi="Cambria"/>
          <w:lang w:val="sq-AL"/>
        </w:rPr>
        <w:t xml:space="preserve"> parashtruara Asambles</w:t>
      </w:r>
      <w:r w:rsidRPr="00A54617">
        <w:rPr>
          <w:rFonts w:ascii="Cambria" w:hAnsi="Cambria"/>
          <w:lang w:val="sq-AL"/>
        </w:rPr>
        <w:t>ë</w:t>
      </w:r>
      <w:r w:rsidR="00003656" w:rsidRPr="002441D8">
        <w:rPr>
          <w:rFonts w:ascii="Cambria" w:hAnsi="Cambria"/>
          <w:lang w:val="sq-AL"/>
        </w:rPr>
        <w:t xml:space="preserve"> s</w:t>
      </w:r>
      <w:r w:rsidRPr="00A54617">
        <w:rPr>
          <w:rFonts w:ascii="Cambria" w:hAnsi="Cambria"/>
          <w:lang w:val="sq-AL"/>
        </w:rPr>
        <w:t>ë</w:t>
      </w:r>
      <w:r w:rsidR="00003656" w:rsidRPr="002441D8">
        <w:rPr>
          <w:rFonts w:ascii="Cambria" w:hAnsi="Cambria"/>
          <w:lang w:val="sq-AL"/>
        </w:rPr>
        <w:t xml:space="preserve"> P</w:t>
      </w:r>
      <w:r w:rsidRPr="00A54617">
        <w:rPr>
          <w:rFonts w:ascii="Cambria" w:hAnsi="Cambria"/>
          <w:lang w:val="sq-AL"/>
        </w:rPr>
        <w:t>ë</w:t>
      </w:r>
      <w:r w:rsidR="00003656" w:rsidRPr="002441D8">
        <w:rPr>
          <w:rFonts w:ascii="Cambria" w:hAnsi="Cambria"/>
          <w:lang w:val="sq-AL"/>
        </w:rPr>
        <w:t>rgjithshme t</w:t>
      </w:r>
      <w:r w:rsidRPr="00A54617">
        <w:rPr>
          <w:rFonts w:ascii="Cambria" w:hAnsi="Cambria"/>
          <w:lang w:val="sq-AL"/>
        </w:rPr>
        <w:t>ë</w:t>
      </w:r>
      <w:r w:rsidR="00003656" w:rsidRPr="002441D8">
        <w:rPr>
          <w:rFonts w:ascii="Cambria" w:hAnsi="Cambria"/>
          <w:lang w:val="sq-AL"/>
        </w:rPr>
        <w:t xml:space="preserve"> OSHA-s</w:t>
      </w:r>
      <w:r w:rsidRPr="00A54617">
        <w:rPr>
          <w:rFonts w:ascii="Cambria" w:hAnsi="Cambria"/>
          <w:lang w:val="sq-AL"/>
        </w:rPr>
        <w:t>ë</w:t>
      </w:r>
      <w:r w:rsidR="00003656" w:rsidRPr="002441D8">
        <w:rPr>
          <w:rFonts w:ascii="Cambria" w:hAnsi="Cambria"/>
          <w:lang w:val="sq-AL"/>
        </w:rPr>
        <w:t>. K</w:t>
      </w:r>
      <w:r w:rsidRPr="00A54617">
        <w:rPr>
          <w:rFonts w:ascii="Cambria" w:hAnsi="Cambria"/>
          <w:lang w:val="sq-AL"/>
        </w:rPr>
        <w:t>ë</w:t>
      </w:r>
      <w:r w:rsidR="00003656" w:rsidRPr="002441D8">
        <w:rPr>
          <w:rFonts w:ascii="Cambria" w:hAnsi="Cambria"/>
          <w:lang w:val="sq-AL"/>
        </w:rPr>
        <w:t>shtu, me 1978 afro gjysma e raportit u referohej ankesave individuale.</w:t>
      </w:r>
    </w:p>
    <w:p w:rsidR="00EB7B75" w:rsidRDefault="00EB7B75" w:rsidP="0011214F">
      <w:pPr>
        <w:tabs>
          <w:tab w:val="left" w:pos="270"/>
          <w:tab w:val="left" w:pos="900"/>
        </w:tabs>
        <w:rPr>
          <w:rFonts w:ascii="Cambria" w:hAnsi="Cambria"/>
          <w:lang w:val="sq-AL"/>
        </w:rPr>
      </w:pPr>
    </w:p>
    <w:p w:rsidR="00972C36" w:rsidRDefault="00972C36" w:rsidP="00972C36">
      <w:pPr>
        <w:pStyle w:val="ListParagraph"/>
        <w:numPr>
          <w:ilvl w:val="2"/>
          <w:numId w:val="1"/>
        </w:numPr>
        <w:tabs>
          <w:tab w:val="left" w:pos="270"/>
          <w:tab w:val="left" w:pos="900"/>
        </w:tabs>
        <w:rPr>
          <w:rFonts w:ascii="Cambria" w:hAnsi="Cambria"/>
          <w:i/>
          <w:u w:val="single"/>
          <w:lang w:val="sq-AL"/>
        </w:rPr>
      </w:pPr>
      <w:r w:rsidRPr="00972C36">
        <w:rPr>
          <w:rFonts w:ascii="Cambria" w:hAnsi="Cambria"/>
          <w:i/>
          <w:u w:val="single"/>
          <w:lang w:val="sq-AL"/>
        </w:rPr>
        <w:t>Gjykata Nderamerikane per te Drejtat e Njeriut</w:t>
      </w:r>
    </w:p>
    <w:p w:rsidR="00A51ABC" w:rsidRPr="00A51ABC" w:rsidRDefault="00A51ABC" w:rsidP="00A51ABC">
      <w:pPr>
        <w:tabs>
          <w:tab w:val="left" w:pos="270"/>
          <w:tab w:val="left" w:pos="900"/>
        </w:tabs>
        <w:rPr>
          <w:rFonts w:ascii="Cambria" w:hAnsi="Cambria"/>
          <w:i/>
          <w:u w:val="single"/>
          <w:lang w:val="sq-AL"/>
        </w:rPr>
      </w:pPr>
    </w:p>
    <w:p w:rsidR="00972C36" w:rsidRDefault="00A51ABC" w:rsidP="00A51ABC">
      <w:pPr>
        <w:pStyle w:val="ListParagraph"/>
        <w:numPr>
          <w:ilvl w:val="3"/>
          <w:numId w:val="1"/>
        </w:numPr>
        <w:tabs>
          <w:tab w:val="left" w:pos="270"/>
          <w:tab w:val="left" w:pos="900"/>
        </w:tabs>
        <w:rPr>
          <w:rFonts w:ascii="Cambria" w:hAnsi="Cambria"/>
          <w:lang w:val="sq-AL"/>
        </w:rPr>
      </w:pPr>
      <w:r>
        <w:rPr>
          <w:rFonts w:ascii="Cambria" w:hAnsi="Cambria"/>
          <w:lang w:val="sq-AL"/>
        </w:rPr>
        <w:t>Themelimi dhe p</w:t>
      </w:r>
      <w:r w:rsidRPr="00A51ABC">
        <w:rPr>
          <w:rFonts w:ascii="Cambria" w:hAnsi="Cambria"/>
          <w:lang w:val="sq-AL"/>
        </w:rPr>
        <w:t>ë</w:t>
      </w:r>
      <w:r>
        <w:rPr>
          <w:rFonts w:ascii="Cambria" w:hAnsi="Cambria"/>
          <w:lang w:val="sq-AL"/>
        </w:rPr>
        <w:t>rb</w:t>
      </w:r>
      <w:r w:rsidRPr="00A51ABC">
        <w:rPr>
          <w:rFonts w:ascii="Cambria" w:hAnsi="Cambria"/>
          <w:lang w:val="sq-AL"/>
        </w:rPr>
        <w:t>ë</w:t>
      </w:r>
      <w:r>
        <w:rPr>
          <w:rFonts w:ascii="Cambria" w:hAnsi="Cambria"/>
          <w:lang w:val="sq-AL"/>
        </w:rPr>
        <w:t>rja e Gjykat</w:t>
      </w:r>
      <w:r w:rsidRPr="00A51ABC">
        <w:rPr>
          <w:rFonts w:ascii="Cambria" w:hAnsi="Cambria"/>
          <w:lang w:val="sq-AL"/>
        </w:rPr>
        <w:t>ë</w:t>
      </w:r>
      <w:r>
        <w:rPr>
          <w:rFonts w:ascii="Cambria" w:hAnsi="Cambria"/>
          <w:lang w:val="sq-AL"/>
        </w:rPr>
        <w:t>s</w:t>
      </w:r>
    </w:p>
    <w:p w:rsidR="002F76ED" w:rsidRDefault="00862E62" w:rsidP="002F76ED">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Konventa amerikane p</w:t>
      </w:r>
      <w:r w:rsidRPr="00862E62">
        <w:rPr>
          <w:rFonts w:ascii="Cambria" w:hAnsi="Cambria"/>
          <w:lang w:val="sq-AL"/>
        </w:rPr>
        <w:t>ë</w:t>
      </w:r>
      <w:r w:rsidRPr="002441D8">
        <w:rPr>
          <w:rFonts w:ascii="Cambria" w:hAnsi="Cambria"/>
          <w:lang w:val="sq-AL"/>
        </w:rPr>
        <w:t>rcakton organizimin, kompetencat, funksionet dhe proccedur</w:t>
      </w:r>
      <w:r w:rsidRPr="00862E62">
        <w:rPr>
          <w:rFonts w:ascii="Cambria" w:hAnsi="Cambria"/>
          <w:lang w:val="sq-AL"/>
        </w:rPr>
        <w:t>ë</w:t>
      </w:r>
      <w:r w:rsidRPr="002441D8">
        <w:rPr>
          <w:rFonts w:ascii="Cambria" w:hAnsi="Cambria"/>
          <w:lang w:val="sq-AL"/>
        </w:rPr>
        <w:t>n para Gjykat</w:t>
      </w:r>
      <w:r w:rsidRPr="00862E62">
        <w:rPr>
          <w:rFonts w:ascii="Cambria" w:hAnsi="Cambria"/>
          <w:lang w:val="sq-AL"/>
        </w:rPr>
        <w:t>ë</w:t>
      </w:r>
      <w:r w:rsidRPr="002441D8">
        <w:rPr>
          <w:rFonts w:ascii="Cambria" w:hAnsi="Cambria"/>
          <w:lang w:val="sq-AL"/>
        </w:rPr>
        <w:t>s.</w:t>
      </w:r>
      <w:r w:rsidRPr="002441D8">
        <w:rPr>
          <w:rFonts w:ascii="Cambria" w:hAnsi="Cambria"/>
          <w:lang w:val="sq-AL"/>
        </w:rPr>
        <w:br/>
        <w:t>Sipas Konvet</w:t>
      </w:r>
      <w:r w:rsidRPr="00862E62">
        <w:rPr>
          <w:rFonts w:ascii="Cambria" w:hAnsi="Cambria"/>
          <w:lang w:val="sq-AL"/>
        </w:rPr>
        <w:t>ë</w:t>
      </w:r>
      <w:r w:rsidRPr="002441D8">
        <w:rPr>
          <w:rFonts w:ascii="Cambria" w:hAnsi="Cambria"/>
          <w:lang w:val="sq-AL"/>
        </w:rPr>
        <w:t>s, Gjykata p</w:t>
      </w:r>
      <w:r w:rsidRPr="00862E62">
        <w:rPr>
          <w:rFonts w:ascii="Cambria" w:hAnsi="Cambria"/>
          <w:lang w:val="sq-AL"/>
        </w:rPr>
        <w:t>ë</w:t>
      </w:r>
      <w:r w:rsidRPr="002441D8">
        <w:rPr>
          <w:rFonts w:ascii="Cambria" w:hAnsi="Cambria"/>
          <w:lang w:val="sq-AL"/>
        </w:rPr>
        <w:t>r</w:t>
      </w:r>
      <w:r>
        <w:rPr>
          <w:rFonts w:ascii="Cambria" w:hAnsi="Cambria"/>
          <w:lang w:val="sq-AL"/>
        </w:rPr>
        <w:t>b</w:t>
      </w:r>
      <w:r w:rsidRPr="00862E62">
        <w:rPr>
          <w:rFonts w:ascii="Cambria" w:hAnsi="Cambria"/>
          <w:lang w:val="sq-AL"/>
        </w:rPr>
        <w:t>ë</w:t>
      </w:r>
      <w:r w:rsidRPr="002441D8">
        <w:rPr>
          <w:rFonts w:ascii="Cambria" w:hAnsi="Cambria"/>
          <w:lang w:val="sq-AL"/>
        </w:rPr>
        <w:t>het nga 7 gjyqtar</w:t>
      </w:r>
      <w:r w:rsidRPr="00862E62">
        <w:rPr>
          <w:rFonts w:ascii="Cambria" w:hAnsi="Cambria"/>
          <w:lang w:val="sq-AL"/>
        </w:rPr>
        <w:t>ë</w:t>
      </w:r>
      <w:r w:rsidRPr="002441D8">
        <w:rPr>
          <w:rFonts w:ascii="Cambria" w:hAnsi="Cambria"/>
          <w:lang w:val="sq-AL"/>
        </w:rPr>
        <w:t xml:space="preserve"> t</w:t>
      </w:r>
      <w:r w:rsidRPr="00862E62">
        <w:rPr>
          <w:rFonts w:ascii="Cambria" w:hAnsi="Cambria"/>
          <w:lang w:val="sq-AL"/>
        </w:rPr>
        <w:t>ë</w:t>
      </w:r>
      <w:r w:rsidRPr="002441D8">
        <w:rPr>
          <w:rFonts w:ascii="Cambria" w:hAnsi="Cambria"/>
          <w:lang w:val="sq-AL"/>
        </w:rPr>
        <w:t xml:space="preserve"> zgjedhur n</w:t>
      </w:r>
      <w:r w:rsidRPr="00862E62">
        <w:rPr>
          <w:rFonts w:ascii="Cambria" w:hAnsi="Cambria"/>
          <w:lang w:val="sq-AL"/>
        </w:rPr>
        <w:t>ë</w:t>
      </w:r>
      <w:r w:rsidRPr="002441D8">
        <w:rPr>
          <w:rFonts w:ascii="Cambria" w:hAnsi="Cambria"/>
          <w:lang w:val="sq-AL"/>
        </w:rPr>
        <w:t xml:space="preserve"> cilesi individuale nga radha e juri</w:t>
      </w:r>
      <w:r>
        <w:rPr>
          <w:rFonts w:ascii="Cambria" w:hAnsi="Cambria"/>
          <w:lang w:val="sq-AL"/>
        </w:rPr>
        <w:t>s</w:t>
      </w:r>
      <w:r w:rsidRPr="002441D8">
        <w:rPr>
          <w:rFonts w:ascii="Cambria" w:hAnsi="Cambria"/>
          <w:lang w:val="sq-AL"/>
        </w:rPr>
        <w:t>t</w:t>
      </w:r>
      <w:r w:rsidRPr="00862E62">
        <w:rPr>
          <w:rFonts w:ascii="Cambria" w:hAnsi="Cambria"/>
          <w:lang w:val="sq-AL"/>
        </w:rPr>
        <w:t>ë</w:t>
      </w:r>
      <w:r w:rsidRPr="002441D8">
        <w:rPr>
          <w:rFonts w:ascii="Cambria" w:hAnsi="Cambria"/>
          <w:lang w:val="sq-AL"/>
        </w:rPr>
        <w:t>ve me autoritet m</w:t>
      </w:r>
      <w:r w:rsidRPr="00862E62">
        <w:rPr>
          <w:rFonts w:ascii="Cambria" w:hAnsi="Cambria"/>
          <w:lang w:val="sq-AL"/>
        </w:rPr>
        <w:t>ë</w:t>
      </w:r>
      <w:r w:rsidRPr="002441D8">
        <w:rPr>
          <w:rFonts w:ascii="Cambria" w:hAnsi="Cambria"/>
          <w:lang w:val="sq-AL"/>
        </w:rPr>
        <w:t xml:space="preserve"> t</w:t>
      </w:r>
      <w:r w:rsidRPr="00862E62">
        <w:rPr>
          <w:rFonts w:ascii="Cambria" w:hAnsi="Cambria"/>
          <w:lang w:val="sq-AL"/>
        </w:rPr>
        <w:t>ë</w:t>
      </w:r>
      <w:r w:rsidRPr="002441D8">
        <w:rPr>
          <w:rFonts w:ascii="Cambria" w:hAnsi="Cambria"/>
          <w:lang w:val="sq-AL"/>
        </w:rPr>
        <w:t xml:space="preserve"> lart</w:t>
      </w:r>
      <w:r w:rsidRPr="00862E62">
        <w:rPr>
          <w:rFonts w:ascii="Cambria" w:hAnsi="Cambria"/>
          <w:lang w:val="sq-AL"/>
        </w:rPr>
        <w:t>ë</w:t>
      </w:r>
      <w:r w:rsidRPr="002441D8">
        <w:rPr>
          <w:rFonts w:ascii="Cambria" w:hAnsi="Cambria"/>
          <w:lang w:val="sq-AL"/>
        </w:rPr>
        <w:t xml:space="preserve"> moral dhe aft</w:t>
      </w:r>
      <w:r w:rsidRPr="00862E62">
        <w:rPr>
          <w:rFonts w:ascii="Cambria" w:hAnsi="Cambria"/>
          <w:lang w:val="sq-AL"/>
        </w:rPr>
        <w:t>ë</w:t>
      </w:r>
      <w:r w:rsidRPr="002441D8">
        <w:rPr>
          <w:rFonts w:ascii="Cambria" w:hAnsi="Cambria"/>
          <w:lang w:val="sq-AL"/>
        </w:rPr>
        <w:t xml:space="preserve">si </w:t>
      </w:r>
      <w:r>
        <w:rPr>
          <w:rFonts w:ascii="Cambria" w:hAnsi="Cambria"/>
          <w:lang w:val="sq-AL"/>
        </w:rPr>
        <w:t>t</w:t>
      </w:r>
      <w:r w:rsidRPr="00862E62">
        <w:rPr>
          <w:rFonts w:ascii="Cambria" w:hAnsi="Cambria"/>
          <w:lang w:val="sq-AL"/>
        </w:rPr>
        <w:t>ë</w:t>
      </w:r>
      <w:r w:rsidRPr="002441D8">
        <w:rPr>
          <w:rFonts w:ascii="Cambria" w:hAnsi="Cambria"/>
          <w:lang w:val="sq-AL"/>
        </w:rPr>
        <w:t xml:space="preserve"> njohura n</w:t>
      </w:r>
      <w:r w:rsidRPr="00862E62">
        <w:rPr>
          <w:rFonts w:ascii="Cambria" w:hAnsi="Cambria"/>
          <w:lang w:val="sq-AL"/>
        </w:rPr>
        <w:t>ë</w:t>
      </w:r>
      <w:r w:rsidRPr="002441D8">
        <w:rPr>
          <w:rFonts w:ascii="Cambria" w:hAnsi="Cambria"/>
          <w:lang w:val="sq-AL"/>
        </w:rPr>
        <w:t xml:space="preserve"> fush</w:t>
      </w:r>
      <w:r w:rsidRPr="00862E62">
        <w:rPr>
          <w:rFonts w:ascii="Cambria" w:hAnsi="Cambria"/>
          <w:lang w:val="sq-AL"/>
        </w:rPr>
        <w:t>ë</w:t>
      </w:r>
      <w:r w:rsidRPr="002441D8">
        <w:rPr>
          <w:rFonts w:ascii="Cambria" w:hAnsi="Cambria"/>
          <w:lang w:val="sq-AL"/>
        </w:rPr>
        <w:t>n e t</w:t>
      </w:r>
      <w:r w:rsidRPr="00862E62">
        <w:rPr>
          <w:rFonts w:ascii="Cambria" w:hAnsi="Cambria"/>
          <w:lang w:val="sq-AL"/>
        </w:rPr>
        <w:t>ë</w:t>
      </w:r>
      <w:r w:rsidRPr="002441D8">
        <w:rPr>
          <w:rFonts w:ascii="Cambria" w:hAnsi="Cambria"/>
          <w:lang w:val="sq-AL"/>
        </w:rPr>
        <w:t xml:space="preserve"> dr</w:t>
      </w:r>
      <w:r>
        <w:rPr>
          <w:rFonts w:ascii="Cambria" w:hAnsi="Cambria"/>
          <w:lang w:val="sq-AL"/>
        </w:rPr>
        <w:t>e</w:t>
      </w:r>
      <w:r w:rsidRPr="002441D8">
        <w:rPr>
          <w:rFonts w:ascii="Cambria" w:hAnsi="Cambria"/>
          <w:lang w:val="sq-AL"/>
        </w:rPr>
        <w:t>jtave t</w:t>
      </w:r>
      <w:r w:rsidRPr="00862E62">
        <w:rPr>
          <w:rFonts w:ascii="Cambria" w:hAnsi="Cambria"/>
          <w:lang w:val="sq-AL"/>
        </w:rPr>
        <w:t>ë</w:t>
      </w:r>
      <w:r w:rsidRPr="002441D8">
        <w:rPr>
          <w:rFonts w:ascii="Cambria" w:hAnsi="Cambria"/>
          <w:lang w:val="sq-AL"/>
        </w:rPr>
        <w:t xml:space="preserve"> njeriut</w:t>
      </w:r>
      <w:r>
        <w:rPr>
          <w:rFonts w:ascii="Cambria" w:hAnsi="Cambria"/>
          <w:lang w:val="sq-AL"/>
        </w:rPr>
        <w:t xml:space="preserve"> dhe q</w:t>
      </w:r>
      <w:r w:rsidRPr="0088584C">
        <w:rPr>
          <w:rFonts w:ascii="Cambria" w:hAnsi="Cambria"/>
          <w:lang w:val="sq-AL"/>
        </w:rPr>
        <w:t>ë</w:t>
      </w:r>
      <w:r>
        <w:rPr>
          <w:rFonts w:ascii="Cambria" w:hAnsi="Cambria"/>
          <w:lang w:val="sq-AL"/>
        </w:rPr>
        <w:t xml:space="preserve"> posedojn</w:t>
      </w:r>
      <w:r w:rsidRPr="0088584C">
        <w:rPr>
          <w:rFonts w:ascii="Cambria" w:hAnsi="Cambria"/>
          <w:lang w:val="sq-AL"/>
        </w:rPr>
        <w:t>ë</w:t>
      </w:r>
      <w:r>
        <w:rPr>
          <w:rFonts w:ascii="Cambria" w:hAnsi="Cambria"/>
          <w:lang w:val="sq-AL"/>
        </w:rPr>
        <w:t xml:space="preserve"> kualifikime p</w:t>
      </w:r>
      <w:r w:rsidRPr="0088584C">
        <w:rPr>
          <w:rFonts w:ascii="Cambria" w:hAnsi="Cambria"/>
          <w:lang w:val="sq-AL"/>
        </w:rPr>
        <w:t>ë</w:t>
      </w:r>
      <w:r>
        <w:rPr>
          <w:rFonts w:ascii="Cambria" w:hAnsi="Cambria"/>
          <w:lang w:val="sq-AL"/>
        </w:rPr>
        <w:t>r ushtrimin e funksioneve m</w:t>
      </w:r>
      <w:r w:rsidRPr="0088584C">
        <w:rPr>
          <w:rFonts w:ascii="Cambria" w:hAnsi="Cambria"/>
          <w:lang w:val="sq-AL"/>
        </w:rPr>
        <w:t>ë</w:t>
      </w:r>
      <w:r>
        <w:rPr>
          <w:rFonts w:ascii="Cambria" w:hAnsi="Cambria"/>
          <w:lang w:val="sq-AL"/>
        </w:rPr>
        <w:t xml:space="preserve"> t</w:t>
      </w:r>
      <w:r w:rsidRPr="0088584C">
        <w:rPr>
          <w:rFonts w:ascii="Cambria" w:hAnsi="Cambria"/>
          <w:lang w:val="sq-AL"/>
        </w:rPr>
        <w:t>ë</w:t>
      </w:r>
      <w:r>
        <w:rPr>
          <w:rFonts w:ascii="Cambria" w:hAnsi="Cambria"/>
          <w:lang w:val="sq-AL"/>
        </w:rPr>
        <w:t xml:space="preserve"> larta gjyq</w:t>
      </w:r>
      <w:r w:rsidRPr="0088584C">
        <w:rPr>
          <w:rFonts w:ascii="Cambria" w:hAnsi="Cambria"/>
          <w:lang w:val="sq-AL"/>
        </w:rPr>
        <w:t>ë</w:t>
      </w:r>
      <w:r>
        <w:rPr>
          <w:rFonts w:ascii="Cambria" w:hAnsi="Cambria"/>
          <w:lang w:val="sq-AL"/>
        </w:rPr>
        <w:t>sore</w:t>
      </w:r>
      <w:r w:rsidRPr="002441D8">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Te drejt</w:t>
      </w:r>
      <w:r w:rsidRPr="00862E62">
        <w:rPr>
          <w:rFonts w:ascii="Cambria" w:hAnsi="Cambria"/>
          <w:lang w:val="sq-AL"/>
        </w:rPr>
        <w:t>ë</w:t>
      </w:r>
      <w:r w:rsidRPr="002441D8">
        <w:rPr>
          <w:rFonts w:ascii="Cambria" w:hAnsi="Cambria"/>
          <w:lang w:val="sq-AL"/>
        </w:rPr>
        <w:t>n p</w:t>
      </w:r>
      <w:r w:rsidRPr="00862E62">
        <w:rPr>
          <w:rFonts w:ascii="Cambria" w:hAnsi="Cambria"/>
          <w:lang w:val="sq-AL"/>
        </w:rPr>
        <w:t>ë</w:t>
      </w:r>
      <w:r w:rsidRPr="002441D8">
        <w:rPr>
          <w:rFonts w:ascii="Cambria" w:hAnsi="Cambria"/>
          <w:lang w:val="sq-AL"/>
        </w:rPr>
        <w:t>r t</w:t>
      </w:r>
      <w:r w:rsidRPr="00862E62">
        <w:rPr>
          <w:rFonts w:ascii="Cambria" w:hAnsi="Cambria"/>
          <w:lang w:val="sq-AL"/>
        </w:rPr>
        <w:t>ë</w:t>
      </w:r>
      <w:r w:rsidRPr="002441D8">
        <w:rPr>
          <w:rFonts w:ascii="Cambria" w:hAnsi="Cambria"/>
          <w:lang w:val="sq-AL"/>
        </w:rPr>
        <w:t xml:space="preserve"> propozuar dhe p</w:t>
      </w:r>
      <w:r w:rsidRPr="00862E62">
        <w:rPr>
          <w:rFonts w:ascii="Cambria" w:hAnsi="Cambria"/>
          <w:lang w:val="sq-AL"/>
        </w:rPr>
        <w:t>ë</w:t>
      </w:r>
      <w:r w:rsidRPr="002441D8">
        <w:rPr>
          <w:rFonts w:ascii="Cambria" w:hAnsi="Cambria"/>
          <w:lang w:val="sq-AL"/>
        </w:rPr>
        <w:t>r t</w:t>
      </w:r>
      <w:r w:rsidRPr="00862E62">
        <w:rPr>
          <w:rFonts w:ascii="Cambria" w:hAnsi="Cambria"/>
          <w:lang w:val="sq-AL"/>
        </w:rPr>
        <w:t>ë</w:t>
      </w:r>
      <w:r w:rsidRPr="002441D8">
        <w:rPr>
          <w:rFonts w:ascii="Cambria" w:hAnsi="Cambria"/>
          <w:lang w:val="sq-AL"/>
        </w:rPr>
        <w:t xml:space="preserve"> marr</w:t>
      </w:r>
      <w:r w:rsidRPr="00862E62">
        <w:rPr>
          <w:rFonts w:ascii="Cambria" w:hAnsi="Cambria"/>
          <w:lang w:val="sq-AL"/>
        </w:rPr>
        <w:t>ë</w:t>
      </w:r>
      <w:r w:rsidRPr="002441D8">
        <w:rPr>
          <w:rFonts w:ascii="Cambria" w:hAnsi="Cambria"/>
          <w:lang w:val="sq-AL"/>
        </w:rPr>
        <w:t xml:space="preserve"> pjes</w:t>
      </w:r>
      <w:r w:rsidRPr="00862E62">
        <w:rPr>
          <w:rFonts w:ascii="Cambria" w:hAnsi="Cambria"/>
          <w:lang w:val="sq-AL"/>
        </w:rPr>
        <w:t>ë</w:t>
      </w:r>
      <w:r w:rsidRPr="002441D8">
        <w:rPr>
          <w:rFonts w:ascii="Cambria" w:hAnsi="Cambria"/>
          <w:lang w:val="sq-AL"/>
        </w:rPr>
        <w:t xml:space="preserve"> n</w:t>
      </w:r>
      <w:r w:rsidRPr="00862E62">
        <w:rPr>
          <w:rFonts w:ascii="Cambria" w:hAnsi="Cambria"/>
          <w:lang w:val="sq-AL"/>
        </w:rPr>
        <w:t>ë</w:t>
      </w:r>
      <w:r w:rsidRPr="002441D8">
        <w:rPr>
          <w:rFonts w:ascii="Cambria" w:hAnsi="Cambria"/>
          <w:lang w:val="sq-AL"/>
        </w:rPr>
        <w:t xml:space="preserve"> zgjedhje t</w:t>
      </w:r>
      <w:r w:rsidRPr="00862E62">
        <w:rPr>
          <w:rFonts w:ascii="Cambria" w:hAnsi="Cambria"/>
          <w:lang w:val="sq-AL"/>
        </w:rPr>
        <w:t>ë</w:t>
      </w:r>
      <w:r w:rsidRPr="002441D8">
        <w:rPr>
          <w:rFonts w:ascii="Cambria" w:hAnsi="Cambria"/>
          <w:lang w:val="sq-AL"/>
        </w:rPr>
        <w:t xml:space="preserve"> gjyqtar</w:t>
      </w:r>
      <w:r w:rsidRPr="00862E62">
        <w:rPr>
          <w:rFonts w:ascii="Cambria" w:hAnsi="Cambria"/>
          <w:lang w:val="sq-AL"/>
        </w:rPr>
        <w:t>ë</w:t>
      </w:r>
      <w:r w:rsidRPr="002441D8">
        <w:rPr>
          <w:rFonts w:ascii="Cambria" w:hAnsi="Cambria"/>
          <w:lang w:val="sq-AL"/>
        </w:rPr>
        <w:t>ve kan</w:t>
      </w:r>
      <w:r w:rsidRPr="00862E62">
        <w:rPr>
          <w:rFonts w:ascii="Cambria" w:hAnsi="Cambria"/>
          <w:lang w:val="sq-AL"/>
        </w:rPr>
        <w:t>ë</w:t>
      </w:r>
      <w:r w:rsidRPr="002441D8">
        <w:rPr>
          <w:rFonts w:ascii="Cambria" w:hAnsi="Cambria"/>
          <w:lang w:val="sq-AL"/>
        </w:rPr>
        <w:t xml:space="preserve"> vet</w:t>
      </w:r>
      <w:r w:rsidRPr="00862E62">
        <w:rPr>
          <w:rFonts w:ascii="Cambria" w:hAnsi="Cambria"/>
          <w:lang w:val="sq-AL"/>
        </w:rPr>
        <w:t>ë</w:t>
      </w:r>
      <w:r w:rsidRPr="002441D8">
        <w:rPr>
          <w:rFonts w:ascii="Cambria" w:hAnsi="Cambria"/>
          <w:lang w:val="sq-AL"/>
        </w:rPr>
        <w:t>m shetetet pal</w:t>
      </w:r>
      <w:r w:rsidRPr="00862E62">
        <w:rPr>
          <w:rFonts w:ascii="Cambria" w:hAnsi="Cambria"/>
          <w:lang w:val="sq-AL"/>
        </w:rPr>
        <w:t>ë</w:t>
      </w:r>
      <w:r w:rsidRPr="002441D8">
        <w:rPr>
          <w:rFonts w:ascii="Cambria" w:hAnsi="Cambria"/>
          <w:lang w:val="sq-AL"/>
        </w:rPr>
        <w:t xml:space="preserve"> t</w:t>
      </w:r>
      <w:r w:rsidRPr="00862E62">
        <w:rPr>
          <w:rFonts w:ascii="Cambria" w:hAnsi="Cambria"/>
          <w:lang w:val="sq-AL"/>
        </w:rPr>
        <w:t>ë</w:t>
      </w:r>
      <w:r w:rsidRPr="002441D8">
        <w:rPr>
          <w:rFonts w:ascii="Cambria" w:hAnsi="Cambria"/>
          <w:lang w:val="sq-AL"/>
        </w:rPr>
        <w:t xml:space="preserve"> Konvent</w:t>
      </w:r>
      <w:r w:rsidRPr="00862E62">
        <w:rPr>
          <w:rFonts w:ascii="Cambria" w:hAnsi="Cambria"/>
          <w:lang w:val="sq-AL"/>
        </w:rPr>
        <w:t>ë</w:t>
      </w:r>
      <w:r w:rsidRPr="002441D8">
        <w:rPr>
          <w:rFonts w:ascii="Cambria" w:hAnsi="Cambria"/>
          <w:lang w:val="sq-AL"/>
        </w:rPr>
        <w:t>s.</w:t>
      </w:r>
      <w:r>
        <w:rPr>
          <w:rFonts w:ascii="Cambria" w:hAnsi="Cambria"/>
          <w:lang w:val="sq-AL"/>
        </w:rPr>
        <w:t xml:space="preserve"> </w:t>
      </w:r>
      <w:r w:rsidRPr="002441D8">
        <w:rPr>
          <w:rFonts w:ascii="Cambria" w:hAnsi="Cambria"/>
          <w:lang w:val="sq-AL"/>
        </w:rPr>
        <w:t>Gjyqtar</w:t>
      </w:r>
      <w:r w:rsidRPr="00862E62">
        <w:rPr>
          <w:rFonts w:ascii="Cambria" w:hAnsi="Cambria"/>
          <w:lang w:val="sq-AL"/>
        </w:rPr>
        <w:t>ë</w:t>
      </w:r>
      <w:r w:rsidRPr="002441D8">
        <w:rPr>
          <w:rFonts w:ascii="Cambria" w:hAnsi="Cambria"/>
          <w:lang w:val="sq-AL"/>
        </w:rPr>
        <w:t>t zgjedhen p</w:t>
      </w:r>
      <w:r w:rsidRPr="00862E62">
        <w:rPr>
          <w:rFonts w:ascii="Cambria" w:hAnsi="Cambria"/>
          <w:lang w:val="sq-AL"/>
        </w:rPr>
        <w:t>ë</w:t>
      </w:r>
      <w:r w:rsidRPr="002441D8">
        <w:rPr>
          <w:rFonts w:ascii="Cambria" w:hAnsi="Cambria"/>
          <w:lang w:val="sq-AL"/>
        </w:rPr>
        <w:t>r nj</w:t>
      </w:r>
      <w:r w:rsidRPr="00862E62">
        <w:rPr>
          <w:rFonts w:ascii="Cambria" w:hAnsi="Cambria"/>
          <w:lang w:val="sq-AL"/>
        </w:rPr>
        <w:t>ë</w:t>
      </w:r>
      <w:r w:rsidRPr="002441D8">
        <w:rPr>
          <w:rFonts w:ascii="Cambria" w:hAnsi="Cambria"/>
          <w:lang w:val="sq-AL"/>
        </w:rPr>
        <w:t xml:space="preserve"> periudh</w:t>
      </w:r>
      <w:r w:rsidRPr="00862E62">
        <w:rPr>
          <w:rFonts w:ascii="Cambria" w:hAnsi="Cambria"/>
          <w:lang w:val="sq-AL"/>
        </w:rPr>
        <w:t>ë</w:t>
      </w:r>
      <w:r w:rsidRPr="002441D8">
        <w:rPr>
          <w:rFonts w:ascii="Cambria" w:hAnsi="Cambria"/>
          <w:lang w:val="sq-AL"/>
        </w:rPr>
        <w:t xml:space="preserve"> 6 vje</w:t>
      </w:r>
      <w:r>
        <w:rPr>
          <w:rFonts w:ascii="Cambria" w:hAnsi="Cambria"/>
          <w:lang w:val="sq-AL"/>
        </w:rPr>
        <w:t>ç</w:t>
      </w:r>
      <w:r w:rsidRPr="002441D8">
        <w:rPr>
          <w:rFonts w:ascii="Cambria" w:hAnsi="Cambria"/>
          <w:lang w:val="sq-AL"/>
        </w:rPr>
        <w:t>are dhe mund t</w:t>
      </w:r>
      <w:r w:rsidRPr="00862E62">
        <w:rPr>
          <w:rFonts w:ascii="Cambria" w:hAnsi="Cambria"/>
          <w:lang w:val="sq-AL"/>
        </w:rPr>
        <w:t>ë</w:t>
      </w:r>
      <w:r w:rsidRPr="002441D8">
        <w:rPr>
          <w:rFonts w:ascii="Cambria" w:hAnsi="Cambria"/>
          <w:lang w:val="sq-AL"/>
        </w:rPr>
        <w:t xml:space="preserve"> rizgjedhen vet</w:t>
      </w:r>
      <w:r w:rsidRPr="00862E62">
        <w:rPr>
          <w:rFonts w:ascii="Cambria" w:hAnsi="Cambria"/>
          <w:lang w:val="sq-AL"/>
        </w:rPr>
        <w:t>ë</w:t>
      </w:r>
      <w:r w:rsidRPr="002441D8">
        <w:rPr>
          <w:rFonts w:ascii="Cambria" w:hAnsi="Cambria"/>
          <w:lang w:val="sq-AL"/>
        </w:rPr>
        <w:t>m nj</w:t>
      </w:r>
      <w:r w:rsidRPr="00862E62">
        <w:rPr>
          <w:rFonts w:ascii="Cambria" w:hAnsi="Cambria"/>
          <w:lang w:val="sq-AL"/>
        </w:rPr>
        <w:t>ë</w:t>
      </w:r>
      <w:r w:rsidRPr="002441D8">
        <w:rPr>
          <w:rFonts w:ascii="Cambria" w:hAnsi="Cambria"/>
          <w:lang w:val="sq-AL"/>
        </w:rPr>
        <w:t xml:space="preserve"> here. </w:t>
      </w:r>
      <w:r>
        <w:rPr>
          <w:rFonts w:ascii="Cambria" w:hAnsi="Cambria"/>
          <w:lang w:val="sq-AL"/>
        </w:rPr>
        <w:t xml:space="preserve"> </w:t>
      </w:r>
      <w:r w:rsidRPr="002441D8">
        <w:rPr>
          <w:rFonts w:ascii="Cambria" w:hAnsi="Cambria"/>
          <w:lang w:val="sq-AL"/>
        </w:rPr>
        <w:t>Konventa ua ka l</w:t>
      </w:r>
      <w:r w:rsidRPr="00862E62">
        <w:rPr>
          <w:rFonts w:ascii="Cambria" w:hAnsi="Cambria"/>
          <w:lang w:val="sq-AL"/>
        </w:rPr>
        <w:t>ë</w:t>
      </w:r>
      <w:r w:rsidRPr="002441D8">
        <w:rPr>
          <w:rFonts w:ascii="Cambria" w:hAnsi="Cambria"/>
          <w:lang w:val="sq-AL"/>
        </w:rPr>
        <w:t>n</w:t>
      </w:r>
      <w:r w:rsidRPr="00862E62">
        <w:rPr>
          <w:rFonts w:ascii="Cambria" w:hAnsi="Cambria"/>
          <w:lang w:val="sq-AL"/>
        </w:rPr>
        <w:t>ë</w:t>
      </w:r>
      <w:r w:rsidRPr="002441D8">
        <w:rPr>
          <w:rFonts w:ascii="Cambria" w:hAnsi="Cambria"/>
          <w:lang w:val="sq-AL"/>
        </w:rPr>
        <w:t xml:space="preserve"> shteteve an</w:t>
      </w:r>
      <w:r w:rsidRPr="00862E62">
        <w:rPr>
          <w:rFonts w:ascii="Cambria" w:hAnsi="Cambria"/>
          <w:lang w:val="sq-AL"/>
        </w:rPr>
        <w:t>ë</w:t>
      </w:r>
      <w:r w:rsidRPr="002441D8">
        <w:rPr>
          <w:rFonts w:ascii="Cambria" w:hAnsi="Cambria"/>
          <w:lang w:val="sq-AL"/>
        </w:rPr>
        <w:t>tare t</w:t>
      </w:r>
      <w:r w:rsidRPr="00862E62">
        <w:rPr>
          <w:rFonts w:ascii="Cambria" w:hAnsi="Cambria"/>
          <w:lang w:val="sq-AL"/>
        </w:rPr>
        <w:t>ë</w:t>
      </w:r>
      <w:r w:rsidRPr="002441D8">
        <w:rPr>
          <w:rFonts w:ascii="Cambria" w:hAnsi="Cambria"/>
          <w:lang w:val="sq-AL"/>
        </w:rPr>
        <w:t xml:space="preserve"> vendosin se ku do t</w:t>
      </w:r>
      <w:r w:rsidRPr="00862E62">
        <w:rPr>
          <w:rFonts w:ascii="Cambria" w:hAnsi="Cambria"/>
          <w:lang w:val="sq-AL"/>
        </w:rPr>
        <w:t>ë</w:t>
      </w:r>
      <w:r w:rsidRPr="002441D8">
        <w:rPr>
          <w:rFonts w:ascii="Cambria" w:hAnsi="Cambria"/>
          <w:lang w:val="sq-AL"/>
        </w:rPr>
        <w:t xml:space="preserve"> jet</w:t>
      </w:r>
      <w:r w:rsidRPr="00862E62">
        <w:rPr>
          <w:rFonts w:ascii="Cambria" w:hAnsi="Cambria"/>
          <w:lang w:val="sq-AL"/>
        </w:rPr>
        <w:t>ë</w:t>
      </w:r>
      <w:r w:rsidRPr="002441D8">
        <w:rPr>
          <w:rFonts w:ascii="Cambria" w:hAnsi="Cambria"/>
          <w:lang w:val="sq-AL"/>
        </w:rPr>
        <w:t xml:space="preserve"> selia e Gjykat</w:t>
      </w:r>
      <w:r w:rsidRPr="00862E62">
        <w:rPr>
          <w:rFonts w:ascii="Cambria" w:hAnsi="Cambria"/>
          <w:lang w:val="sq-AL"/>
        </w:rPr>
        <w:t>ë</w:t>
      </w:r>
      <w:r w:rsidRPr="002441D8">
        <w:rPr>
          <w:rFonts w:ascii="Cambria" w:hAnsi="Cambria"/>
          <w:lang w:val="sq-AL"/>
        </w:rPr>
        <w:t>s. Me 1 korrik 1978 Asamblea e P</w:t>
      </w:r>
      <w:r w:rsidRPr="00862E62">
        <w:rPr>
          <w:rFonts w:ascii="Cambria" w:hAnsi="Cambria"/>
          <w:lang w:val="sq-AL"/>
        </w:rPr>
        <w:t>ë</w:t>
      </w:r>
      <w:r w:rsidRPr="002441D8">
        <w:rPr>
          <w:rFonts w:ascii="Cambria" w:hAnsi="Cambria"/>
          <w:lang w:val="sq-AL"/>
        </w:rPr>
        <w:t>rgjithshme e OSHA-s</w:t>
      </w:r>
      <w:r w:rsidRPr="00862E62">
        <w:rPr>
          <w:rFonts w:ascii="Cambria" w:hAnsi="Cambria"/>
          <w:lang w:val="sq-AL"/>
        </w:rPr>
        <w:t>ë</w:t>
      </w:r>
      <w:r w:rsidRPr="002441D8">
        <w:rPr>
          <w:rFonts w:ascii="Cambria" w:hAnsi="Cambria"/>
          <w:lang w:val="sq-AL"/>
        </w:rPr>
        <w:t xml:space="preserve"> propozoi q</w:t>
      </w:r>
      <w:r w:rsidRPr="00862E62">
        <w:rPr>
          <w:rFonts w:ascii="Cambria" w:hAnsi="Cambria"/>
          <w:lang w:val="sq-AL"/>
        </w:rPr>
        <w:t>ë</w:t>
      </w:r>
      <w:r w:rsidRPr="002441D8">
        <w:rPr>
          <w:rFonts w:ascii="Cambria" w:hAnsi="Cambria"/>
          <w:lang w:val="sq-AL"/>
        </w:rPr>
        <w:t xml:space="preserve"> Gjykata t</w:t>
      </w:r>
      <w:r w:rsidRPr="00862E62">
        <w:rPr>
          <w:rFonts w:ascii="Cambria" w:hAnsi="Cambria"/>
          <w:lang w:val="sq-AL"/>
        </w:rPr>
        <w:t>ë</w:t>
      </w:r>
      <w:r w:rsidRPr="002441D8">
        <w:rPr>
          <w:rFonts w:ascii="Cambria" w:hAnsi="Cambria"/>
          <w:lang w:val="sq-AL"/>
        </w:rPr>
        <w:t xml:space="preserve"> vendoset n</w:t>
      </w:r>
      <w:r w:rsidRPr="00862E62">
        <w:rPr>
          <w:rFonts w:ascii="Cambria" w:hAnsi="Cambria"/>
          <w:lang w:val="sq-AL"/>
        </w:rPr>
        <w:t>ë</w:t>
      </w:r>
      <w:r w:rsidRPr="002441D8">
        <w:rPr>
          <w:rFonts w:ascii="Cambria" w:hAnsi="Cambria"/>
          <w:lang w:val="sq-AL"/>
        </w:rPr>
        <w:t xml:space="preserve"> Kosta Rike, n</w:t>
      </w:r>
      <w:r w:rsidRPr="00862E62">
        <w:rPr>
          <w:rFonts w:ascii="Cambria" w:hAnsi="Cambria"/>
          <w:lang w:val="sq-AL"/>
        </w:rPr>
        <w:t>ë</w:t>
      </w:r>
      <w:r w:rsidRPr="002441D8">
        <w:rPr>
          <w:rFonts w:ascii="Cambria" w:hAnsi="Cambria"/>
          <w:lang w:val="sq-AL"/>
        </w:rPr>
        <w:t xml:space="preserve"> shenj</w:t>
      </w:r>
      <w:r w:rsidRPr="00862E62">
        <w:rPr>
          <w:rFonts w:ascii="Cambria" w:hAnsi="Cambria"/>
          <w:lang w:val="sq-AL"/>
        </w:rPr>
        <w:t>ë</w:t>
      </w:r>
      <w:r w:rsidRPr="002441D8">
        <w:rPr>
          <w:rFonts w:ascii="Cambria" w:hAnsi="Cambria"/>
          <w:lang w:val="sq-AL"/>
        </w:rPr>
        <w:t xml:space="preserve"> pranimi shtetit ku ishte miratuar konevnta, q</w:t>
      </w:r>
      <w:r w:rsidRPr="00862E62">
        <w:rPr>
          <w:rFonts w:ascii="Cambria" w:hAnsi="Cambria"/>
          <w:lang w:val="sq-AL"/>
        </w:rPr>
        <w:t>ë</w:t>
      </w:r>
      <w:r w:rsidRPr="002441D8">
        <w:rPr>
          <w:rFonts w:ascii="Cambria" w:hAnsi="Cambria"/>
          <w:lang w:val="sq-AL"/>
        </w:rPr>
        <w:t xml:space="preserve"> e kishte ratifikuar i pari Konevnt</w:t>
      </w:r>
      <w:r w:rsidRPr="00862E62">
        <w:rPr>
          <w:rFonts w:ascii="Cambria" w:hAnsi="Cambria"/>
          <w:lang w:val="sq-AL"/>
        </w:rPr>
        <w:t>ë</w:t>
      </w:r>
      <w:r w:rsidRPr="002441D8">
        <w:rPr>
          <w:rFonts w:ascii="Cambria" w:hAnsi="Cambria"/>
          <w:lang w:val="sq-AL"/>
        </w:rPr>
        <w:t>n.</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Gjykata nuk </w:t>
      </w:r>
      <w:r w:rsidRPr="00862E62">
        <w:rPr>
          <w:rFonts w:ascii="Cambria" w:hAnsi="Cambria"/>
          <w:lang w:val="sq-AL"/>
        </w:rPr>
        <w:t>ë</w:t>
      </w:r>
      <w:r w:rsidRPr="002441D8">
        <w:rPr>
          <w:rFonts w:ascii="Cambria" w:hAnsi="Cambria"/>
          <w:lang w:val="sq-AL"/>
        </w:rPr>
        <w:t>sht</w:t>
      </w:r>
      <w:r w:rsidRPr="00862E62">
        <w:rPr>
          <w:rFonts w:ascii="Cambria" w:hAnsi="Cambria"/>
          <w:lang w:val="sq-AL"/>
        </w:rPr>
        <w:t>ë</w:t>
      </w:r>
      <w:r w:rsidRPr="002441D8">
        <w:rPr>
          <w:rFonts w:ascii="Cambria" w:hAnsi="Cambria"/>
          <w:lang w:val="sq-AL"/>
        </w:rPr>
        <w:t xml:space="preserve"> organ i sistemi</w:t>
      </w:r>
      <w:r>
        <w:rPr>
          <w:rFonts w:ascii="Cambria" w:hAnsi="Cambria"/>
          <w:lang w:val="sq-AL"/>
        </w:rPr>
        <w:t>t</w:t>
      </w:r>
      <w:r w:rsidRPr="002441D8">
        <w:rPr>
          <w:rFonts w:ascii="Cambria" w:hAnsi="Cambria"/>
          <w:lang w:val="sq-AL"/>
        </w:rPr>
        <w:t xml:space="preserve"> nd</w:t>
      </w:r>
      <w:r w:rsidRPr="00862E62">
        <w:rPr>
          <w:rFonts w:ascii="Cambria" w:hAnsi="Cambria"/>
          <w:lang w:val="sq-AL"/>
        </w:rPr>
        <w:t>ë</w:t>
      </w:r>
      <w:r w:rsidRPr="002441D8">
        <w:rPr>
          <w:rFonts w:ascii="Cambria" w:hAnsi="Cambria"/>
          <w:lang w:val="sq-AL"/>
        </w:rPr>
        <w:t>ramerikan si</w:t>
      </w:r>
      <w:r>
        <w:rPr>
          <w:rFonts w:ascii="Cambria" w:hAnsi="Cambria"/>
          <w:lang w:val="sq-AL"/>
        </w:rPr>
        <w:t>ç</w:t>
      </w:r>
      <w:r w:rsidRPr="002441D8">
        <w:rPr>
          <w:rFonts w:ascii="Cambria" w:hAnsi="Cambria"/>
          <w:lang w:val="sq-AL"/>
        </w:rPr>
        <w:t xml:space="preserve"> </w:t>
      </w:r>
      <w:r w:rsidRPr="00862E62">
        <w:rPr>
          <w:rFonts w:ascii="Cambria" w:hAnsi="Cambria"/>
          <w:lang w:val="sq-AL"/>
        </w:rPr>
        <w:t>ë</w:t>
      </w:r>
      <w:r w:rsidRPr="002441D8">
        <w:rPr>
          <w:rFonts w:ascii="Cambria" w:hAnsi="Cambria"/>
          <w:lang w:val="sq-AL"/>
        </w:rPr>
        <w:t>sht</w:t>
      </w:r>
      <w:r w:rsidRPr="00862E62">
        <w:rPr>
          <w:rFonts w:ascii="Cambria" w:hAnsi="Cambria"/>
          <w:lang w:val="sq-AL"/>
        </w:rPr>
        <w:t>ë</w:t>
      </w:r>
      <w:r w:rsidRPr="002441D8">
        <w:rPr>
          <w:rFonts w:ascii="Cambria" w:hAnsi="Cambria"/>
          <w:lang w:val="sq-AL"/>
        </w:rPr>
        <w:t xml:space="preserve"> Komisioni. Kjo do t</w:t>
      </w:r>
      <w:r w:rsidRPr="00862E62">
        <w:rPr>
          <w:rFonts w:ascii="Cambria" w:hAnsi="Cambria"/>
          <w:lang w:val="sq-AL"/>
        </w:rPr>
        <w:t>ë</w:t>
      </w:r>
      <w:r w:rsidRPr="002441D8">
        <w:rPr>
          <w:rFonts w:ascii="Cambria" w:hAnsi="Cambria"/>
          <w:lang w:val="sq-AL"/>
        </w:rPr>
        <w:t xml:space="preserve"> thot</w:t>
      </w:r>
      <w:r w:rsidRPr="00862E62">
        <w:rPr>
          <w:rFonts w:ascii="Cambria" w:hAnsi="Cambria"/>
          <w:lang w:val="sq-AL"/>
        </w:rPr>
        <w:t>ë</w:t>
      </w:r>
      <w:r w:rsidRPr="002441D8">
        <w:rPr>
          <w:rFonts w:ascii="Cambria" w:hAnsi="Cambria"/>
          <w:lang w:val="sq-AL"/>
        </w:rPr>
        <w:t xml:space="preserve"> se ajo </w:t>
      </w:r>
      <w:r w:rsidRPr="00862E62">
        <w:rPr>
          <w:rFonts w:ascii="Cambria" w:hAnsi="Cambria"/>
          <w:lang w:val="sq-AL"/>
        </w:rPr>
        <w:t>ë</w:t>
      </w:r>
      <w:r w:rsidRPr="002441D8">
        <w:rPr>
          <w:rFonts w:ascii="Cambria" w:hAnsi="Cambria"/>
          <w:lang w:val="sq-AL"/>
        </w:rPr>
        <w:t>sht</w:t>
      </w:r>
      <w:r w:rsidRPr="00862E62">
        <w:rPr>
          <w:rFonts w:ascii="Cambria" w:hAnsi="Cambria"/>
          <w:lang w:val="sq-AL"/>
        </w:rPr>
        <w:t>ë</w:t>
      </w:r>
      <w:r w:rsidRPr="002441D8">
        <w:rPr>
          <w:rFonts w:ascii="Cambria" w:hAnsi="Cambria"/>
          <w:lang w:val="sq-AL"/>
        </w:rPr>
        <w:t xml:space="preserve"> kompetente vet</w:t>
      </w:r>
      <w:r w:rsidRPr="00862E62">
        <w:rPr>
          <w:rFonts w:ascii="Cambria" w:hAnsi="Cambria"/>
          <w:lang w:val="sq-AL"/>
        </w:rPr>
        <w:t>ë</w:t>
      </w:r>
      <w:r w:rsidRPr="002441D8">
        <w:rPr>
          <w:rFonts w:ascii="Cambria" w:hAnsi="Cambria"/>
          <w:lang w:val="sq-AL"/>
        </w:rPr>
        <w:t>m n</w:t>
      </w:r>
      <w:r w:rsidRPr="00862E62">
        <w:rPr>
          <w:rFonts w:ascii="Cambria" w:hAnsi="Cambria"/>
          <w:lang w:val="sq-AL"/>
        </w:rPr>
        <w:t>ë</w:t>
      </w:r>
      <w:r w:rsidRPr="002441D8">
        <w:rPr>
          <w:rFonts w:ascii="Cambria" w:hAnsi="Cambria"/>
          <w:lang w:val="sq-AL"/>
        </w:rPr>
        <w:t xml:space="preserve"> raste t</w:t>
      </w:r>
      <w:r w:rsidRPr="00862E62">
        <w:rPr>
          <w:rFonts w:ascii="Cambria" w:hAnsi="Cambria"/>
          <w:lang w:val="sq-AL"/>
        </w:rPr>
        <w:t>ë</w:t>
      </w:r>
      <w:r w:rsidRPr="002441D8">
        <w:rPr>
          <w:rFonts w:ascii="Cambria" w:hAnsi="Cambria"/>
          <w:lang w:val="sq-AL"/>
        </w:rPr>
        <w:t xml:space="preserve"> parapara me Konvent</w:t>
      </w:r>
      <w:r w:rsidRPr="00862E62">
        <w:rPr>
          <w:rFonts w:ascii="Cambria" w:hAnsi="Cambria"/>
          <w:lang w:val="sq-AL"/>
        </w:rPr>
        <w:t>ë</w:t>
      </w:r>
      <w:r w:rsidRPr="002441D8">
        <w:rPr>
          <w:rFonts w:ascii="Cambria" w:hAnsi="Cambria"/>
          <w:lang w:val="sq-AL"/>
        </w:rPr>
        <w:t>, respektivisht p</w:t>
      </w:r>
      <w:r w:rsidRPr="00862E62">
        <w:rPr>
          <w:rFonts w:ascii="Cambria" w:hAnsi="Cambria"/>
          <w:lang w:val="sq-AL"/>
        </w:rPr>
        <w:t>ë</w:t>
      </w:r>
      <w:r w:rsidRPr="002441D8">
        <w:rPr>
          <w:rFonts w:ascii="Cambria" w:hAnsi="Cambria"/>
          <w:lang w:val="sq-AL"/>
        </w:rPr>
        <w:t>r shtetet an</w:t>
      </w:r>
      <w:r w:rsidRPr="00862E62">
        <w:rPr>
          <w:rFonts w:ascii="Cambria" w:hAnsi="Cambria"/>
          <w:lang w:val="sq-AL"/>
        </w:rPr>
        <w:t>ë</w:t>
      </w:r>
      <w:r w:rsidRPr="002441D8">
        <w:rPr>
          <w:rFonts w:ascii="Cambria" w:hAnsi="Cambria"/>
          <w:lang w:val="sq-AL"/>
        </w:rPr>
        <w:t>tare t</w:t>
      </w:r>
      <w:r w:rsidRPr="00862E62">
        <w:rPr>
          <w:rFonts w:ascii="Cambria" w:hAnsi="Cambria"/>
          <w:lang w:val="sq-AL"/>
        </w:rPr>
        <w:t>ë</w:t>
      </w:r>
      <w:r w:rsidRPr="002441D8">
        <w:rPr>
          <w:rFonts w:ascii="Cambria" w:hAnsi="Cambria"/>
          <w:lang w:val="sq-AL"/>
        </w:rPr>
        <w:t xml:space="preserve"> Konvent</w:t>
      </w:r>
      <w:r w:rsidRPr="00862E62">
        <w:rPr>
          <w:rFonts w:ascii="Cambria" w:hAnsi="Cambria"/>
          <w:lang w:val="sq-AL"/>
        </w:rPr>
        <w:t>ë</w:t>
      </w:r>
      <w:r w:rsidRPr="002441D8">
        <w:rPr>
          <w:rFonts w:ascii="Cambria" w:hAnsi="Cambria"/>
          <w:lang w:val="sq-AL"/>
        </w:rPr>
        <w:t>s.</w:t>
      </w:r>
    </w:p>
    <w:p w:rsidR="00643EC1" w:rsidRDefault="00643EC1"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3A62E2" w:rsidRDefault="003A62E2" w:rsidP="002F76ED">
      <w:pPr>
        <w:tabs>
          <w:tab w:val="left" w:pos="270"/>
          <w:tab w:val="left" w:pos="900"/>
        </w:tabs>
        <w:rPr>
          <w:rFonts w:ascii="Cambria" w:hAnsi="Cambria"/>
          <w:lang w:val="sq-AL"/>
        </w:rPr>
      </w:pPr>
    </w:p>
    <w:p w:rsidR="00643EC1" w:rsidRDefault="003A62E2" w:rsidP="003A62E2">
      <w:pPr>
        <w:pStyle w:val="ListParagraph"/>
        <w:numPr>
          <w:ilvl w:val="3"/>
          <w:numId w:val="1"/>
        </w:numPr>
        <w:tabs>
          <w:tab w:val="left" w:pos="270"/>
          <w:tab w:val="left" w:pos="900"/>
        </w:tabs>
        <w:rPr>
          <w:rFonts w:ascii="Cambria" w:hAnsi="Cambria"/>
          <w:lang w:val="sq-AL"/>
        </w:rPr>
      </w:pPr>
      <w:r>
        <w:rPr>
          <w:rFonts w:ascii="Cambria" w:hAnsi="Cambria"/>
          <w:lang w:val="sq-AL"/>
        </w:rPr>
        <w:lastRenderedPageBreak/>
        <w:t>Kompetenca e Gjykat</w:t>
      </w:r>
      <w:r w:rsidRPr="003A62E2">
        <w:rPr>
          <w:rFonts w:ascii="Cambria" w:hAnsi="Cambria"/>
          <w:lang w:val="sq-AL"/>
        </w:rPr>
        <w:t>ë</w:t>
      </w:r>
      <w:r>
        <w:rPr>
          <w:rFonts w:ascii="Cambria" w:hAnsi="Cambria"/>
          <w:lang w:val="sq-AL"/>
        </w:rPr>
        <w:t>s</w:t>
      </w:r>
    </w:p>
    <w:p w:rsidR="003A62E2" w:rsidRDefault="003A62E2" w:rsidP="003A62E2">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 xml:space="preserve">Gjykata </w:t>
      </w:r>
      <w:r>
        <w:rPr>
          <w:rFonts w:ascii="Cambria" w:hAnsi="Cambria"/>
          <w:lang w:val="sq-AL"/>
        </w:rPr>
        <w:t>N</w:t>
      </w:r>
      <w:r w:rsidRPr="002441D8">
        <w:rPr>
          <w:rFonts w:ascii="Cambria" w:hAnsi="Cambria"/>
          <w:lang w:val="sq-AL"/>
        </w:rPr>
        <w:t>d</w:t>
      </w:r>
      <w:r w:rsidRPr="007919E2">
        <w:rPr>
          <w:rFonts w:ascii="Cambria" w:hAnsi="Cambria"/>
          <w:lang w:val="sq-AL"/>
        </w:rPr>
        <w:t>ë</w:t>
      </w:r>
      <w:r w:rsidRPr="002441D8">
        <w:rPr>
          <w:rFonts w:ascii="Cambria" w:hAnsi="Cambria"/>
          <w:lang w:val="sq-AL"/>
        </w:rPr>
        <w:t xml:space="preserve">ramerikane </w:t>
      </w:r>
      <w:r>
        <w:rPr>
          <w:rFonts w:ascii="Cambria" w:hAnsi="Cambria"/>
          <w:lang w:val="sq-AL"/>
        </w:rPr>
        <w:t>p</w:t>
      </w:r>
      <w:r w:rsidRPr="007919E2">
        <w:rPr>
          <w:rFonts w:ascii="Cambria" w:hAnsi="Cambria"/>
          <w:lang w:val="sq-AL"/>
        </w:rPr>
        <w:t>ë</w:t>
      </w:r>
      <w:r>
        <w:rPr>
          <w:rFonts w:ascii="Cambria" w:hAnsi="Cambria"/>
          <w:lang w:val="sq-AL"/>
        </w:rPr>
        <w:t>r t</w:t>
      </w:r>
      <w:r w:rsidRPr="007919E2">
        <w:rPr>
          <w:rFonts w:ascii="Cambria" w:hAnsi="Cambria"/>
          <w:lang w:val="sq-AL"/>
        </w:rPr>
        <w:t>ë</w:t>
      </w:r>
      <w:r>
        <w:rPr>
          <w:rFonts w:ascii="Cambria" w:hAnsi="Cambria"/>
          <w:lang w:val="sq-AL"/>
        </w:rPr>
        <w:t xml:space="preserve"> Drejtat e Njeriut </w:t>
      </w:r>
      <w:r w:rsidRPr="007919E2">
        <w:rPr>
          <w:rFonts w:ascii="Cambria" w:hAnsi="Cambria"/>
          <w:lang w:val="sq-AL"/>
        </w:rPr>
        <w:t>ë</w:t>
      </w:r>
      <w:r w:rsidRPr="002441D8">
        <w:rPr>
          <w:rFonts w:ascii="Cambria" w:hAnsi="Cambria"/>
          <w:lang w:val="sq-AL"/>
        </w:rPr>
        <w:t>sht</w:t>
      </w:r>
      <w:r w:rsidRPr="007919E2">
        <w:rPr>
          <w:rFonts w:ascii="Cambria" w:hAnsi="Cambria"/>
          <w:lang w:val="sq-AL"/>
        </w:rPr>
        <w:t>ë</w:t>
      </w:r>
      <w:r w:rsidRPr="002441D8">
        <w:rPr>
          <w:rFonts w:ascii="Cambria" w:hAnsi="Cambria"/>
          <w:lang w:val="sq-AL"/>
        </w:rPr>
        <w:t xml:space="preserve"> </w:t>
      </w:r>
      <w:r>
        <w:rPr>
          <w:rFonts w:ascii="Cambria" w:hAnsi="Cambria"/>
          <w:lang w:val="sq-AL"/>
        </w:rPr>
        <w:t>“</w:t>
      </w:r>
      <w:r w:rsidRPr="002441D8">
        <w:rPr>
          <w:rFonts w:ascii="Cambria" w:hAnsi="Cambria"/>
          <w:lang w:val="sq-AL"/>
        </w:rPr>
        <w:t>orgna gjyq</w:t>
      </w:r>
      <w:r w:rsidRPr="007919E2">
        <w:rPr>
          <w:rFonts w:ascii="Cambria" w:hAnsi="Cambria"/>
          <w:lang w:val="sq-AL"/>
        </w:rPr>
        <w:t>ë</w:t>
      </w:r>
      <w:r w:rsidRPr="002441D8">
        <w:rPr>
          <w:rFonts w:ascii="Cambria" w:hAnsi="Cambria"/>
          <w:lang w:val="sq-AL"/>
        </w:rPr>
        <w:t>sor autonom</w:t>
      </w:r>
      <w:r>
        <w:rPr>
          <w:rFonts w:ascii="Cambria" w:hAnsi="Cambria"/>
          <w:lang w:val="sq-AL"/>
        </w:rPr>
        <w:t>”</w:t>
      </w:r>
      <w:r w:rsidRPr="002441D8">
        <w:rPr>
          <w:rFonts w:ascii="Cambria" w:hAnsi="Cambria"/>
          <w:lang w:val="sq-AL"/>
        </w:rPr>
        <w:t xml:space="preserve">. Gjykata </w:t>
      </w:r>
      <w:r w:rsidRPr="003A62E2">
        <w:rPr>
          <w:rFonts w:ascii="Cambria" w:hAnsi="Cambria"/>
          <w:lang w:val="sq-AL"/>
        </w:rPr>
        <w:t>ë</w:t>
      </w:r>
      <w:r w:rsidRPr="002441D8">
        <w:rPr>
          <w:rFonts w:ascii="Cambria" w:hAnsi="Cambria"/>
          <w:lang w:val="sq-AL"/>
        </w:rPr>
        <w:t>sht</w:t>
      </w:r>
      <w:r w:rsidRPr="003A62E2">
        <w:rPr>
          <w:rFonts w:ascii="Cambria" w:hAnsi="Cambria"/>
          <w:lang w:val="sq-AL"/>
        </w:rPr>
        <w:t>ë</w:t>
      </w:r>
      <w:r w:rsidRPr="002441D8">
        <w:rPr>
          <w:rFonts w:ascii="Cambria" w:hAnsi="Cambria"/>
          <w:lang w:val="sq-AL"/>
        </w:rPr>
        <w:t xml:space="preserve"> kompetente t</w:t>
      </w:r>
      <w:r w:rsidRPr="003A62E2">
        <w:rPr>
          <w:rFonts w:ascii="Cambria" w:hAnsi="Cambria"/>
          <w:lang w:val="sq-AL"/>
        </w:rPr>
        <w:t>ë</w:t>
      </w:r>
      <w:r w:rsidRPr="002441D8">
        <w:rPr>
          <w:rFonts w:ascii="Cambria" w:hAnsi="Cambria"/>
          <w:lang w:val="sq-AL"/>
        </w:rPr>
        <w:t xml:space="preserve"> zgjidh mosmarr</w:t>
      </w:r>
      <w:r w:rsidRPr="003A62E2">
        <w:rPr>
          <w:rFonts w:ascii="Cambria" w:hAnsi="Cambria"/>
          <w:lang w:val="sq-AL"/>
        </w:rPr>
        <w:t>ë</w:t>
      </w:r>
      <w:r w:rsidRPr="002441D8">
        <w:rPr>
          <w:rFonts w:ascii="Cambria" w:hAnsi="Cambria"/>
          <w:lang w:val="sq-AL"/>
        </w:rPr>
        <w:t>veshjet dhe t</w:t>
      </w:r>
      <w:r w:rsidRPr="003A62E2">
        <w:rPr>
          <w:rFonts w:ascii="Cambria" w:hAnsi="Cambria"/>
          <w:lang w:val="sq-AL"/>
        </w:rPr>
        <w:t>ë</w:t>
      </w:r>
      <w:r w:rsidRPr="002441D8">
        <w:rPr>
          <w:rFonts w:ascii="Cambria" w:hAnsi="Cambria"/>
          <w:lang w:val="sq-AL"/>
        </w:rPr>
        <w:t xml:space="preserve"> jap</w:t>
      </w:r>
      <w:r w:rsidRPr="003A62E2">
        <w:rPr>
          <w:rFonts w:ascii="Cambria" w:hAnsi="Cambria"/>
          <w:lang w:val="sq-AL"/>
        </w:rPr>
        <w:t>ë</w:t>
      </w:r>
      <w:r w:rsidRPr="002441D8">
        <w:rPr>
          <w:rFonts w:ascii="Cambria" w:hAnsi="Cambria"/>
          <w:lang w:val="sq-AL"/>
        </w:rPr>
        <w:t xml:space="preserve"> mendime k</w:t>
      </w:r>
      <w:r w:rsidRPr="003A62E2">
        <w:rPr>
          <w:rFonts w:ascii="Cambria" w:hAnsi="Cambria"/>
          <w:lang w:val="sq-AL"/>
        </w:rPr>
        <w:t>ë</w:t>
      </w:r>
      <w:r w:rsidRPr="002441D8">
        <w:rPr>
          <w:rFonts w:ascii="Cambria" w:hAnsi="Cambria"/>
          <w:lang w:val="sq-AL"/>
        </w:rPr>
        <w:t>shill</w:t>
      </w:r>
      <w:r w:rsidRPr="003A62E2">
        <w:rPr>
          <w:rFonts w:ascii="Cambria" w:hAnsi="Cambria"/>
          <w:lang w:val="sq-AL"/>
        </w:rPr>
        <w:t>ë</w:t>
      </w:r>
      <w:r w:rsidRPr="002441D8">
        <w:rPr>
          <w:rFonts w:ascii="Cambria" w:hAnsi="Cambria"/>
          <w:lang w:val="sq-AL"/>
        </w:rPr>
        <w:t>dh</w:t>
      </w:r>
      <w:r w:rsidRPr="003A62E2">
        <w:rPr>
          <w:rFonts w:ascii="Cambria" w:hAnsi="Cambria"/>
          <w:lang w:val="sq-AL"/>
        </w:rPr>
        <w:t>ë</w:t>
      </w:r>
      <w:r w:rsidRPr="002441D8">
        <w:rPr>
          <w:rFonts w:ascii="Cambria" w:hAnsi="Cambria"/>
          <w:lang w:val="sq-AL"/>
        </w:rPr>
        <w:t>n</w:t>
      </w:r>
      <w:r w:rsidRPr="003A62E2">
        <w:rPr>
          <w:rFonts w:ascii="Cambria" w:hAnsi="Cambria"/>
          <w:lang w:val="sq-AL"/>
        </w:rPr>
        <w:t>ë</w:t>
      </w:r>
      <w:r w:rsidRPr="002441D8">
        <w:rPr>
          <w:rFonts w:ascii="Cambria" w:hAnsi="Cambria"/>
          <w:lang w:val="sq-AL"/>
        </w:rPr>
        <w:t>se.</w:t>
      </w:r>
      <w:r>
        <w:rPr>
          <w:rFonts w:ascii="Cambria" w:hAnsi="Cambria"/>
          <w:lang w:val="sq-AL"/>
        </w:rPr>
        <w:t xml:space="preserve"> </w:t>
      </w:r>
      <w:r w:rsidRPr="002441D8">
        <w:rPr>
          <w:rFonts w:ascii="Cambria" w:hAnsi="Cambria"/>
          <w:lang w:val="sq-AL"/>
        </w:rPr>
        <w:t>Konventa p</w:t>
      </w:r>
      <w:r w:rsidRPr="003A62E2">
        <w:rPr>
          <w:rFonts w:ascii="Cambria" w:hAnsi="Cambria"/>
          <w:lang w:val="sq-AL"/>
        </w:rPr>
        <w:t>ë</w:t>
      </w:r>
      <w:r w:rsidRPr="002441D8">
        <w:rPr>
          <w:rFonts w:ascii="Cambria" w:hAnsi="Cambria"/>
          <w:lang w:val="sq-AL"/>
        </w:rPr>
        <w:t>rcakton se vet</w:t>
      </w:r>
      <w:r w:rsidRPr="003A62E2">
        <w:rPr>
          <w:rFonts w:ascii="Cambria" w:hAnsi="Cambria"/>
          <w:lang w:val="sq-AL"/>
        </w:rPr>
        <w:t>ë</w:t>
      </w:r>
      <w:r w:rsidRPr="002441D8">
        <w:rPr>
          <w:rFonts w:ascii="Cambria" w:hAnsi="Cambria"/>
          <w:lang w:val="sq-AL"/>
        </w:rPr>
        <w:t>m shtetet pal</w:t>
      </w:r>
      <w:r w:rsidRPr="003A62E2">
        <w:rPr>
          <w:rFonts w:ascii="Cambria" w:hAnsi="Cambria"/>
          <w:lang w:val="sq-AL"/>
        </w:rPr>
        <w:t>ë</w:t>
      </w:r>
      <w:r w:rsidRPr="002441D8">
        <w:rPr>
          <w:rFonts w:ascii="Cambria" w:hAnsi="Cambria"/>
          <w:lang w:val="sq-AL"/>
        </w:rPr>
        <w:t xml:space="preserve"> dhe Komisioni mund t</w:t>
      </w:r>
      <w:r>
        <w:rPr>
          <w:rFonts w:ascii="Cambria" w:hAnsi="Cambria"/>
          <w:lang w:val="sq-AL"/>
        </w:rPr>
        <w:t>’</w:t>
      </w:r>
      <w:r w:rsidRPr="002441D8">
        <w:rPr>
          <w:rFonts w:ascii="Cambria" w:hAnsi="Cambria"/>
          <w:lang w:val="sq-AL"/>
        </w:rPr>
        <w:t>i parashtrojn</w:t>
      </w:r>
      <w:r w:rsidRPr="003A62E2">
        <w:rPr>
          <w:rFonts w:ascii="Cambria" w:hAnsi="Cambria"/>
          <w:lang w:val="sq-AL"/>
        </w:rPr>
        <w:t>ë</w:t>
      </w:r>
      <w:r w:rsidRPr="002441D8">
        <w:rPr>
          <w:rFonts w:ascii="Cambria" w:hAnsi="Cambria"/>
          <w:lang w:val="sq-AL"/>
        </w:rPr>
        <w:t xml:space="preserve"> raste Gjykat</w:t>
      </w:r>
      <w:r w:rsidRPr="003A62E2">
        <w:rPr>
          <w:rFonts w:ascii="Cambria" w:hAnsi="Cambria"/>
          <w:lang w:val="sq-AL"/>
        </w:rPr>
        <w:t>ë</w:t>
      </w:r>
      <w:r w:rsidRPr="002441D8">
        <w:rPr>
          <w:rFonts w:ascii="Cambria" w:hAnsi="Cambria"/>
          <w:lang w:val="sq-AL"/>
        </w:rPr>
        <w:t>s. Individ</w:t>
      </w:r>
      <w:r w:rsidRPr="003A62E2">
        <w:rPr>
          <w:rFonts w:ascii="Cambria" w:hAnsi="Cambria"/>
          <w:lang w:val="sq-AL"/>
        </w:rPr>
        <w:t>ë</w:t>
      </w:r>
      <w:r w:rsidRPr="002441D8">
        <w:rPr>
          <w:rFonts w:ascii="Cambria" w:hAnsi="Cambria"/>
          <w:lang w:val="sq-AL"/>
        </w:rPr>
        <w:t>t nuk mund t</w:t>
      </w:r>
      <w:r>
        <w:rPr>
          <w:rFonts w:ascii="Cambria" w:hAnsi="Cambria"/>
          <w:lang w:val="sq-AL"/>
        </w:rPr>
        <w:t>’</w:t>
      </w:r>
      <w:r w:rsidRPr="002441D8">
        <w:rPr>
          <w:rFonts w:ascii="Cambria" w:hAnsi="Cambria"/>
          <w:lang w:val="sq-AL"/>
        </w:rPr>
        <w:t>i parashtrojn</w:t>
      </w:r>
      <w:r w:rsidRPr="003A62E2">
        <w:rPr>
          <w:rFonts w:ascii="Cambria" w:hAnsi="Cambria"/>
          <w:lang w:val="sq-AL"/>
        </w:rPr>
        <w:t>ë</w:t>
      </w:r>
      <w:r w:rsidRPr="002441D8">
        <w:rPr>
          <w:rFonts w:ascii="Cambria" w:hAnsi="Cambria"/>
          <w:lang w:val="sq-AL"/>
        </w:rPr>
        <w:t xml:space="preserve"> raste Gjykat</w:t>
      </w:r>
      <w:r w:rsidRPr="003A62E2">
        <w:rPr>
          <w:rFonts w:ascii="Cambria" w:hAnsi="Cambria"/>
          <w:lang w:val="sq-AL"/>
        </w:rPr>
        <w:t>ë</w:t>
      </w:r>
      <w:r w:rsidRPr="002441D8">
        <w:rPr>
          <w:rFonts w:ascii="Cambria" w:hAnsi="Cambria"/>
          <w:lang w:val="sq-AL"/>
        </w:rPr>
        <w:t xml:space="preserve">s, ky vendim </w:t>
      </w:r>
      <w:r w:rsidRPr="003A62E2">
        <w:rPr>
          <w:rFonts w:ascii="Cambria" w:hAnsi="Cambria"/>
          <w:lang w:val="sq-AL"/>
        </w:rPr>
        <w:t>ë</w:t>
      </w:r>
      <w:r w:rsidRPr="002441D8">
        <w:rPr>
          <w:rFonts w:ascii="Cambria" w:hAnsi="Cambria"/>
          <w:lang w:val="sq-AL"/>
        </w:rPr>
        <w:t>sht</w:t>
      </w:r>
      <w:r w:rsidRPr="003A62E2">
        <w:rPr>
          <w:rFonts w:ascii="Cambria" w:hAnsi="Cambria"/>
          <w:lang w:val="sq-AL"/>
        </w:rPr>
        <w:t>ë</w:t>
      </w:r>
      <w:r w:rsidRPr="002441D8">
        <w:rPr>
          <w:rFonts w:ascii="Cambria" w:hAnsi="Cambria"/>
          <w:lang w:val="sq-AL"/>
        </w:rPr>
        <w:t xml:space="preserve"> marr</w:t>
      </w:r>
      <w:r w:rsidRPr="003A62E2">
        <w:rPr>
          <w:rFonts w:ascii="Cambria" w:hAnsi="Cambria"/>
          <w:lang w:val="sq-AL"/>
        </w:rPr>
        <w:t>ë</w:t>
      </w:r>
      <w:r w:rsidRPr="002441D8">
        <w:rPr>
          <w:rFonts w:ascii="Cambria" w:hAnsi="Cambria"/>
          <w:lang w:val="sq-AL"/>
        </w:rPr>
        <w:t xml:space="preserve"> ngase shumica e shteteve jan</w:t>
      </w:r>
      <w:r w:rsidRPr="003A62E2">
        <w:rPr>
          <w:rFonts w:ascii="Cambria" w:hAnsi="Cambria"/>
          <w:lang w:val="sq-AL"/>
        </w:rPr>
        <w:t>ë</w:t>
      </w:r>
      <w:r w:rsidRPr="002441D8">
        <w:rPr>
          <w:rFonts w:ascii="Cambria" w:hAnsi="Cambria"/>
          <w:lang w:val="sq-AL"/>
        </w:rPr>
        <w:t xml:space="preserve"> deklaruar se nuk jan</w:t>
      </w:r>
      <w:r w:rsidRPr="003A62E2">
        <w:rPr>
          <w:rFonts w:ascii="Cambria" w:hAnsi="Cambria"/>
          <w:lang w:val="sq-AL"/>
        </w:rPr>
        <w:t>ë</w:t>
      </w:r>
      <w:r w:rsidRPr="002441D8">
        <w:rPr>
          <w:rFonts w:ascii="Cambria" w:hAnsi="Cambria"/>
          <w:lang w:val="sq-AL"/>
        </w:rPr>
        <w:t xml:space="preserve"> t</w:t>
      </w:r>
      <w:r w:rsidRPr="003A62E2">
        <w:rPr>
          <w:rFonts w:ascii="Cambria" w:hAnsi="Cambria"/>
          <w:lang w:val="sq-AL"/>
        </w:rPr>
        <w:t>ë</w:t>
      </w:r>
      <w:r w:rsidRPr="002441D8">
        <w:rPr>
          <w:rFonts w:ascii="Cambria" w:hAnsi="Cambria"/>
          <w:lang w:val="sq-AL"/>
        </w:rPr>
        <w:t xml:space="preserve"> gatshme t</w:t>
      </w:r>
      <w:r w:rsidRPr="003A62E2">
        <w:rPr>
          <w:rFonts w:ascii="Cambria" w:hAnsi="Cambria"/>
          <w:lang w:val="sq-AL"/>
        </w:rPr>
        <w:t>ë</w:t>
      </w:r>
      <w:r w:rsidRPr="002441D8">
        <w:rPr>
          <w:rFonts w:ascii="Cambria" w:hAnsi="Cambria"/>
          <w:lang w:val="sq-AL"/>
        </w:rPr>
        <w:t xml:space="preserve"> pranojn</w:t>
      </w:r>
      <w:r w:rsidRPr="003A62E2">
        <w:rPr>
          <w:rFonts w:ascii="Cambria" w:hAnsi="Cambria"/>
          <w:lang w:val="sq-AL"/>
        </w:rPr>
        <w:t>ë</w:t>
      </w:r>
      <w:r w:rsidRPr="002441D8">
        <w:rPr>
          <w:rFonts w:ascii="Cambria" w:hAnsi="Cambria"/>
          <w:lang w:val="sq-AL"/>
        </w:rPr>
        <w:t xml:space="preserve"> t</w:t>
      </w:r>
      <w:r w:rsidRPr="003A62E2">
        <w:rPr>
          <w:rFonts w:ascii="Cambria" w:hAnsi="Cambria"/>
          <w:lang w:val="sq-AL"/>
        </w:rPr>
        <w:t>ë</w:t>
      </w:r>
      <w:r w:rsidRPr="002441D8">
        <w:rPr>
          <w:rFonts w:ascii="Cambria" w:hAnsi="Cambria"/>
          <w:lang w:val="sq-AL"/>
        </w:rPr>
        <w:t xml:space="preserve"> drejt</w:t>
      </w:r>
      <w:r w:rsidRPr="003A62E2">
        <w:rPr>
          <w:rFonts w:ascii="Cambria" w:hAnsi="Cambria"/>
          <w:lang w:val="sq-AL"/>
        </w:rPr>
        <w:t>ë</w:t>
      </w:r>
      <w:r w:rsidRPr="002441D8">
        <w:rPr>
          <w:rFonts w:ascii="Cambria" w:hAnsi="Cambria"/>
          <w:lang w:val="sq-AL"/>
        </w:rPr>
        <w:t>n e individ</w:t>
      </w:r>
      <w:r w:rsidRPr="003A62E2">
        <w:rPr>
          <w:rFonts w:ascii="Cambria" w:hAnsi="Cambria"/>
          <w:lang w:val="sq-AL"/>
        </w:rPr>
        <w:t>ë</w:t>
      </w:r>
      <w:r w:rsidRPr="002441D8">
        <w:rPr>
          <w:rFonts w:ascii="Cambria" w:hAnsi="Cambria"/>
          <w:lang w:val="sq-AL"/>
        </w:rPr>
        <w:t>ve t</w:t>
      </w:r>
      <w:r>
        <w:rPr>
          <w:rFonts w:ascii="Cambria" w:hAnsi="Cambria"/>
          <w:lang w:val="sq-AL"/>
        </w:rPr>
        <w:t>’</w:t>
      </w:r>
      <w:r w:rsidRPr="002441D8">
        <w:rPr>
          <w:rFonts w:ascii="Cambria" w:hAnsi="Cambria"/>
          <w:lang w:val="sq-AL"/>
        </w:rPr>
        <w:t>i drejtohen Gjykat</w:t>
      </w:r>
      <w:r w:rsidRPr="003A62E2">
        <w:rPr>
          <w:rFonts w:ascii="Cambria" w:hAnsi="Cambria"/>
          <w:lang w:val="sq-AL"/>
        </w:rPr>
        <w:t>ë</w:t>
      </w:r>
      <w:r w:rsidRPr="002441D8">
        <w:rPr>
          <w:rFonts w:ascii="Cambria" w:hAnsi="Cambria"/>
          <w:lang w:val="sq-AL"/>
        </w:rPr>
        <w:t>s.</w:t>
      </w:r>
      <w:r>
        <w:rPr>
          <w:rFonts w:ascii="Cambria" w:hAnsi="Cambria"/>
          <w:lang w:val="sq-AL"/>
        </w:rPr>
        <w:t xml:space="preserve"> </w:t>
      </w:r>
      <w:r w:rsidRPr="002441D8">
        <w:rPr>
          <w:rFonts w:ascii="Cambria" w:hAnsi="Cambria"/>
          <w:lang w:val="sq-AL"/>
        </w:rPr>
        <w:t>Vendimi i Gjykat</w:t>
      </w:r>
      <w:r w:rsidRPr="003A62E2">
        <w:rPr>
          <w:rFonts w:ascii="Cambria" w:hAnsi="Cambria"/>
          <w:lang w:val="sq-AL"/>
        </w:rPr>
        <w:t>ë</w:t>
      </w:r>
      <w:r w:rsidRPr="002441D8">
        <w:rPr>
          <w:rFonts w:ascii="Cambria" w:hAnsi="Cambria"/>
          <w:lang w:val="sq-AL"/>
        </w:rPr>
        <w:t xml:space="preserve">s </w:t>
      </w:r>
      <w:r w:rsidRPr="003A62E2">
        <w:rPr>
          <w:rFonts w:ascii="Cambria" w:hAnsi="Cambria"/>
          <w:lang w:val="sq-AL"/>
        </w:rPr>
        <w:t>ë</w:t>
      </w:r>
      <w:r w:rsidRPr="002441D8">
        <w:rPr>
          <w:rFonts w:ascii="Cambria" w:hAnsi="Cambria"/>
          <w:lang w:val="sq-AL"/>
        </w:rPr>
        <w:t>sht</w:t>
      </w:r>
      <w:r w:rsidRPr="003A62E2">
        <w:rPr>
          <w:rFonts w:ascii="Cambria" w:hAnsi="Cambria"/>
          <w:lang w:val="sq-AL"/>
        </w:rPr>
        <w:t>ë</w:t>
      </w:r>
      <w:r w:rsidRPr="002441D8">
        <w:rPr>
          <w:rFonts w:ascii="Cambria" w:hAnsi="Cambria"/>
          <w:lang w:val="sq-AL"/>
        </w:rPr>
        <w:t xml:space="preserve"> definitiv dhe i</w:t>
      </w:r>
      <w:r>
        <w:rPr>
          <w:rFonts w:ascii="Cambria" w:hAnsi="Cambria"/>
          <w:lang w:val="sq-AL"/>
        </w:rPr>
        <w:t xml:space="preserve"> </w:t>
      </w:r>
      <w:r w:rsidRPr="002441D8">
        <w:rPr>
          <w:rFonts w:ascii="Cambria" w:hAnsi="Cambria"/>
          <w:lang w:val="sq-AL"/>
        </w:rPr>
        <w:t>paapeluesh</w:t>
      </w:r>
      <w:r w:rsidRPr="003A62E2">
        <w:rPr>
          <w:rFonts w:ascii="Cambria" w:hAnsi="Cambria"/>
          <w:lang w:val="sq-AL"/>
        </w:rPr>
        <w:t>ë</w:t>
      </w:r>
      <w:r w:rsidRPr="002441D8">
        <w:rPr>
          <w:rFonts w:ascii="Cambria" w:hAnsi="Cambria"/>
          <w:lang w:val="sq-AL"/>
        </w:rPr>
        <w:t>m. Gjykata kur gjen</w:t>
      </w:r>
      <w:r w:rsidRPr="003A62E2">
        <w:rPr>
          <w:rFonts w:ascii="Cambria" w:hAnsi="Cambria"/>
          <w:lang w:val="sq-AL"/>
        </w:rPr>
        <w:t>ë</w:t>
      </w:r>
      <w:r w:rsidRPr="002441D8">
        <w:rPr>
          <w:rFonts w:ascii="Cambria" w:hAnsi="Cambria"/>
          <w:lang w:val="sq-AL"/>
        </w:rPr>
        <w:t xml:space="preserve"> se ekziston cenimi i t</w:t>
      </w:r>
      <w:r w:rsidRPr="003A62E2">
        <w:rPr>
          <w:rFonts w:ascii="Cambria" w:hAnsi="Cambria"/>
          <w:lang w:val="sq-AL"/>
        </w:rPr>
        <w:t>ë</w:t>
      </w:r>
      <w:r w:rsidRPr="002441D8">
        <w:rPr>
          <w:rFonts w:ascii="Cambria" w:hAnsi="Cambria"/>
          <w:lang w:val="sq-AL"/>
        </w:rPr>
        <w:t xml:space="preserve"> drejtave dhe lirive mund t</w:t>
      </w:r>
      <w:r w:rsidRPr="003A62E2">
        <w:rPr>
          <w:rFonts w:ascii="Cambria" w:hAnsi="Cambria"/>
          <w:lang w:val="sq-AL"/>
        </w:rPr>
        <w:t>ë</w:t>
      </w:r>
      <w:r w:rsidRPr="002441D8">
        <w:rPr>
          <w:rFonts w:ascii="Cambria" w:hAnsi="Cambria"/>
          <w:lang w:val="sq-AL"/>
        </w:rPr>
        <w:t xml:space="preserve"> k</w:t>
      </w:r>
      <w:r w:rsidRPr="003A62E2">
        <w:rPr>
          <w:rFonts w:ascii="Cambria" w:hAnsi="Cambria"/>
          <w:lang w:val="sq-AL"/>
        </w:rPr>
        <w:t>ë</w:t>
      </w:r>
      <w:r w:rsidRPr="002441D8">
        <w:rPr>
          <w:rFonts w:ascii="Cambria" w:hAnsi="Cambria"/>
          <w:lang w:val="sq-AL"/>
        </w:rPr>
        <w:t>rkoj</w:t>
      </w:r>
      <w:r w:rsidRPr="003A62E2">
        <w:rPr>
          <w:rFonts w:ascii="Cambria" w:hAnsi="Cambria"/>
          <w:lang w:val="sq-AL"/>
        </w:rPr>
        <w:t>ë</w:t>
      </w:r>
      <w:r w:rsidRPr="002441D8">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a) q</w:t>
      </w:r>
      <w:r w:rsidRPr="003A62E2">
        <w:rPr>
          <w:rFonts w:ascii="Cambria" w:hAnsi="Cambria"/>
          <w:lang w:val="sq-AL"/>
        </w:rPr>
        <w:t>ë</w:t>
      </w:r>
      <w:r w:rsidRPr="002441D8">
        <w:rPr>
          <w:rFonts w:ascii="Cambria" w:hAnsi="Cambria"/>
          <w:lang w:val="sq-AL"/>
        </w:rPr>
        <w:t xml:space="preserve"> pal</w:t>
      </w:r>
      <w:r w:rsidRPr="003A62E2">
        <w:rPr>
          <w:rFonts w:ascii="Cambria" w:hAnsi="Cambria"/>
          <w:lang w:val="sq-AL"/>
        </w:rPr>
        <w:t>ë</w:t>
      </w:r>
      <w:r w:rsidRPr="002441D8">
        <w:rPr>
          <w:rFonts w:ascii="Cambria" w:hAnsi="Cambria"/>
          <w:lang w:val="sq-AL"/>
        </w:rPr>
        <w:t>s s</w:t>
      </w:r>
      <w:r w:rsidRPr="003A62E2">
        <w:rPr>
          <w:rFonts w:ascii="Cambria" w:hAnsi="Cambria"/>
          <w:lang w:val="sq-AL"/>
        </w:rPr>
        <w:t>ë</w:t>
      </w:r>
      <w:r w:rsidRPr="002441D8">
        <w:rPr>
          <w:rFonts w:ascii="Cambria" w:hAnsi="Cambria"/>
          <w:lang w:val="sq-AL"/>
        </w:rPr>
        <w:t xml:space="preserve"> d</w:t>
      </w:r>
      <w:r w:rsidRPr="003A62E2">
        <w:rPr>
          <w:rFonts w:ascii="Cambria" w:hAnsi="Cambria"/>
          <w:lang w:val="sq-AL"/>
        </w:rPr>
        <w:t>ë</w:t>
      </w:r>
      <w:r w:rsidRPr="002441D8">
        <w:rPr>
          <w:rFonts w:ascii="Cambria" w:hAnsi="Cambria"/>
          <w:lang w:val="sq-AL"/>
        </w:rPr>
        <w:t>mtuar t</w:t>
      </w:r>
      <w:r>
        <w:rPr>
          <w:rFonts w:ascii="Cambria" w:hAnsi="Cambria"/>
          <w:lang w:val="sq-AL"/>
        </w:rPr>
        <w:t>’</w:t>
      </w:r>
      <w:r w:rsidRPr="002441D8">
        <w:rPr>
          <w:rFonts w:ascii="Cambria" w:hAnsi="Cambria"/>
          <w:lang w:val="sq-AL"/>
        </w:rPr>
        <w:t>i sigurohet g</w:t>
      </w:r>
      <w:r w:rsidRPr="003A62E2">
        <w:rPr>
          <w:rFonts w:ascii="Cambria" w:hAnsi="Cambria"/>
          <w:lang w:val="sq-AL"/>
        </w:rPr>
        <w:t>ë</w:t>
      </w:r>
      <w:r w:rsidRPr="002441D8">
        <w:rPr>
          <w:rFonts w:ascii="Cambria" w:hAnsi="Cambria"/>
          <w:lang w:val="sq-AL"/>
        </w:rPr>
        <w:t>zimi i t</w:t>
      </w:r>
      <w:r w:rsidRPr="003A62E2">
        <w:rPr>
          <w:rFonts w:ascii="Cambria" w:hAnsi="Cambria"/>
          <w:lang w:val="sq-AL"/>
        </w:rPr>
        <w:t>ë</w:t>
      </w:r>
      <w:r w:rsidRPr="002441D8">
        <w:rPr>
          <w:rFonts w:ascii="Cambria" w:hAnsi="Cambria"/>
          <w:lang w:val="sq-AL"/>
        </w:rPr>
        <w:t xml:space="preserve"> drejt</w:t>
      </w:r>
      <w:r w:rsidRPr="003A62E2">
        <w:rPr>
          <w:rFonts w:ascii="Cambria" w:hAnsi="Cambria"/>
          <w:lang w:val="sq-AL"/>
        </w:rPr>
        <w:t>ë</w:t>
      </w:r>
      <w:r w:rsidRPr="002441D8">
        <w:rPr>
          <w:rFonts w:ascii="Cambria" w:hAnsi="Cambria"/>
          <w:lang w:val="sq-AL"/>
        </w:rPr>
        <w:t>s ose liris</w:t>
      </w:r>
      <w:r w:rsidRPr="003A62E2">
        <w:rPr>
          <w:rFonts w:ascii="Cambria" w:hAnsi="Cambria"/>
          <w:lang w:val="sq-AL"/>
        </w:rPr>
        <w:t>ë</w:t>
      </w:r>
      <w:r w:rsidRPr="002441D8">
        <w:rPr>
          <w:rFonts w:ascii="Cambria" w:hAnsi="Cambria"/>
          <w:lang w:val="sq-AL"/>
        </w:rPr>
        <w:t xml:space="preserve"> s</w:t>
      </w:r>
      <w:r w:rsidRPr="003A62E2">
        <w:rPr>
          <w:rFonts w:ascii="Cambria" w:hAnsi="Cambria"/>
          <w:lang w:val="sq-AL"/>
        </w:rPr>
        <w:t>ë</w:t>
      </w:r>
      <w:r w:rsidRPr="002441D8">
        <w:rPr>
          <w:rFonts w:ascii="Cambria" w:hAnsi="Cambria"/>
          <w:lang w:val="sq-AL"/>
        </w:rPr>
        <w:t xml:space="preserve"> tij q</w:t>
      </w:r>
      <w:r w:rsidRPr="003A62E2">
        <w:rPr>
          <w:rFonts w:ascii="Cambria" w:hAnsi="Cambria"/>
          <w:lang w:val="sq-AL"/>
        </w:rPr>
        <w:t>ë</w:t>
      </w:r>
      <w:r w:rsidRPr="002441D8">
        <w:rPr>
          <w:rFonts w:ascii="Cambria" w:hAnsi="Cambria"/>
          <w:lang w:val="sq-AL"/>
        </w:rPr>
        <w:t xml:space="preserve"> </w:t>
      </w:r>
      <w:r w:rsidRPr="003A62E2">
        <w:rPr>
          <w:rFonts w:ascii="Cambria" w:hAnsi="Cambria"/>
          <w:lang w:val="sq-AL"/>
        </w:rPr>
        <w:t>ë</w:t>
      </w:r>
      <w:r w:rsidRPr="002441D8">
        <w:rPr>
          <w:rFonts w:ascii="Cambria" w:hAnsi="Cambria"/>
          <w:lang w:val="sq-AL"/>
        </w:rPr>
        <w:t>sht</w:t>
      </w:r>
      <w:r w:rsidRPr="003A62E2">
        <w:rPr>
          <w:rFonts w:ascii="Cambria" w:hAnsi="Cambria"/>
          <w:lang w:val="sq-AL"/>
        </w:rPr>
        <w:t>ë</w:t>
      </w:r>
      <w:r w:rsidRPr="002441D8">
        <w:rPr>
          <w:rFonts w:ascii="Cambria" w:hAnsi="Cambria"/>
          <w:lang w:val="sq-AL"/>
        </w:rPr>
        <w:t xml:space="preserve"> cenuar</w:t>
      </w:r>
      <w:r>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b) t</w:t>
      </w:r>
      <w:r w:rsidRPr="003A62E2">
        <w:rPr>
          <w:rFonts w:ascii="Cambria" w:hAnsi="Cambria"/>
          <w:lang w:val="sq-AL"/>
        </w:rPr>
        <w:t>ë</w:t>
      </w:r>
      <w:r w:rsidRPr="002441D8">
        <w:rPr>
          <w:rFonts w:ascii="Cambria" w:hAnsi="Cambria"/>
          <w:lang w:val="sq-AL"/>
        </w:rPr>
        <w:t xml:space="preserve"> eliminohen pasojat e veprimeve q</w:t>
      </w:r>
      <w:r w:rsidRPr="003A62E2">
        <w:rPr>
          <w:rFonts w:ascii="Cambria" w:hAnsi="Cambria"/>
          <w:lang w:val="sq-AL"/>
        </w:rPr>
        <w:t>ë</w:t>
      </w:r>
      <w:r w:rsidRPr="002441D8">
        <w:rPr>
          <w:rFonts w:ascii="Cambria" w:hAnsi="Cambria"/>
          <w:lang w:val="sq-AL"/>
        </w:rPr>
        <w:t xml:space="preserve"> kan</w:t>
      </w:r>
      <w:r w:rsidRPr="003A62E2">
        <w:rPr>
          <w:rFonts w:ascii="Cambria" w:hAnsi="Cambria"/>
          <w:lang w:val="sq-AL"/>
        </w:rPr>
        <w:t>ë</w:t>
      </w:r>
      <w:r w:rsidRPr="002441D8">
        <w:rPr>
          <w:rFonts w:ascii="Cambria" w:hAnsi="Cambria"/>
          <w:lang w:val="sq-AL"/>
        </w:rPr>
        <w:t xml:space="preserve"> shkaktuar shkeljen e t</w:t>
      </w:r>
      <w:r w:rsidRPr="003A62E2">
        <w:rPr>
          <w:rFonts w:ascii="Cambria" w:hAnsi="Cambria"/>
          <w:lang w:val="sq-AL"/>
        </w:rPr>
        <w:t>ë</w:t>
      </w:r>
      <w:r w:rsidRPr="002441D8">
        <w:rPr>
          <w:rFonts w:ascii="Cambria" w:hAnsi="Cambria"/>
          <w:lang w:val="sq-AL"/>
        </w:rPr>
        <w:t xml:space="preserve"> drejtave dhe lirive t</w:t>
      </w:r>
      <w:r w:rsidRPr="003A62E2">
        <w:rPr>
          <w:rFonts w:ascii="Cambria" w:hAnsi="Cambria"/>
          <w:lang w:val="sq-AL"/>
        </w:rPr>
        <w:t>ë</w:t>
      </w:r>
      <w:r w:rsidRPr="002441D8">
        <w:rPr>
          <w:rFonts w:ascii="Cambria" w:hAnsi="Cambria"/>
          <w:lang w:val="sq-AL"/>
        </w:rPr>
        <w:t xml:space="preserve"> tilla</w:t>
      </w:r>
      <w:r>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c) t</w:t>
      </w:r>
      <w:r>
        <w:rPr>
          <w:rFonts w:ascii="Cambria" w:hAnsi="Cambria"/>
          <w:lang w:val="sq-AL"/>
        </w:rPr>
        <w:t>’</w:t>
      </w:r>
      <w:r w:rsidRPr="002441D8">
        <w:rPr>
          <w:rFonts w:ascii="Cambria" w:hAnsi="Cambria"/>
          <w:lang w:val="sq-AL"/>
        </w:rPr>
        <w:t>i jepet d</w:t>
      </w:r>
      <w:r w:rsidRPr="003A62E2">
        <w:rPr>
          <w:rFonts w:ascii="Cambria" w:hAnsi="Cambria"/>
          <w:lang w:val="sq-AL"/>
        </w:rPr>
        <w:t>ë</w:t>
      </w:r>
      <w:r w:rsidRPr="002441D8">
        <w:rPr>
          <w:rFonts w:ascii="Cambria" w:hAnsi="Cambria"/>
          <w:lang w:val="sq-AL"/>
        </w:rPr>
        <w:t>mshp</w:t>
      </w:r>
      <w:r w:rsidRPr="003A62E2">
        <w:rPr>
          <w:rFonts w:ascii="Cambria" w:hAnsi="Cambria"/>
          <w:lang w:val="sq-AL"/>
        </w:rPr>
        <w:t>ë</w:t>
      </w:r>
      <w:r w:rsidRPr="002441D8">
        <w:rPr>
          <w:rFonts w:ascii="Cambria" w:hAnsi="Cambria"/>
          <w:lang w:val="sq-AL"/>
        </w:rPr>
        <w:t>rblimi pal</w:t>
      </w:r>
      <w:r w:rsidRPr="003A62E2">
        <w:rPr>
          <w:rFonts w:ascii="Cambria" w:hAnsi="Cambria"/>
          <w:lang w:val="sq-AL"/>
        </w:rPr>
        <w:t>ë</w:t>
      </w:r>
      <w:r w:rsidRPr="002441D8">
        <w:rPr>
          <w:rFonts w:ascii="Cambria" w:hAnsi="Cambria"/>
          <w:lang w:val="sq-AL"/>
        </w:rPr>
        <w:t>s s</w:t>
      </w:r>
      <w:r w:rsidRPr="003A62E2">
        <w:rPr>
          <w:rFonts w:ascii="Cambria" w:hAnsi="Cambria"/>
          <w:lang w:val="sq-AL"/>
        </w:rPr>
        <w:t>ë</w:t>
      </w:r>
      <w:r w:rsidRPr="002441D8">
        <w:rPr>
          <w:rFonts w:ascii="Cambria" w:hAnsi="Cambria"/>
          <w:lang w:val="sq-AL"/>
        </w:rPr>
        <w:t xml:space="preserve"> demtuar. </w:t>
      </w:r>
      <w:r w:rsidRPr="002441D8">
        <w:rPr>
          <w:rFonts w:ascii="Cambria" w:hAnsi="Cambria"/>
          <w:lang w:val="sq-AL"/>
        </w:rPr>
        <w:br/>
      </w:r>
      <w:r>
        <w:rPr>
          <w:rFonts w:ascii="Cambria" w:hAnsi="Cambria"/>
          <w:lang w:val="sq-AL"/>
        </w:rPr>
        <w:t xml:space="preserve">  </w:t>
      </w:r>
      <w:r w:rsidRPr="002441D8">
        <w:rPr>
          <w:rFonts w:ascii="Cambria" w:hAnsi="Cambria"/>
          <w:lang w:val="sq-AL"/>
        </w:rPr>
        <w:t>Gjykata parashtron raport vjetor p</w:t>
      </w:r>
      <w:r w:rsidRPr="003A62E2">
        <w:rPr>
          <w:rFonts w:ascii="Cambria" w:hAnsi="Cambria"/>
          <w:lang w:val="sq-AL"/>
        </w:rPr>
        <w:t>ë</w:t>
      </w:r>
      <w:r w:rsidRPr="002441D8">
        <w:rPr>
          <w:rFonts w:ascii="Cambria" w:hAnsi="Cambria"/>
          <w:lang w:val="sq-AL"/>
        </w:rPr>
        <w:t>r cdo mbledhje t</w:t>
      </w:r>
      <w:r w:rsidRPr="003A62E2">
        <w:rPr>
          <w:rFonts w:ascii="Cambria" w:hAnsi="Cambria"/>
          <w:lang w:val="sq-AL"/>
        </w:rPr>
        <w:t>ë</w:t>
      </w:r>
      <w:r w:rsidRPr="002441D8">
        <w:rPr>
          <w:rFonts w:ascii="Cambria" w:hAnsi="Cambria"/>
          <w:lang w:val="sq-AL"/>
        </w:rPr>
        <w:t xml:space="preserve"> rregullt Asambles</w:t>
      </w:r>
      <w:r w:rsidRPr="003A62E2">
        <w:rPr>
          <w:rFonts w:ascii="Cambria" w:hAnsi="Cambria"/>
          <w:lang w:val="sq-AL"/>
        </w:rPr>
        <w:t>ë</w:t>
      </w:r>
      <w:r w:rsidRPr="002441D8">
        <w:rPr>
          <w:rFonts w:ascii="Cambria" w:hAnsi="Cambria"/>
          <w:lang w:val="sq-AL"/>
        </w:rPr>
        <w:t xml:space="preserve"> s</w:t>
      </w:r>
      <w:r w:rsidRPr="003A62E2">
        <w:rPr>
          <w:rFonts w:ascii="Cambria" w:hAnsi="Cambria"/>
          <w:lang w:val="sq-AL"/>
        </w:rPr>
        <w:t>ë</w:t>
      </w:r>
      <w:r w:rsidRPr="002441D8">
        <w:rPr>
          <w:rFonts w:ascii="Cambria" w:hAnsi="Cambria"/>
          <w:lang w:val="sq-AL"/>
        </w:rPr>
        <w:t xml:space="preserve"> P</w:t>
      </w:r>
      <w:r w:rsidRPr="003A62E2">
        <w:rPr>
          <w:rFonts w:ascii="Cambria" w:hAnsi="Cambria"/>
          <w:lang w:val="sq-AL"/>
        </w:rPr>
        <w:t>ë</w:t>
      </w:r>
      <w:r w:rsidRPr="002441D8">
        <w:rPr>
          <w:rFonts w:ascii="Cambria" w:hAnsi="Cambria"/>
          <w:lang w:val="sq-AL"/>
        </w:rPr>
        <w:t>rgjithshme t</w:t>
      </w:r>
      <w:r w:rsidRPr="003A62E2">
        <w:rPr>
          <w:rFonts w:ascii="Cambria" w:hAnsi="Cambria"/>
          <w:lang w:val="sq-AL"/>
        </w:rPr>
        <w:t>ë</w:t>
      </w:r>
      <w:r w:rsidRPr="002441D8">
        <w:rPr>
          <w:rFonts w:ascii="Cambria" w:hAnsi="Cambria"/>
          <w:lang w:val="sq-AL"/>
        </w:rPr>
        <w:t xml:space="preserve"> OSHA-s</w:t>
      </w:r>
      <w:r w:rsidRPr="003A62E2">
        <w:rPr>
          <w:rFonts w:ascii="Cambria" w:hAnsi="Cambria"/>
          <w:lang w:val="sq-AL"/>
        </w:rPr>
        <w:t>ë</w:t>
      </w:r>
      <w:r w:rsidRPr="002441D8">
        <w:rPr>
          <w:rFonts w:ascii="Cambria" w:hAnsi="Cambria"/>
          <w:lang w:val="sq-AL"/>
        </w:rPr>
        <w:t>, n</w:t>
      </w:r>
      <w:r w:rsidRPr="003A62E2">
        <w:rPr>
          <w:rFonts w:ascii="Cambria" w:hAnsi="Cambria"/>
          <w:lang w:val="sq-AL"/>
        </w:rPr>
        <w:t>ë</w:t>
      </w:r>
      <w:r w:rsidRPr="002441D8">
        <w:rPr>
          <w:rFonts w:ascii="Cambria" w:hAnsi="Cambria"/>
          <w:lang w:val="sq-AL"/>
        </w:rPr>
        <w:t xml:space="preserve"> t</w:t>
      </w:r>
      <w:r w:rsidRPr="003A62E2">
        <w:rPr>
          <w:rFonts w:ascii="Cambria" w:hAnsi="Cambria"/>
          <w:lang w:val="sq-AL"/>
        </w:rPr>
        <w:t>ë</w:t>
      </w:r>
      <w:r w:rsidRPr="002441D8">
        <w:rPr>
          <w:rFonts w:ascii="Cambria" w:hAnsi="Cambria"/>
          <w:lang w:val="sq-AL"/>
        </w:rPr>
        <w:t xml:space="preserve"> cilin thekson posa</w:t>
      </w:r>
      <w:r>
        <w:rPr>
          <w:rFonts w:ascii="Cambria" w:hAnsi="Cambria"/>
          <w:lang w:val="sq-AL"/>
        </w:rPr>
        <w:t>ç</w:t>
      </w:r>
      <w:r w:rsidRPr="003A62E2">
        <w:rPr>
          <w:rFonts w:ascii="Cambria" w:hAnsi="Cambria"/>
          <w:lang w:val="sq-AL"/>
        </w:rPr>
        <w:t>ë</w:t>
      </w:r>
      <w:r w:rsidRPr="002441D8">
        <w:rPr>
          <w:rFonts w:ascii="Cambria" w:hAnsi="Cambria"/>
          <w:lang w:val="sq-AL"/>
        </w:rPr>
        <w:t>risht rastet kur ndonj</w:t>
      </w:r>
      <w:r w:rsidRPr="003A62E2">
        <w:rPr>
          <w:rFonts w:ascii="Cambria" w:hAnsi="Cambria"/>
          <w:lang w:val="sq-AL"/>
        </w:rPr>
        <w:t>ë</w:t>
      </w:r>
      <w:r w:rsidRPr="002441D8">
        <w:rPr>
          <w:rFonts w:ascii="Cambria" w:hAnsi="Cambria"/>
          <w:lang w:val="sq-AL"/>
        </w:rPr>
        <w:t xml:space="preserve"> shtet nuk ka vepruar n</w:t>
      </w:r>
      <w:r w:rsidRPr="003A62E2">
        <w:rPr>
          <w:rFonts w:ascii="Cambria" w:hAnsi="Cambria"/>
          <w:lang w:val="sq-AL"/>
        </w:rPr>
        <w:t>ë</w:t>
      </w:r>
      <w:r w:rsidRPr="002441D8">
        <w:rPr>
          <w:rFonts w:ascii="Cambria" w:hAnsi="Cambria"/>
          <w:lang w:val="sq-AL"/>
        </w:rPr>
        <w:t xml:space="preserve"> pajtim me vendimet e saj dhe parashtron rekomandimet e veta lidhur me k</w:t>
      </w:r>
      <w:r w:rsidRPr="003A62E2">
        <w:rPr>
          <w:rFonts w:ascii="Cambria" w:hAnsi="Cambria"/>
          <w:lang w:val="sq-AL"/>
        </w:rPr>
        <w:t>ë</w:t>
      </w:r>
      <w:r w:rsidRPr="002441D8">
        <w:rPr>
          <w:rFonts w:ascii="Cambria" w:hAnsi="Cambria"/>
          <w:lang w:val="sq-AL"/>
        </w:rPr>
        <w:t>t</w:t>
      </w:r>
      <w:r w:rsidRPr="003A62E2">
        <w:rPr>
          <w:rFonts w:ascii="Cambria" w:hAnsi="Cambria"/>
          <w:lang w:val="sq-AL"/>
        </w:rPr>
        <w:t>ë</w:t>
      </w:r>
      <w:r w:rsidRPr="002441D8">
        <w:rPr>
          <w:rFonts w:ascii="Cambria" w:hAnsi="Cambria"/>
          <w:lang w:val="sq-AL"/>
        </w:rPr>
        <w:t>.</w:t>
      </w:r>
      <w:r w:rsidRPr="002441D8">
        <w:rPr>
          <w:rFonts w:ascii="Cambria" w:hAnsi="Cambria"/>
          <w:lang w:val="sq-AL"/>
        </w:rPr>
        <w:br/>
        <w:t>Deri sot Gjykata ka marre pak vendime ne ceshtje kontestimore dhe keto kishin te benin kryesisht me personat e zhdukur dhe vrasje te civileve.</w:t>
      </w:r>
    </w:p>
    <w:p w:rsidR="003A62E2" w:rsidRDefault="003A62E2" w:rsidP="003A62E2">
      <w:pPr>
        <w:tabs>
          <w:tab w:val="left" w:pos="270"/>
          <w:tab w:val="left" w:pos="900"/>
        </w:tabs>
        <w:rPr>
          <w:rFonts w:ascii="Cambria" w:hAnsi="Cambria"/>
          <w:lang w:val="sq-AL"/>
        </w:rPr>
      </w:pPr>
    </w:p>
    <w:p w:rsidR="005F01DF" w:rsidRDefault="005F01DF" w:rsidP="005F01DF">
      <w:pPr>
        <w:pStyle w:val="ListParagraph"/>
        <w:numPr>
          <w:ilvl w:val="3"/>
          <w:numId w:val="1"/>
        </w:numPr>
        <w:rPr>
          <w:rFonts w:ascii="Cambria" w:hAnsi="Cambria"/>
          <w:lang w:val="sq-AL"/>
        </w:rPr>
      </w:pPr>
      <w:r w:rsidRPr="005F01DF">
        <w:rPr>
          <w:rFonts w:ascii="Cambria" w:hAnsi="Cambria"/>
          <w:lang w:val="sq-AL"/>
        </w:rPr>
        <w:t>Kompetenca keshilldhenese e Gjykates</w:t>
      </w:r>
    </w:p>
    <w:p w:rsidR="005F01DF" w:rsidRPr="005F01DF" w:rsidRDefault="005F01DF" w:rsidP="005F01DF">
      <w:pPr>
        <w:rPr>
          <w:rFonts w:ascii="Cambria" w:hAnsi="Cambria"/>
          <w:lang w:val="sq-AL"/>
        </w:rPr>
      </w:pPr>
      <w:r>
        <w:rPr>
          <w:rFonts w:ascii="Cambria" w:hAnsi="Cambria"/>
          <w:lang w:val="sq-AL"/>
        </w:rPr>
        <w:t xml:space="preserve">  </w:t>
      </w:r>
      <w:r w:rsidRPr="005F01DF">
        <w:rPr>
          <w:rFonts w:ascii="Cambria" w:hAnsi="Cambria"/>
          <w:lang w:val="sq-AL"/>
        </w:rPr>
        <w:t xml:space="preserve">Konevta amerikana ka paraparë se shtetet anëtare të OSHA-së mund të kërkojnë nga Gjykata këshillë në lidhje me interpretimin e Konventës dhe të </w:t>
      </w:r>
      <w:r>
        <w:rPr>
          <w:rFonts w:ascii="Cambria" w:hAnsi="Cambria"/>
          <w:lang w:val="sq-AL"/>
        </w:rPr>
        <w:t>ç</w:t>
      </w:r>
      <w:r w:rsidRPr="005F01DF">
        <w:rPr>
          <w:rFonts w:ascii="Cambria" w:hAnsi="Cambria"/>
          <w:lang w:val="sq-AL"/>
        </w:rPr>
        <w:t xml:space="preserve">do marrëveshje tjetër ndërkombëtare nga fusha e </w:t>
      </w:r>
      <w:r>
        <w:rPr>
          <w:rFonts w:ascii="Cambria" w:hAnsi="Cambria"/>
          <w:lang w:val="sq-AL"/>
        </w:rPr>
        <w:t>t</w:t>
      </w:r>
      <w:r w:rsidRPr="005F01DF">
        <w:rPr>
          <w:rFonts w:ascii="Cambria" w:hAnsi="Cambria"/>
          <w:lang w:val="sq-AL"/>
        </w:rPr>
        <w:t xml:space="preserve">ë drejtave të njeriut, e që ka të bëjë me sendërtimin e të drejtave të njeriut në shtet që i takon sistemit ndëramerikan. </w:t>
      </w:r>
      <w:r>
        <w:rPr>
          <w:rFonts w:ascii="Cambria" w:hAnsi="Cambria"/>
          <w:lang w:val="sq-AL"/>
        </w:rPr>
        <w:t xml:space="preserve">    </w:t>
      </w:r>
      <w:r w:rsidRPr="005F01DF">
        <w:rPr>
          <w:rFonts w:ascii="Cambria" w:hAnsi="Cambria"/>
          <w:lang w:val="sq-AL"/>
        </w:rPr>
        <w:t>Këtë të drejtë e kanë edhe organet e organizatës si Asamblea e Përgjithshme, Mbledhja konsultative e ministrave të punëve të jashtme, Këshillat, Komiteti juridik ndëramerikan, Komisioni ndë</w:t>
      </w:r>
      <w:r>
        <w:rPr>
          <w:rFonts w:ascii="Cambria" w:hAnsi="Cambria"/>
          <w:lang w:val="sq-AL"/>
        </w:rPr>
        <w:t>r</w:t>
      </w:r>
      <w:r w:rsidRPr="005F01DF">
        <w:rPr>
          <w:rFonts w:ascii="Cambria" w:hAnsi="Cambria"/>
          <w:lang w:val="sq-AL"/>
        </w:rPr>
        <w:t xml:space="preserve">amerikan për </w:t>
      </w:r>
      <w:r>
        <w:rPr>
          <w:rFonts w:ascii="Cambria" w:hAnsi="Cambria"/>
          <w:lang w:val="sq-AL"/>
        </w:rPr>
        <w:t>t</w:t>
      </w:r>
      <w:r w:rsidRPr="005F01DF">
        <w:rPr>
          <w:rFonts w:ascii="Cambria" w:hAnsi="Cambria"/>
          <w:lang w:val="sq-AL"/>
        </w:rPr>
        <w:t>ë drejtat e njeriut dhe Sekretariati i Përgjithshëm.</w:t>
      </w:r>
      <w:r w:rsidRPr="005F01DF">
        <w:rPr>
          <w:rFonts w:ascii="Cambria" w:hAnsi="Cambria"/>
          <w:lang w:val="sq-AL"/>
        </w:rPr>
        <w:br/>
        <w:t>Gjykata deri më sot ka sjellë shumë vendime keshilldhenese për shkak të jogatishmërisë së shteteve dhe organeve te OSHA-së që t</w:t>
      </w:r>
      <w:r>
        <w:rPr>
          <w:rFonts w:ascii="Cambria" w:hAnsi="Cambria"/>
          <w:lang w:val="sq-AL"/>
        </w:rPr>
        <w:t>’</w:t>
      </w:r>
      <w:r w:rsidRPr="005F01DF">
        <w:rPr>
          <w:rFonts w:ascii="Cambria" w:hAnsi="Cambria"/>
          <w:lang w:val="sq-AL"/>
        </w:rPr>
        <w:t>i drejtohen. Nga t</w:t>
      </w:r>
      <w:r>
        <w:rPr>
          <w:rFonts w:ascii="Cambria" w:hAnsi="Cambria"/>
          <w:lang w:val="sq-AL"/>
        </w:rPr>
        <w:t>e</w:t>
      </w:r>
      <w:r w:rsidRPr="005F01DF">
        <w:rPr>
          <w:rFonts w:ascii="Cambria" w:hAnsi="Cambria"/>
          <w:lang w:val="sq-AL"/>
        </w:rPr>
        <w:t>të kërkesat e para, pesë i kanë parashtruar shtetet, ndërsa tri Komisioni ndëramerikan për të drejtat e njeriut.</w:t>
      </w:r>
    </w:p>
    <w:p w:rsidR="003A62E2" w:rsidRDefault="003A62E2"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Default="00302A0E" w:rsidP="003A62E2">
      <w:pPr>
        <w:tabs>
          <w:tab w:val="left" w:pos="270"/>
          <w:tab w:val="left" w:pos="900"/>
        </w:tabs>
        <w:rPr>
          <w:rFonts w:ascii="Cambria" w:hAnsi="Cambria"/>
          <w:lang w:val="sq-AL"/>
        </w:rPr>
      </w:pPr>
    </w:p>
    <w:p w:rsidR="00302A0E" w:rsidRPr="00302A0E" w:rsidRDefault="00302A0E" w:rsidP="003A62E2">
      <w:pPr>
        <w:tabs>
          <w:tab w:val="left" w:pos="270"/>
          <w:tab w:val="left" w:pos="900"/>
        </w:tabs>
        <w:rPr>
          <w:rFonts w:ascii="Cambria" w:hAnsi="Cambria"/>
          <w:b/>
          <w:u w:val="single"/>
          <w:lang w:val="sq-AL"/>
        </w:rPr>
      </w:pPr>
      <w:r w:rsidRPr="00302A0E">
        <w:rPr>
          <w:rFonts w:ascii="Cambria" w:hAnsi="Cambria"/>
          <w:b/>
          <w:u w:val="single"/>
          <w:lang w:val="sq-AL"/>
        </w:rPr>
        <w:lastRenderedPageBreak/>
        <w:t>PJESA E DYTË</w:t>
      </w:r>
    </w:p>
    <w:p w:rsidR="007F7FD3" w:rsidRDefault="007F7FD3" w:rsidP="003A62E2">
      <w:pPr>
        <w:tabs>
          <w:tab w:val="left" w:pos="270"/>
          <w:tab w:val="left" w:pos="900"/>
        </w:tabs>
        <w:rPr>
          <w:rFonts w:ascii="Cambria" w:hAnsi="Cambria"/>
          <w:b/>
          <w:lang w:val="sq-AL"/>
        </w:rPr>
      </w:pPr>
      <w:r>
        <w:rPr>
          <w:rFonts w:ascii="Cambria" w:hAnsi="Cambria"/>
          <w:b/>
          <w:lang w:val="sq-AL"/>
        </w:rPr>
        <w:t xml:space="preserve">                                                            </w:t>
      </w:r>
      <w:r w:rsidRPr="007F7FD3">
        <w:rPr>
          <w:rFonts w:ascii="Cambria" w:hAnsi="Cambria"/>
          <w:b/>
          <w:lang w:val="sq-AL"/>
        </w:rPr>
        <w:t xml:space="preserve">TË DREJTAT THEMELORE TË NJERIUT </w:t>
      </w:r>
    </w:p>
    <w:p w:rsidR="00302A0E" w:rsidRDefault="007F7FD3" w:rsidP="003A62E2">
      <w:pPr>
        <w:tabs>
          <w:tab w:val="left" w:pos="270"/>
          <w:tab w:val="left" w:pos="900"/>
        </w:tabs>
        <w:rPr>
          <w:rFonts w:ascii="Cambria" w:hAnsi="Cambria"/>
          <w:b/>
          <w:lang w:val="sq-AL"/>
        </w:rPr>
      </w:pPr>
      <w:r>
        <w:rPr>
          <w:rFonts w:ascii="Cambria" w:hAnsi="Cambria"/>
          <w:b/>
          <w:lang w:val="sq-AL"/>
        </w:rPr>
        <w:t xml:space="preserve">                                               </w:t>
      </w:r>
      <w:r w:rsidRPr="007F7FD3">
        <w:rPr>
          <w:rFonts w:ascii="Cambria" w:hAnsi="Cambria"/>
          <w:b/>
          <w:lang w:val="sq-AL"/>
        </w:rPr>
        <w:t xml:space="preserve">TË MBROJTURA ME TË DEJTËN NDËRKOMBËTARE </w:t>
      </w:r>
    </w:p>
    <w:p w:rsidR="007F7FD3" w:rsidRDefault="007F7FD3" w:rsidP="003A62E2">
      <w:pPr>
        <w:tabs>
          <w:tab w:val="left" w:pos="270"/>
          <w:tab w:val="left" w:pos="900"/>
        </w:tabs>
        <w:rPr>
          <w:rFonts w:ascii="Cambria" w:hAnsi="Cambria"/>
          <w:b/>
          <w:lang w:val="sq-AL"/>
        </w:rPr>
      </w:pPr>
    </w:p>
    <w:p w:rsidR="0046238B" w:rsidRPr="001F55BB" w:rsidRDefault="00B70B66" w:rsidP="002D1278">
      <w:pPr>
        <w:pStyle w:val="ListParagraph"/>
        <w:numPr>
          <w:ilvl w:val="0"/>
          <w:numId w:val="11"/>
        </w:numPr>
        <w:tabs>
          <w:tab w:val="left" w:pos="270"/>
          <w:tab w:val="left" w:pos="630"/>
          <w:tab w:val="left" w:pos="720"/>
        </w:tabs>
        <w:ind w:left="720" w:hanging="360"/>
        <w:rPr>
          <w:rFonts w:ascii="Cambria" w:hAnsi="Cambria"/>
          <w:b/>
          <w:lang w:val="sq-AL"/>
        </w:rPr>
      </w:pPr>
      <w:r w:rsidRPr="001F55BB">
        <w:rPr>
          <w:rFonts w:ascii="Cambria" w:hAnsi="Cambria"/>
          <w:b/>
          <w:lang w:val="sq-AL"/>
        </w:rPr>
        <w:t>NDALIMI I SKLLAVËRISË</w:t>
      </w:r>
    </w:p>
    <w:p w:rsidR="00B70B66" w:rsidRDefault="00B70B66" w:rsidP="003A62E2">
      <w:pPr>
        <w:tabs>
          <w:tab w:val="left" w:pos="270"/>
          <w:tab w:val="left" w:pos="900"/>
        </w:tabs>
        <w:rPr>
          <w:rFonts w:ascii="Cambria" w:hAnsi="Cambria"/>
          <w:b/>
          <w:lang w:val="sq-AL"/>
        </w:rPr>
      </w:pPr>
    </w:p>
    <w:p w:rsidR="00B70B66" w:rsidRDefault="00B70B66" w:rsidP="00B70B66">
      <w:pPr>
        <w:pStyle w:val="ListParagraph"/>
        <w:numPr>
          <w:ilvl w:val="0"/>
          <w:numId w:val="10"/>
        </w:numPr>
        <w:tabs>
          <w:tab w:val="left" w:pos="270"/>
          <w:tab w:val="left" w:pos="900"/>
        </w:tabs>
        <w:rPr>
          <w:rFonts w:ascii="Cambria" w:hAnsi="Cambria"/>
          <w:b/>
          <w:lang w:val="sq-AL"/>
        </w:rPr>
      </w:pPr>
      <w:r>
        <w:rPr>
          <w:rFonts w:ascii="Cambria" w:hAnsi="Cambria"/>
          <w:b/>
          <w:lang w:val="sq-AL"/>
        </w:rPr>
        <w:t>Historiku i skllav</w:t>
      </w:r>
      <w:r w:rsidRPr="00B70B66">
        <w:rPr>
          <w:rFonts w:ascii="Cambria" w:hAnsi="Cambria"/>
          <w:b/>
          <w:lang w:val="sq-AL"/>
        </w:rPr>
        <w:t>ë</w:t>
      </w:r>
      <w:r>
        <w:rPr>
          <w:rFonts w:ascii="Cambria" w:hAnsi="Cambria"/>
          <w:b/>
          <w:lang w:val="sq-AL"/>
        </w:rPr>
        <w:t>ris</w:t>
      </w:r>
      <w:r w:rsidRPr="00B70B66">
        <w:rPr>
          <w:rFonts w:ascii="Cambria" w:hAnsi="Cambria"/>
          <w:b/>
          <w:lang w:val="sq-AL"/>
        </w:rPr>
        <w:t>ë</w:t>
      </w:r>
    </w:p>
    <w:p w:rsidR="00BC67FA" w:rsidRDefault="00BC67FA" w:rsidP="00BC67FA">
      <w:pPr>
        <w:tabs>
          <w:tab w:val="left" w:pos="270"/>
          <w:tab w:val="left" w:pos="900"/>
        </w:tabs>
        <w:rPr>
          <w:rFonts w:ascii="Cambria" w:hAnsi="Cambria"/>
          <w:b/>
          <w:lang w:val="sq-AL"/>
        </w:rPr>
      </w:pPr>
    </w:p>
    <w:p w:rsidR="00BC67FA" w:rsidRDefault="00066D02" w:rsidP="00BC67FA">
      <w:pPr>
        <w:tabs>
          <w:tab w:val="left" w:pos="270"/>
          <w:tab w:val="left" w:pos="900"/>
        </w:tabs>
        <w:rPr>
          <w:rFonts w:ascii="Cambria" w:hAnsi="Cambria"/>
          <w:lang w:val="sq-AL"/>
        </w:rPr>
      </w:pPr>
      <w:r>
        <w:rPr>
          <w:rFonts w:ascii="Cambria" w:hAnsi="Cambria"/>
          <w:lang w:val="sq-AL"/>
        </w:rPr>
        <w:t xml:space="preserve">  </w:t>
      </w:r>
      <w:r w:rsidR="00BC67FA" w:rsidRPr="002441D8">
        <w:rPr>
          <w:rFonts w:ascii="Cambria" w:hAnsi="Cambria"/>
          <w:lang w:val="sq-AL"/>
        </w:rPr>
        <w:t>Ndalimi i skllav</w:t>
      </w:r>
      <w:r w:rsidR="00872F8B" w:rsidRPr="00872F8B">
        <w:rPr>
          <w:rFonts w:ascii="Cambria" w:hAnsi="Cambria"/>
          <w:lang w:val="sq-AL"/>
        </w:rPr>
        <w:t>ë</w:t>
      </w:r>
      <w:r w:rsidR="00BC67FA" w:rsidRPr="002441D8">
        <w:rPr>
          <w:rFonts w:ascii="Cambria" w:hAnsi="Cambria"/>
          <w:lang w:val="sq-AL"/>
        </w:rPr>
        <w:t>ris</w:t>
      </w:r>
      <w:r w:rsidR="00872F8B" w:rsidRPr="00872F8B">
        <w:rPr>
          <w:rFonts w:ascii="Cambria" w:hAnsi="Cambria"/>
          <w:lang w:val="sq-AL"/>
        </w:rPr>
        <w:t>ë</w:t>
      </w:r>
      <w:r w:rsidR="00BC67FA" w:rsidRPr="002441D8">
        <w:rPr>
          <w:rFonts w:ascii="Cambria" w:hAnsi="Cambria"/>
          <w:lang w:val="sq-AL"/>
        </w:rPr>
        <w:t xml:space="preserve"> dhe i tregtis</w:t>
      </w:r>
      <w:r w:rsidR="00872F8B" w:rsidRPr="00872F8B">
        <w:rPr>
          <w:rFonts w:ascii="Cambria" w:hAnsi="Cambria"/>
          <w:lang w:val="sq-AL"/>
        </w:rPr>
        <w:t>ë</w:t>
      </w:r>
      <w:r w:rsidR="00BC67FA" w:rsidRPr="002441D8">
        <w:rPr>
          <w:rFonts w:ascii="Cambria" w:hAnsi="Cambria"/>
          <w:lang w:val="sq-AL"/>
        </w:rPr>
        <w:t xml:space="preserve"> me skllev</w:t>
      </w:r>
      <w:r w:rsidR="00872F8B" w:rsidRPr="00872F8B">
        <w:rPr>
          <w:rFonts w:ascii="Cambria" w:hAnsi="Cambria"/>
          <w:lang w:val="sq-AL"/>
        </w:rPr>
        <w:t>ë</w:t>
      </w:r>
      <w:r w:rsidR="00BC67FA" w:rsidRPr="002441D8">
        <w:rPr>
          <w:rFonts w:ascii="Cambria" w:hAnsi="Cambria"/>
          <w:lang w:val="sq-AL"/>
        </w:rPr>
        <w:t>r paraqet fillimin e veprimtaris</w:t>
      </w:r>
      <w:r w:rsidR="00872F8B" w:rsidRPr="00872F8B">
        <w:rPr>
          <w:rFonts w:ascii="Cambria" w:hAnsi="Cambria"/>
          <w:lang w:val="sq-AL"/>
        </w:rPr>
        <w:t>ë</w:t>
      </w:r>
      <w:r w:rsidR="00BC67FA" w:rsidRPr="002441D8">
        <w:rPr>
          <w:rFonts w:ascii="Cambria" w:hAnsi="Cambria"/>
          <w:lang w:val="sq-AL"/>
        </w:rPr>
        <w:t xml:space="preserve"> nd</w:t>
      </w:r>
      <w:r w:rsidR="00872F8B" w:rsidRPr="00872F8B">
        <w:rPr>
          <w:rFonts w:ascii="Cambria" w:hAnsi="Cambria"/>
          <w:lang w:val="sq-AL"/>
        </w:rPr>
        <w:t>ë</w:t>
      </w:r>
      <w:r w:rsidR="00BC67FA" w:rsidRPr="002441D8">
        <w:rPr>
          <w:rFonts w:ascii="Cambria" w:hAnsi="Cambria"/>
          <w:lang w:val="sq-AL"/>
        </w:rPr>
        <w:t>rkomb</w:t>
      </w:r>
      <w:r w:rsidR="00872F8B" w:rsidRPr="00872F8B">
        <w:rPr>
          <w:rFonts w:ascii="Cambria" w:hAnsi="Cambria"/>
          <w:lang w:val="sq-AL"/>
        </w:rPr>
        <w:t>ë</w:t>
      </w:r>
      <w:r w:rsidR="00BC67FA" w:rsidRPr="002441D8">
        <w:rPr>
          <w:rFonts w:ascii="Cambria" w:hAnsi="Cambria"/>
          <w:lang w:val="sq-AL"/>
        </w:rPr>
        <w:t>tare n</w:t>
      </w:r>
      <w:r w:rsidR="00872F8B" w:rsidRPr="00872F8B">
        <w:rPr>
          <w:rFonts w:ascii="Cambria" w:hAnsi="Cambria"/>
          <w:lang w:val="sq-AL"/>
        </w:rPr>
        <w:t>ë</w:t>
      </w:r>
      <w:r w:rsidR="00BC67FA" w:rsidRPr="002441D8">
        <w:rPr>
          <w:rFonts w:ascii="Cambria" w:hAnsi="Cambria"/>
          <w:lang w:val="sq-AL"/>
        </w:rPr>
        <w:t xml:space="preserve"> mbrojtjen e t</w:t>
      </w:r>
      <w:r w:rsidR="00872F8B" w:rsidRPr="00872F8B">
        <w:rPr>
          <w:rFonts w:ascii="Cambria" w:hAnsi="Cambria"/>
          <w:lang w:val="sq-AL"/>
        </w:rPr>
        <w:t>ë</w:t>
      </w:r>
      <w:r w:rsidR="00BC67FA" w:rsidRPr="002441D8">
        <w:rPr>
          <w:rFonts w:ascii="Cambria" w:hAnsi="Cambria"/>
          <w:lang w:val="sq-AL"/>
        </w:rPr>
        <w:t xml:space="preserve"> mirave kryesore njerzore. P</w:t>
      </w:r>
      <w:r w:rsidR="00872F8B" w:rsidRPr="00872F8B">
        <w:rPr>
          <w:rFonts w:ascii="Cambria" w:hAnsi="Cambria"/>
          <w:lang w:val="sq-AL"/>
        </w:rPr>
        <w:t>ë</w:t>
      </w:r>
      <w:r w:rsidR="00BC67FA" w:rsidRPr="002441D8">
        <w:rPr>
          <w:rFonts w:ascii="Cambria" w:hAnsi="Cambria"/>
          <w:lang w:val="sq-AL"/>
        </w:rPr>
        <w:t>rpjekjet e shteteve p</w:t>
      </w:r>
      <w:r w:rsidR="00872F8B" w:rsidRPr="00872F8B">
        <w:rPr>
          <w:rFonts w:ascii="Cambria" w:hAnsi="Cambria"/>
          <w:lang w:val="sq-AL"/>
        </w:rPr>
        <w:t>ë</w:t>
      </w:r>
      <w:r w:rsidR="00BC67FA" w:rsidRPr="002441D8">
        <w:rPr>
          <w:rFonts w:ascii="Cambria" w:hAnsi="Cambria"/>
          <w:lang w:val="sq-AL"/>
        </w:rPr>
        <w:t>r ndalimin e skllav</w:t>
      </w:r>
      <w:r w:rsidR="00872F8B" w:rsidRPr="00872F8B">
        <w:rPr>
          <w:rFonts w:ascii="Cambria" w:hAnsi="Cambria"/>
          <w:lang w:val="sq-AL"/>
        </w:rPr>
        <w:t>ë</w:t>
      </w:r>
      <w:r w:rsidR="00BC67FA" w:rsidRPr="002441D8">
        <w:rPr>
          <w:rFonts w:ascii="Cambria" w:hAnsi="Cambria"/>
          <w:lang w:val="sq-AL"/>
        </w:rPr>
        <w:t>ris</w:t>
      </w:r>
      <w:r w:rsidR="00872F8B" w:rsidRPr="00872F8B">
        <w:rPr>
          <w:rFonts w:ascii="Cambria" w:hAnsi="Cambria"/>
          <w:lang w:val="sq-AL"/>
        </w:rPr>
        <w:t>ë</w:t>
      </w:r>
      <w:r w:rsidR="00BC67FA" w:rsidRPr="002441D8">
        <w:rPr>
          <w:rFonts w:ascii="Cambria" w:hAnsi="Cambria"/>
          <w:lang w:val="sq-AL"/>
        </w:rPr>
        <w:t xml:space="preserve"> datojn</w:t>
      </w:r>
      <w:r w:rsidR="00872F8B" w:rsidRPr="00872F8B">
        <w:rPr>
          <w:rFonts w:ascii="Cambria" w:hAnsi="Cambria"/>
          <w:lang w:val="sq-AL"/>
        </w:rPr>
        <w:t>ë</w:t>
      </w:r>
      <w:r w:rsidR="00BC67FA" w:rsidRPr="002441D8">
        <w:rPr>
          <w:rFonts w:ascii="Cambria" w:hAnsi="Cambria"/>
          <w:lang w:val="sq-AL"/>
        </w:rPr>
        <w:t xml:space="preserve"> nga fundi i shek</w:t>
      </w:r>
      <w:r w:rsidR="00872F8B">
        <w:rPr>
          <w:rFonts w:ascii="Cambria" w:hAnsi="Cambria"/>
          <w:lang w:val="sq-AL"/>
        </w:rPr>
        <w:t>.</w:t>
      </w:r>
      <w:r w:rsidR="00BC67FA" w:rsidRPr="002441D8">
        <w:rPr>
          <w:rFonts w:ascii="Cambria" w:hAnsi="Cambria"/>
          <w:lang w:val="sq-AL"/>
        </w:rPr>
        <w:t xml:space="preserve"> XVIII dhe fillimi i shek</w:t>
      </w:r>
      <w:r w:rsidR="00872F8B">
        <w:rPr>
          <w:rFonts w:ascii="Cambria" w:hAnsi="Cambria"/>
          <w:lang w:val="sq-AL"/>
        </w:rPr>
        <w:t>.</w:t>
      </w:r>
      <w:r w:rsidR="00BC67FA" w:rsidRPr="002441D8">
        <w:rPr>
          <w:rFonts w:ascii="Cambria" w:hAnsi="Cambria"/>
          <w:lang w:val="sq-AL"/>
        </w:rPr>
        <w:t xml:space="preserve"> XIX. Deri at</w:t>
      </w:r>
      <w:r w:rsidR="00872F8B" w:rsidRPr="00872F8B">
        <w:rPr>
          <w:rFonts w:ascii="Cambria" w:hAnsi="Cambria"/>
          <w:lang w:val="sq-AL"/>
        </w:rPr>
        <w:t>ë</w:t>
      </w:r>
      <w:r w:rsidR="00BC67FA" w:rsidRPr="002441D8">
        <w:rPr>
          <w:rFonts w:ascii="Cambria" w:hAnsi="Cambria"/>
          <w:lang w:val="sq-AL"/>
        </w:rPr>
        <w:t>her</w:t>
      </w:r>
      <w:r w:rsidR="00872F8B" w:rsidRPr="00872F8B">
        <w:rPr>
          <w:rFonts w:ascii="Cambria" w:hAnsi="Cambria"/>
          <w:lang w:val="sq-AL"/>
        </w:rPr>
        <w:t>ë</w:t>
      </w:r>
      <w:r w:rsidR="00BC67FA" w:rsidRPr="002441D8">
        <w:rPr>
          <w:rFonts w:ascii="Cambria" w:hAnsi="Cambria"/>
          <w:lang w:val="sq-AL"/>
        </w:rPr>
        <w:t xml:space="preserve"> skllav</w:t>
      </w:r>
      <w:r w:rsidR="00872F8B" w:rsidRPr="00872F8B">
        <w:rPr>
          <w:rFonts w:ascii="Cambria" w:hAnsi="Cambria"/>
          <w:lang w:val="sq-AL"/>
        </w:rPr>
        <w:t>ë</w:t>
      </w:r>
      <w:r w:rsidR="00BC67FA" w:rsidRPr="002441D8">
        <w:rPr>
          <w:rFonts w:ascii="Cambria" w:hAnsi="Cambria"/>
          <w:lang w:val="sq-AL"/>
        </w:rPr>
        <w:t>ria jo vet</w:t>
      </w:r>
      <w:r w:rsidR="00872F8B" w:rsidRPr="00872F8B">
        <w:rPr>
          <w:rFonts w:ascii="Cambria" w:hAnsi="Cambria"/>
          <w:lang w:val="sq-AL"/>
        </w:rPr>
        <w:t>ë</w:t>
      </w:r>
      <w:r w:rsidR="00BC67FA" w:rsidRPr="002441D8">
        <w:rPr>
          <w:rFonts w:ascii="Cambria" w:hAnsi="Cambria"/>
          <w:lang w:val="sq-AL"/>
        </w:rPr>
        <w:t>m q</w:t>
      </w:r>
      <w:r w:rsidR="00872F8B" w:rsidRPr="00872F8B">
        <w:rPr>
          <w:rFonts w:ascii="Cambria" w:hAnsi="Cambria"/>
          <w:lang w:val="sq-AL"/>
        </w:rPr>
        <w:t>ë</w:t>
      </w:r>
      <w:r w:rsidR="00BC67FA" w:rsidRPr="002441D8">
        <w:rPr>
          <w:rFonts w:ascii="Cambria" w:hAnsi="Cambria"/>
          <w:lang w:val="sq-AL"/>
        </w:rPr>
        <w:t xml:space="preserve"> sihe</w:t>
      </w:r>
      <w:r w:rsidR="00872F8B">
        <w:rPr>
          <w:rFonts w:ascii="Cambria" w:hAnsi="Cambria"/>
          <w:lang w:val="sq-AL"/>
        </w:rPr>
        <w:t>t</w:t>
      </w:r>
      <w:r w:rsidR="00BC67FA" w:rsidRPr="002441D8">
        <w:rPr>
          <w:rFonts w:ascii="Cambria" w:hAnsi="Cambria"/>
          <w:lang w:val="sq-AL"/>
        </w:rPr>
        <w:t xml:space="preserve"> e pranuar, por shtetet e m</w:t>
      </w:r>
      <w:r w:rsidR="00872F8B" w:rsidRPr="00872F8B">
        <w:rPr>
          <w:rFonts w:ascii="Cambria" w:hAnsi="Cambria"/>
          <w:lang w:val="sq-AL"/>
        </w:rPr>
        <w:t>ë</w:t>
      </w:r>
      <w:r w:rsidR="00BC67FA" w:rsidRPr="002441D8">
        <w:rPr>
          <w:rFonts w:ascii="Cambria" w:hAnsi="Cambria"/>
          <w:lang w:val="sq-AL"/>
        </w:rPr>
        <w:t>dha (Anglia, Spanja, Portugalia, Holanda dhe Franca) lufotnin p</w:t>
      </w:r>
      <w:r w:rsidR="00872F8B" w:rsidRPr="00872F8B">
        <w:rPr>
          <w:rFonts w:ascii="Cambria" w:hAnsi="Cambria"/>
          <w:lang w:val="sq-AL"/>
        </w:rPr>
        <w:t>ë</w:t>
      </w:r>
      <w:r w:rsidR="00BC67FA" w:rsidRPr="002441D8">
        <w:rPr>
          <w:rFonts w:ascii="Cambria" w:hAnsi="Cambria"/>
          <w:lang w:val="sq-AL"/>
        </w:rPr>
        <w:t>r monopol n</w:t>
      </w:r>
      <w:r w:rsidR="00872F8B" w:rsidRPr="00872F8B">
        <w:rPr>
          <w:rFonts w:ascii="Cambria" w:hAnsi="Cambria"/>
          <w:lang w:val="sq-AL"/>
        </w:rPr>
        <w:t>ë</w:t>
      </w:r>
      <w:r w:rsidR="00BC67FA" w:rsidRPr="002441D8">
        <w:rPr>
          <w:rFonts w:ascii="Cambria" w:hAnsi="Cambria"/>
          <w:lang w:val="sq-AL"/>
        </w:rPr>
        <w:t xml:space="preserve"> tregtin</w:t>
      </w:r>
      <w:r w:rsidR="00872F8B" w:rsidRPr="00872F8B">
        <w:rPr>
          <w:rFonts w:ascii="Cambria" w:hAnsi="Cambria"/>
          <w:lang w:val="sq-AL"/>
        </w:rPr>
        <w:t>ë</w:t>
      </w:r>
      <w:r w:rsidR="00BC67FA" w:rsidRPr="002441D8">
        <w:rPr>
          <w:rFonts w:ascii="Cambria" w:hAnsi="Cambria"/>
          <w:lang w:val="sq-AL"/>
        </w:rPr>
        <w:t xml:space="preserve"> me skllev</w:t>
      </w:r>
      <w:r w:rsidR="00872F8B" w:rsidRPr="00872F8B">
        <w:rPr>
          <w:rFonts w:ascii="Cambria" w:hAnsi="Cambria"/>
          <w:lang w:val="sq-AL"/>
        </w:rPr>
        <w:t>ë</w:t>
      </w:r>
      <w:r w:rsidR="00BC67FA" w:rsidRPr="002441D8">
        <w:rPr>
          <w:rFonts w:ascii="Cambria" w:hAnsi="Cambria"/>
          <w:lang w:val="sq-AL"/>
        </w:rPr>
        <w:t>r, si nj</w:t>
      </w:r>
      <w:r w:rsidR="00872F8B" w:rsidRPr="00872F8B">
        <w:rPr>
          <w:rFonts w:ascii="Cambria" w:hAnsi="Cambria"/>
          <w:lang w:val="sq-AL"/>
        </w:rPr>
        <w:t>ë</w:t>
      </w:r>
      <w:r w:rsidR="00BC67FA" w:rsidRPr="002441D8">
        <w:rPr>
          <w:rFonts w:ascii="Cambria" w:hAnsi="Cambria"/>
          <w:lang w:val="sq-AL"/>
        </w:rPr>
        <w:t xml:space="preserve"> veprimtari shum</w:t>
      </w:r>
      <w:r w:rsidR="00872F8B" w:rsidRPr="00872F8B">
        <w:rPr>
          <w:rFonts w:ascii="Cambria" w:hAnsi="Cambria"/>
          <w:lang w:val="sq-AL"/>
        </w:rPr>
        <w:t>ë</w:t>
      </w:r>
      <w:r w:rsidR="00BC67FA" w:rsidRPr="002441D8">
        <w:rPr>
          <w:rFonts w:ascii="Cambria" w:hAnsi="Cambria"/>
          <w:lang w:val="sq-AL"/>
        </w:rPr>
        <w:t xml:space="preserve"> e lev</w:t>
      </w:r>
      <w:r w:rsidR="00872F8B" w:rsidRPr="00872F8B">
        <w:rPr>
          <w:rFonts w:ascii="Cambria" w:hAnsi="Cambria"/>
          <w:lang w:val="sq-AL"/>
        </w:rPr>
        <w:t>ë</w:t>
      </w:r>
      <w:r w:rsidR="00BC67FA" w:rsidRPr="002441D8">
        <w:rPr>
          <w:rFonts w:ascii="Cambria" w:hAnsi="Cambria"/>
          <w:lang w:val="sq-AL"/>
        </w:rPr>
        <w:t>rdishme.</w:t>
      </w:r>
      <w:r w:rsidR="00BC67FA" w:rsidRPr="002441D8">
        <w:rPr>
          <w:rFonts w:ascii="Cambria" w:hAnsi="Cambria"/>
          <w:lang w:val="sq-AL"/>
        </w:rPr>
        <w:br/>
      </w:r>
      <w:r w:rsidR="00872F8B">
        <w:rPr>
          <w:rFonts w:ascii="Cambria" w:hAnsi="Cambria"/>
          <w:lang w:val="sq-AL"/>
        </w:rPr>
        <w:t xml:space="preserve">  </w:t>
      </w:r>
      <w:r w:rsidR="00BC67FA" w:rsidRPr="002441D8">
        <w:rPr>
          <w:rFonts w:ascii="Cambria" w:hAnsi="Cambria"/>
          <w:lang w:val="sq-AL"/>
        </w:rPr>
        <w:t>Skllev</w:t>
      </w:r>
      <w:r w:rsidR="001F7052" w:rsidRPr="001F7052">
        <w:rPr>
          <w:rFonts w:ascii="Cambria" w:hAnsi="Cambria"/>
          <w:lang w:val="sq-AL"/>
        </w:rPr>
        <w:t>ë</w:t>
      </w:r>
      <w:r w:rsidR="00BC67FA" w:rsidRPr="002441D8">
        <w:rPr>
          <w:rFonts w:ascii="Cambria" w:hAnsi="Cambria"/>
          <w:lang w:val="sq-AL"/>
        </w:rPr>
        <w:t>ria dhe v</w:t>
      </w:r>
      <w:r w:rsidR="001F7052" w:rsidRPr="001F7052">
        <w:rPr>
          <w:rFonts w:ascii="Cambria" w:hAnsi="Cambria"/>
          <w:lang w:val="sq-AL"/>
        </w:rPr>
        <w:t>ë</w:t>
      </w:r>
      <w:r w:rsidR="00BC67FA" w:rsidRPr="002441D8">
        <w:rPr>
          <w:rFonts w:ascii="Cambria" w:hAnsi="Cambria"/>
          <w:lang w:val="sq-AL"/>
        </w:rPr>
        <w:t>nia e zezak</w:t>
      </w:r>
      <w:r w:rsidR="001F7052" w:rsidRPr="001F7052">
        <w:rPr>
          <w:rFonts w:ascii="Cambria" w:hAnsi="Cambria"/>
          <w:lang w:val="sq-AL"/>
        </w:rPr>
        <w:t>ë</w:t>
      </w:r>
      <w:r w:rsidR="00BC67FA" w:rsidRPr="002441D8">
        <w:rPr>
          <w:rFonts w:ascii="Cambria" w:hAnsi="Cambria"/>
          <w:lang w:val="sq-AL"/>
        </w:rPr>
        <w:t>ve dhe e personave t</w:t>
      </w:r>
      <w:r w:rsidR="001F7052" w:rsidRPr="001F7052">
        <w:rPr>
          <w:rFonts w:ascii="Cambria" w:hAnsi="Cambria"/>
          <w:lang w:val="sq-AL"/>
        </w:rPr>
        <w:t>ë</w:t>
      </w:r>
      <w:r w:rsidR="00BC67FA" w:rsidRPr="002441D8">
        <w:rPr>
          <w:rFonts w:ascii="Cambria" w:hAnsi="Cambria"/>
          <w:lang w:val="sq-AL"/>
        </w:rPr>
        <w:t xml:space="preserve"> racave tjera pos t</w:t>
      </w:r>
      <w:r w:rsidR="001F7052" w:rsidRPr="001F7052">
        <w:rPr>
          <w:rFonts w:ascii="Cambria" w:hAnsi="Cambria"/>
          <w:lang w:val="sq-AL"/>
        </w:rPr>
        <w:t>ë</w:t>
      </w:r>
      <w:r w:rsidR="00BC67FA" w:rsidRPr="002441D8">
        <w:rPr>
          <w:rFonts w:ascii="Cambria" w:hAnsi="Cambria"/>
          <w:lang w:val="sq-AL"/>
        </w:rPr>
        <w:t xml:space="preserve"> bardh</w:t>
      </w:r>
      <w:r w:rsidR="001F7052" w:rsidRPr="001F7052">
        <w:rPr>
          <w:rFonts w:ascii="Cambria" w:hAnsi="Cambria"/>
          <w:lang w:val="sq-AL"/>
        </w:rPr>
        <w:t>ë</w:t>
      </w:r>
      <w:r w:rsidR="00BC67FA" w:rsidRPr="002441D8">
        <w:rPr>
          <w:rFonts w:ascii="Cambria" w:hAnsi="Cambria"/>
          <w:lang w:val="sq-AL"/>
        </w:rPr>
        <w:t>ve, n</w:t>
      </w:r>
      <w:r w:rsidR="001F7052" w:rsidRPr="001F7052">
        <w:rPr>
          <w:rFonts w:ascii="Cambria" w:hAnsi="Cambria"/>
          <w:lang w:val="sq-AL"/>
        </w:rPr>
        <w:t>ë</w:t>
      </w:r>
      <w:r w:rsidR="00BC67FA" w:rsidRPr="002441D8">
        <w:rPr>
          <w:rFonts w:ascii="Cambria" w:hAnsi="Cambria"/>
          <w:lang w:val="sq-AL"/>
        </w:rPr>
        <w:t xml:space="preserve"> pozit</w:t>
      </w:r>
      <w:r w:rsidR="001F7052" w:rsidRPr="001F7052">
        <w:rPr>
          <w:rFonts w:ascii="Cambria" w:hAnsi="Cambria"/>
          <w:lang w:val="sq-AL"/>
        </w:rPr>
        <w:t>ë</w:t>
      </w:r>
      <w:r w:rsidR="00BC67FA" w:rsidRPr="002441D8">
        <w:rPr>
          <w:rFonts w:ascii="Cambria" w:hAnsi="Cambria"/>
          <w:lang w:val="sq-AL"/>
        </w:rPr>
        <w:t xml:space="preserve"> t</w:t>
      </w:r>
      <w:r w:rsidR="001F7052" w:rsidRPr="001F7052">
        <w:rPr>
          <w:rFonts w:ascii="Cambria" w:hAnsi="Cambria"/>
          <w:lang w:val="sq-AL"/>
        </w:rPr>
        <w:t>ë</w:t>
      </w:r>
      <w:r w:rsidR="00BC67FA" w:rsidRPr="002441D8">
        <w:rPr>
          <w:rFonts w:ascii="Cambria" w:hAnsi="Cambria"/>
          <w:lang w:val="sq-AL"/>
        </w:rPr>
        <w:t xml:space="preserve"> skllavit, jan</w:t>
      </w:r>
      <w:r w:rsidR="001F7052" w:rsidRPr="001F7052">
        <w:rPr>
          <w:rFonts w:ascii="Cambria" w:hAnsi="Cambria"/>
          <w:lang w:val="sq-AL"/>
        </w:rPr>
        <w:t>ë</w:t>
      </w:r>
      <w:r w:rsidR="00BC67FA" w:rsidRPr="002441D8">
        <w:rPr>
          <w:rFonts w:ascii="Cambria" w:hAnsi="Cambria"/>
          <w:lang w:val="sq-AL"/>
        </w:rPr>
        <w:t xml:space="preserve"> konsideruar shum</w:t>
      </w:r>
      <w:r w:rsidR="001F7052" w:rsidRPr="001F7052">
        <w:rPr>
          <w:rFonts w:ascii="Cambria" w:hAnsi="Cambria"/>
          <w:lang w:val="sq-AL"/>
        </w:rPr>
        <w:t>ë</w:t>
      </w:r>
      <w:r w:rsidR="00BC67FA" w:rsidRPr="002441D8">
        <w:rPr>
          <w:rFonts w:ascii="Cambria" w:hAnsi="Cambria"/>
          <w:lang w:val="sq-AL"/>
        </w:rPr>
        <w:t xml:space="preserve"> gjat</w:t>
      </w:r>
      <w:r w:rsidR="001F7052" w:rsidRPr="001F7052">
        <w:rPr>
          <w:rFonts w:ascii="Cambria" w:hAnsi="Cambria"/>
          <w:lang w:val="sq-AL"/>
        </w:rPr>
        <w:t>ë</w:t>
      </w:r>
      <w:r w:rsidR="00BC67FA" w:rsidRPr="002441D8">
        <w:rPr>
          <w:rFonts w:ascii="Cambria" w:hAnsi="Cambria"/>
          <w:lang w:val="sq-AL"/>
        </w:rPr>
        <w:t xml:space="preserve"> si fenomen krejt</w:t>
      </w:r>
      <w:r w:rsidR="001F7052" w:rsidRPr="001F7052">
        <w:rPr>
          <w:rFonts w:ascii="Cambria" w:hAnsi="Cambria"/>
          <w:lang w:val="sq-AL"/>
        </w:rPr>
        <w:t>ë</w:t>
      </w:r>
      <w:r w:rsidR="00BC67FA" w:rsidRPr="002441D8">
        <w:rPr>
          <w:rFonts w:ascii="Cambria" w:hAnsi="Cambria"/>
          <w:lang w:val="sq-AL"/>
        </w:rPr>
        <w:t>sisht normal nga ka dal</w:t>
      </w:r>
      <w:r w:rsidR="001F7052" w:rsidRPr="001F7052">
        <w:rPr>
          <w:rFonts w:ascii="Cambria" w:hAnsi="Cambria"/>
          <w:lang w:val="sq-AL"/>
        </w:rPr>
        <w:t>ë</w:t>
      </w:r>
      <w:r w:rsidR="00BC67FA" w:rsidRPr="002441D8">
        <w:rPr>
          <w:rFonts w:ascii="Cambria" w:hAnsi="Cambria"/>
          <w:lang w:val="sq-AL"/>
        </w:rPr>
        <w:t>, se k</w:t>
      </w:r>
      <w:r w:rsidR="001F7052" w:rsidRPr="001F7052">
        <w:rPr>
          <w:rFonts w:ascii="Cambria" w:hAnsi="Cambria"/>
          <w:lang w:val="sq-AL"/>
        </w:rPr>
        <w:t>ë</w:t>
      </w:r>
      <w:r w:rsidR="00BC67FA" w:rsidRPr="002441D8">
        <w:rPr>
          <w:rFonts w:ascii="Cambria" w:hAnsi="Cambria"/>
          <w:lang w:val="sq-AL"/>
        </w:rPr>
        <w:t>ta mund t</w:t>
      </w:r>
      <w:r w:rsidR="001F7052" w:rsidRPr="001F7052">
        <w:rPr>
          <w:rFonts w:ascii="Cambria" w:hAnsi="Cambria"/>
          <w:lang w:val="sq-AL"/>
        </w:rPr>
        <w:t>ë</w:t>
      </w:r>
      <w:r w:rsidR="00BC67FA" w:rsidRPr="002441D8">
        <w:rPr>
          <w:rFonts w:ascii="Cambria" w:hAnsi="Cambria"/>
          <w:lang w:val="sq-AL"/>
        </w:rPr>
        <w:t xml:space="preserve"> jen</w:t>
      </w:r>
      <w:r w:rsidR="001F7052" w:rsidRPr="001F7052">
        <w:rPr>
          <w:rFonts w:ascii="Cambria" w:hAnsi="Cambria"/>
          <w:lang w:val="sq-AL"/>
        </w:rPr>
        <w:t>ë</w:t>
      </w:r>
      <w:r w:rsidR="00BC67FA" w:rsidRPr="002441D8">
        <w:rPr>
          <w:rFonts w:ascii="Cambria" w:hAnsi="Cambria"/>
          <w:lang w:val="sq-AL"/>
        </w:rPr>
        <w:t xml:space="preserve"> objekt pron</w:t>
      </w:r>
      <w:r w:rsidR="001F7052" w:rsidRPr="001F7052">
        <w:rPr>
          <w:rFonts w:ascii="Cambria" w:hAnsi="Cambria"/>
          <w:lang w:val="sq-AL"/>
        </w:rPr>
        <w:t>ë</w:t>
      </w:r>
      <w:r w:rsidR="00BC67FA" w:rsidRPr="002441D8">
        <w:rPr>
          <w:rFonts w:ascii="Cambria" w:hAnsi="Cambria"/>
          <w:lang w:val="sq-AL"/>
        </w:rPr>
        <w:t xml:space="preserve">sie sikurse edhe </w:t>
      </w:r>
      <w:r w:rsidR="001F7052">
        <w:rPr>
          <w:rFonts w:ascii="Cambria" w:hAnsi="Cambria"/>
          <w:lang w:val="sq-AL"/>
        </w:rPr>
        <w:t>ç</w:t>
      </w:r>
      <w:r w:rsidR="00BC67FA" w:rsidRPr="002441D8">
        <w:rPr>
          <w:rFonts w:ascii="Cambria" w:hAnsi="Cambria"/>
          <w:lang w:val="sq-AL"/>
        </w:rPr>
        <w:t>do send tjet</w:t>
      </w:r>
      <w:r w:rsidR="001F7052" w:rsidRPr="001F7052">
        <w:rPr>
          <w:rFonts w:ascii="Cambria" w:hAnsi="Cambria"/>
          <w:lang w:val="sq-AL"/>
        </w:rPr>
        <w:t>ë</w:t>
      </w:r>
      <w:r w:rsidR="00BC67FA" w:rsidRPr="002441D8">
        <w:rPr>
          <w:rFonts w:ascii="Cambria" w:hAnsi="Cambria"/>
          <w:lang w:val="sq-AL"/>
        </w:rPr>
        <w:t>r. Nisur nga kjo q</w:t>
      </w:r>
      <w:r w:rsidR="001F7052" w:rsidRPr="001F7052">
        <w:rPr>
          <w:rFonts w:ascii="Cambria" w:hAnsi="Cambria"/>
          <w:lang w:val="sq-AL"/>
        </w:rPr>
        <w:t>ë</w:t>
      </w:r>
      <w:r w:rsidR="00BC67FA" w:rsidRPr="002441D8">
        <w:rPr>
          <w:rFonts w:ascii="Cambria" w:hAnsi="Cambria"/>
          <w:lang w:val="sq-AL"/>
        </w:rPr>
        <w:t xml:space="preserve"> n</w:t>
      </w:r>
      <w:r w:rsidR="001F7052" w:rsidRPr="001F7052">
        <w:rPr>
          <w:rFonts w:ascii="Cambria" w:hAnsi="Cambria"/>
          <w:lang w:val="sq-AL"/>
        </w:rPr>
        <w:t>ë</w:t>
      </w:r>
      <w:r w:rsidR="001F7052">
        <w:rPr>
          <w:rFonts w:ascii="Cambria" w:hAnsi="Cambria"/>
          <w:lang w:val="sq-AL"/>
        </w:rPr>
        <w:t xml:space="preserve"> </w:t>
      </w:r>
      <w:r w:rsidR="00BC67FA" w:rsidRPr="002441D8">
        <w:rPr>
          <w:rFonts w:ascii="Cambria" w:hAnsi="Cambria"/>
          <w:lang w:val="sq-AL"/>
        </w:rPr>
        <w:t>vitin 1441 fillon gjuetia e skllev</w:t>
      </w:r>
      <w:r w:rsidR="001F7052" w:rsidRPr="001F7052">
        <w:rPr>
          <w:rFonts w:ascii="Cambria" w:hAnsi="Cambria"/>
          <w:lang w:val="sq-AL"/>
        </w:rPr>
        <w:t>ë</w:t>
      </w:r>
      <w:r w:rsidR="00BC67FA" w:rsidRPr="002441D8">
        <w:rPr>
          <w:rFonts w:ascii="Cambria" w:hAnsi="Cambria"/>
          <w:lang w:val="sq-AL"/>
        </w:rPr>
        <w:t>rve zezak n</w:t>
      </w:r>
      <w:r w:rsidR="001F7052" w:rsidRPr="001F7052">
        <w:rPr>
          <w:rFonts w:ascii="Cambria" w:hAnsi="Cambria"/>
          <w:lang w:val="sq-AL"/>
        </w:rPr>
        <w:t>ë</w:t>
      </w:r>
      <w:r w:rsidR="00BC67FA" w:rsidRPr="002441D8">
        <w:rPr>
          <w:rFonts w:ascii="Cambria" w:hAnsi="Cambria"/>
          <w:lang w:val="sq-AL"/>
        </w:rPr>
        <w:t xml:space="preserve"> jug t</w:t>
      </w:r>
      <w:r w:rsidR="001F7052" w:rsidRPr="001F7052">
        <w:rPr>
          <w:rFonts w:ascii="Cambria" w:hAnsi="Cambria"/>
          <w:lang w:val="sq-AL"/>
        </w:rPr>
        <w:t>ë</w:t>
      </w:r>
      <w:r w:rsidR="00BC67FA" w:rsidRPr="002441D8">
        <w:rPr>
          <w:rFonts w:ascii="Cambria" w:hAnsi="Cambria"/>
          <w:lang w:val="sq-AL"/>
        </w:rPr>
        <w:t xml:space="preserve"> kepit Bajador, dhe q</w:t>
      </w:r>
      <w:r w:rsidR="001F7052" w:rsidRPr="001F7052">
        <w:rPr>
          <w:rFonts w:ascii="Cambria" w:hAnsi="Cambria"/>
          <w:lang w:val="sq-AL"/>
        </w:rPr>
        <w:t>ë</w:t>
      </w:r>
      <w:r w:rsidR="00BC67FA" w:rsidRPr="002441D8">
        <w:rPr>
          <w:rFonts w:ascii="Cambria" w:hAnsi="Cambria"/>
          <w:lang w:val="sq-AL"/>
        </w:rPr>
        <w:t xml:space="preserve"> nga at</w:t>
      </w:r>
      <w:r w:rsidR="001F7052" w:rsidRPr="001F7052">
        <w:rPr>
          <w:rFonts w:ascii="Cambria" w:hAnsi="Cambria"/>
          <w:lang w:val="sq-AL"/>
        </w:rPr>
        <w:t>ë</w:t>
      </w:r>
      <w:r w:rsidR="00BC67FA" w:rsidRPr="002441D8">
        <w:rPr>
          <w:rFonts w:ascii="Cambria" w:hAnsi="Cambria"/>
          <w:lang w:val="sq-AL"/>
        </w:rPr>
        <w:t>her</w:t>
      </w:r>
      <w:r w:rsidR="001F7052" w:rsidRPr="001F7052">
        <w:rPr>
          <w:rFonts w:ascii="Cambria" w:hAnsi="Cambria"/>
          <w:lang w:val="sq-AL"/>
        </w:rPr>
        <w:t>ë</w:t>
      </w:r>
      <w:r w:rsidR="00BC67FA" w:rsidRPr="002441D8">
        <w:rPr>
          <w:rFonts w:ascii="Cambria" w:hAnsi="Cambria"/>
          <w:lang w:val="sq-AL"/>
        </w:rPr>
        <w:t xml:space="preserve"> evropianet fillojn</w:t>
      </w:r>
      <w:r w:rsidR="001F7052" w:rsidRPr="001F7052">
        <w:rPr>
          <w:rFonts w:ascii="Cambria" w:hAnsi="Cambria"/>
          <w:lang w:val="sq-AL"/>
        </w:rPr>
        <w:t>ë</w:t>
      </w:r>
      <w:r w:rsidR="00BC67FA" w:rsidRPr="002441D8">
        <w:rPr>
          <w:rFonts w:ascii="Cambria" w:hAnsi="Cambria"/>
          <w:lang w:val="sq-AL"/>
        </w:rPr>
        <w:t xml:space="preserve"> t</w:t>
      </w:r>
      <w:r w:rsidR="001F7052" w:rsidRPr="001F7052">
        <w:rPr>
          <w:rFonts w:ascii="Cambria" w:hAnsi="Cambria"/>
          <w:lang w:val="sq-AL"/>
        </w:rPr>
        <w:t>ë</w:t>
      </w:r>
      <w:r w:rsidR="00BC67FA" w:rsidRPr="002441D8">
        <w:rPr>
          <w:rFonts w:ascii="Cambria" w:hAnsi="Cambria"/>
          <w:lang w:val="sq-AL"/>
        </w:rPr>
        <w:t xml:space="preserve"> sjellin n</w:t>
      </w:r>
      <w:r w:rsidR="001F7052" w:rsidRPr="001F7052">
        <w:rPr>
          <w:rFonts w:ascii="Cambria" w:hAnsi="Cambria"/>
          <w:lang w:val="sq-AL"/>
        </w:rPr>
        <w:t>ë</w:t>
      </w:r>
      <w:r w:rsidR="00BC67FA" w:rsidRPr="002441D8">
        <w:rPr>
          <w:rFonts w:ascii="Cambria" w:hAnsi="Cambria"/>
          <w:lang w:val="sq-AL"/>
        </w:rPr>
        <w:t xml:space="preserve"> tregje skllev</w:t>
      </w:r>
      <w:r w:rsidR="001F7052" w:rsidRPr="001F7052">
        <w:rPr>
          <w:rFonts w:ascii="Cambria" w:hAnsi="Cambria"/>
          <w:lang w:val="sq-AL"/>
        </w:rPr>
        <w:t>ë</w:t>
      </w:r>
      <w:r w:rsidR="00BC67FA" w:rsidRPr="002441D8">
        <w:rPr>
          <w:rFonts w:ascii="Cambria" w:hAnsi="Cambria"/>
          <w:lang w:val="sq-AL"/>
        </w:rPr>
        <w:t>r nga Afrika p</w:t>
      </w:r>
      <w:r w:rsidR="001F7052" w:rsidRPr="001F7052">
        <w:rPr>
          <w:rFonts w:ascii="Cambria" w:hAnsi="Cambria"/>
          <w:lang w:val="sq-AL"/>
        </w:rPr>
        <w:t>ë</w:t>
      </w:r>
      <w:r w:rsidR="00BC67FA" w:rsidRPr="002441D8">
        <w:rPr>
          <w:rFonts w:ascii="Cambria" w:hAnsi="Cambria"/>
          <w:lang w:val="sq-AL"/>
        </w:rPr>
        <w:t>r shitje. Nga viti 1510 fillon trafiku i v</w:t>
      </w:r>
      <w:r w:rsidR="001F7052" w:rsidRPr="001F7052">
        <w:rPr>
          <w:rFonts w:ascii="Cambria" w:hAnsi="Cambria"/>
          <w:lang w:val="sq-AL"/>
        </w:rPr>
        <w:t>ë</w:t>
      </w:r>
      <w:r w:rsidR="00BC67FA" w:rsidRPr="002441D8">
        <w:rPr>
          <w:rFonts w:ascii="Cambria" w:hAnsi="Cambria"/>
          <w:lang w:val="sq-AL"/>
        </w:rPr>
        <w:t>rtet</w:t>
      </w:r>
      <w:r w:rsidR="001F7052" w:rsidRPr="001F7052">
        <w:rPr>
          <w:rFonts w:ascii="Cambria" w:hAnsi="Cambria"/>
          <w:lang w:val="sq-AL"/>
        </w:rPr>
        <w:t>ë</w:t>
      </w:r>
      <w:r w:rsidR="00BC67FA" w:rsidRPr="002441D8">
        <w:rPr>
          <w:rFonts w:ascii="Cambria" w:hAnsi="Cambria"/>
          <w:lang w:val="sq-AL"/>
        </w:rPr>
        <w:t xml:space="preserve"> i zezakve n</w:t>
      </w:r>
      <w:r w:rsidR="001F7052" w:rsidRPr="001F7052">
        <w:rPr>
          <w:rFonts w:ascii="Cambria" w:hAnsi="Cambria"/>
          <w:lang w:val="sq-AL"/>
        </w:rPr>
        <w:t>ë</w:t>
      </w:r>
      <w:r w:rsidR="00BC67FA" w:rsidRPr="002441D8">
        <w:rPr>
          <w:rFonts w:ascii="Cambria" w:hAnsi="Cambria"/>
          <w:lang w:val="sq-AL"/>
        </w:rPr>
        <w:t xml:space="preserve"> Amerik</w:t>
      </w:r>
      <w:r w:rsidR="001F7052" w:rsidRPr="001F7052">
        <w:rPr>
          <w:rFonts w:ascii="Cambria" w:hAnsi="Cambria"/>
          <w:lang w:val="sq-AL"/>
        </w:rPr>
        <w:t>ë</w:t>
      </w:r>
      <w:r w:rsidR="00BC67FA" w:rsidRPr="002441D8">
        <w:rPr>
          <w:rFonts w:ascii="Cambria" w:hAnsi="Cambria"/>
          <w:lang w:val="sq-AL"/>
        </w:rPr>
        <w:t>. Nuk dihet sakt</w:t>
      </w:r>
      <w:r w:rsidR="001F7052" w:rsidRPr="001F7052">
        <w:rPr>
          <w:rFonts w:ascii="Cambria" w:hAnsi="Cambria"/>
          <w:lang w:val="sq-AL"/>
        </w:rPr>
        <w:t>ë</w:t>
      </w:r>
      <w:r w:rsidR="00BC67FA" w:rsidRPr="002441D8">
        <w:rPr>
          <w:rFonts w:ascii="Cambria" w:hAnsi="Cambria"/>
          <w:lang w:val="sq-AL"/>
        </w:rPr>
        <w:t xml:space="preserve"> kur ka arritur zezaku i par</w:t>
      </w:r>
      <w:r w:rsidR="001F7052" w:rsidRPr="001F7052">
        <w:rPr>
          <w:rFonts w:ascii="Cambria" w:hAnsi="Cambria"/>
          <w:lang w:val="sq-AL"/>
        </w:rPr>
        <w:t>ë</w:t>
      </w:r>
      <w:r w:rsidR="00BC67FA" w:rsidRPr="002441D8">
        <w:rPr>
          <w:rFonts w:ascii="Cambria" w:hAnsi="Cambria"/>
          <w:lang w:val="sq-AL"/>
        </w:rPr>
        <w:t xml:space="preserve"> n</w:t>
      </w:r>
      <w:r w:rsidR="001F7052" w:rsidRPr="001F7052">
        <w:rPr>
          <w:rFonts w:ascii="Cambria" w:hAnsi="Cambria"/>
          <w:lang w:val="sq-AL"/>
        </w:rPr>
        <w:t>ë</w:t>
      </w:r>
      <w:r w:rsidR="00BC67FA" w:rsidRPr="002441D8">
        <w:rPr>
          <w:rFonts w:ascii="Cambria" w:hAnsi="Cambria"/>
          <w:lang w:val="sq-AL"/>
        </w:rPr>
        <w:t xml:space="preserve"> Amerik</w:t>
      </w:r>
      <w:r w:rsidR="001F7052" w:rsidRPr="001F7052">
        <w:rPr>
          <w:rFonts w:ascii="Cambria" w:hAnsi="Cambria"/>
          <w:lang w:val="sq-AL"/>
        </w:rPr>
        <w:t>ë</w:t>
      </w:r>
      <w:r w:rsidR="00BC67FA" w:rsidRPr="002441D8">
        <w:rPr>
          <w:rFonts w:ascii="Cambria" w:hAnsi="Cambria"/>
          <w:lang w:val="sq-AL"/>
        </w:rPr>
        <w:t>, por mendohet se nj</w:t>
      </w:r>
      <w:r w:rsidR="001F7052" w:rsidRPr="001F7052">
        <w:rPr>
          <w:rFonts w:ascii="Cambria" w:hAnsi="Cambria"/>
          <w:lang w:val="sq-AL"/>
        </w:rPr>
        <w:t>ë</w:t>
      </w:r>
      <w:r w:rsidR="00BC67FA" w:rsidRPr="002441D8">
        <w:rPr>
          <w:rFonts w:ascii="Cambria" w:hAnsi="Cambria"/>
          <w:lang w:val="sq-AL"/>
        </w:rPr>
        <w:t xml:space="preserve"> apo dy mund </w:t>
      </w:r>
      <w:r w:rsidR="001F7052">
        <w:rPr>
          <w:rFonts w:ascii="Cambria" w:hAnsi="Cambria"/>
          <w:lang w:val="sq-AL"/>
        </w:rPr>
        <w:t>t</w:t>
      </w:r>
      <w:r w:rsidR="001F7052" w:rsidRPr="001F7052">
        <w:rPr>
          <w:rFonts w:ascii="Cambria" w:hAnsi="Cambria"/>
          <w:lang w:val="sq-AL"/>
        </w:rPr>
        <w:t>ë</w:t>
      </w:r>
      <w:r w:rsidR="00BC67FA" w:rsidRPr="002441D8">
        <w:rPr>
          <w:rFonts w:ascii="Cambria" w:hAnsi="Cambria"/>
          <w:lang w:val="sq-AL"/>
        </w:rPr>
        <w:t xml:space="preserve"> ken</w:t>
      </w:r>
      <w:r w:rsidR="001F7052" w:rsidRPr="001F7052">
        <w:rPr>
          <w:rFonts w:ascii="Cambria" w:hAnsi="Cambria"/>
          <w:lang w:val="sq-AL"/>
        </w:rPr>
        <w:t>ë</w:t>
      </w:r>
      <w:r w:rsidR="00BC67FA" w:rsidRPr="002441D8">
        <w:rPr>
          <w:rFonts w:ascii="Cambria" w:hAnsi="Cambria"/>
          <w:lang w:val="sq-AL"/>
        </w:rPr>
        <w:t xml:space="preserve"> arritur me Kol</w:t>
      </w:r>
      <w:r w:rsidR="001F7052">
        <w:rPr>
          <w:rFonts w:ascii="Cambria" w:hAnsi="Cambria"/>
          <w:lang w:val="sq-AL"/>
        </w:rPr>
        <w:t>o</w:t>
      </w:r>
      <w:r w:rsidR="00BC67FA" w:rsidRPr="002441D8">
        <w:rPr>
          <w:rFonts w:ascii="Cambria" w:hAnsi="Cambria"/>
          <w:lang w:val="sq-AL"/>
        </w:rPr>
        <w:t>mbon m</w:t>
      </w:r>
      <w:r w:rsidR="001F7052" w:rsidRPr="001F7052">
        <w:rPr>
          <w:rFonts w:ascii="Cambria" w:hAnsi="Cambria"/>
          <w:lang w:val="sq-AL"/>
        </w:rPr>
        <w:t>ë</w:t>
      </w:r>
      <w:r w:rsidR="00BC67FA" w:rsidRPr="002441D8">
        <w:rPr>
          <w:rFonts w:ascii="Cambria" w:hAnsi="Cambria"/>
          <w:lang w:val="sq-AL"/>
        </w:rPr>
        <w:t xml:space="preserve"> 1492.</w:t>
      </w:r>
      <w:r w:rsidR="00BC67FA" w:rsidRPr="002441D8">
        <w:rPr>
          <w:rFonts w:ascii="Cambria" w:hAnsi="Cambria"/>
          <w:lang w:val="sq-AL"/>
        </w:rPr>
        <w:br/>
      </w:r>
      <w:r w:rsidR="001F7052">
        <w:rPr>
          <w:rFonts w:ascii="Cambria" w:hAnsi="Cambria"/>
          <w:lang w:val="sq-AL"/>
        </w:rPr>
        <w:t xml:space="preserve">  </w:t>
      </w:r>
      <w:r w:rsidR="00BC67FA" w:rsidRPr="002441D8">
        <w:rPr>
          <w:rFonts w:ascii="Cambria" w:hAnsi="Cambria"/>
          <w:lang w:val="sq-AL"/>
        </w:rPr>
        <w:t>Realizimi i trafikut masiv filloi m</w:t>
      </w:r>
      <w:r w:rsidR="00B70F35" w:rsidRPr="00B70F35">
        <w:rPr>
          <w:rFonts w:ascii="Cambria" w:hAnsi="Cambria"/>
          <w:lang w:val="sq-AL"/>
        </w:rPr>
        <w:t>ë</w:t>
      </w:r>
      <w:r w:rsidR="00BC67FA" w:rsidRPr="002441D8">
        <w:rPr>
          <w:rFonts w:ascii="Cambria" w:hAnsi="Cambria"/>
          <w:lang w:val="sq-AL"/>
        </w:rPr>
        <w:t xml:space="preserve"> 1518 kur Kurora mbret</w:t>
      </w:r>
      <w:r w:rsidR="00B70F35" w:rsidRPr="00B70F35">
        <w:rPr>
          <w:rFonts w:ascii="Cambria" w:hAnsi="Cambria"/>
          <w:lang w:val="sq-AL"/>
        </w:rPr>
        <w:t>ë</w:t>
      </w:r>
      <w:r w:rsidR="00BC67FA" w:rsidRPr="002441D8">
        <w:rPr>
          <w:rFonts w:ascii="Cambria" w:hAnsi="Cambria"/>
          <w:lang w:val="sq-AL"/>
        </w:rPr>
        <w:t>rore e Spanj</w:t>
      </w:r>
      <w:r w:rsidR="00B70F35" w:rsidRPr="00B70F35">
        <w:rPr>
          <w:rFonts w:ascii="Cambria" w:hAnsi="Cambria"/>
          <w:lang w:val="sq-AL"/>
        </w:rPr>
        <w:t>ë</w:t>
      </w:r>
      <w:r w:rsidR="00BC67FA" w:rsidRPr="002441D8">
        <w:rPr>
          <w:rFonts w:ascii="Cambria" w:hAnsi="Cambria"/>
          <w:lang w:val="sq-AL"/>
        </w:rPr>
        <w:t>s autorizoi transportimin e 4000 zezak</w:t>
      </w:r>
      <w:r w:rsidR="00B70F35" w:rsidRPr="00B70F35">
        <w:rPr>
          <w:rFonts w:ascii="Cambria" w:hAnsi="Cambria"/>
          <w:lang w:val="sq-AL"/>
        </w:rPr>
        <w:t>ë</w:t>
      </w:r>
      <w:r w:rsidR="00BC67FA" w:rsidRPr="002441D8">
        <w:rPr>
          <w:rFonts w:ascii="Cambria" w:hAnsi="Cambria"/>
          <w:lang w:val="sq-AL"/>
        </w:rPr>
        <w:t>ve p</w:t>
      </w:r>
      <w:r w:rsidR="00B70F35" w:rsidRPr="00B70F35">
        <w:rPr>
          <w:rFonts w:ascii="Cambria" w:hAnsi="Cambria"/>
          <w:lang w:val="sq-AL"/>
        </w:rPr>
        <w:t>ë</w:t>
      </w:r>
      <w:r w:rsidR="00BC67FA" w:rsidRPr="002441D8">
        <w:rPr>
          <w:rFonts w:ascii="Cambria" w:hAnsi="Cambria"/>
          <w:lang w:val="sq-AL"/>
        </w:rPr>
        <w:t>r n</w:t>
      </w:r>
      <w:r w:rsidR="00B70F35" w:rsidRPr="00B70F35">
        <w:rPr>
          <w:rFonts w:ascii="Cambria" w:hAnsi="Cambria"/>
          <w:lang w:val="sq-AL"/>
        </w:rPr>
        <w:t>ë</w:t>
      </w:r>
      <w:r w:rsidR="00BC67FA" w:rsidRPr="002441D8">
        <w:rPr>
          <w:rFonts w:ascii="Cambria" w:hAnsi="Cambria"/>
          <w:lang w:val="sq-AL"/>
        </w:rPr>
        <w:t xml:space="preserve"> Espanjolle, Kub, Xhamajk dhe Puerto Rico. M</w:t>
      </w:r>
      <w:r w:rsidR="00B70F35" w:rsidRPr="00B70F35">
        <w:rPr>
          <w:rFonts w:ascii="Cambria" w:hAnsi="Cambria"/>
          <w:lang w:val="sq-AL"/>
        </w:rPr>
        <w:t>ë</w:t>
      </w:r>
      <w:r w:rsidR="00BC67FA" w:rsidRPr="002441D8">
        <w:rPr>
          <w:rFonts w:ascii="Cambria" w:hAnsi="Cambria"/>
          <w:lang w:val="sq-AL"/>
        </w:rPr>
        <w:t xml:space="preserve"> pastaj zezak</w:t>
      </w:r>
      <w:r w:rsidR="00B70F35" w:rsidRPr="00B70F35">
        <w:rPr>
          <w:rFonts w:ascii="Cambria" w:hAnsi="Cambria"/>
          <w:lang w:val="sq-AL"/>
        </w:rPr>
        <w:t>ë</w:t>
      </w:r>
      <w:r w:rsidR="00BC67FA" w:rsidRPr="002441D8">
        <w:rPr>
          <w:rFonts w:ascii="Cambria" w:hAnsi="Cambria"/>
          <w:lang w:val="sq-AL"/>
        </w:rPr>
        <w:t>t fillojn t</w:t>
      </w:r>
      <w:r w:rsidR="00B70F35">
        <w:rPr>
          <w:rFonts w:ascii="Cambria" w:hAnsi="Cambria"/>
          <w:lang w:val="sq-AL"/>
        </w:rPr>
        <w:t>’</w:t>
      </w:r>
      <w:r w:rsidR="00BC67FA" w:rsidRPr="002441D8">
        <w:rPr>
          <w:rFonts w:ascii="Cambria" w:hAnsi="Cambria"/>
          <w:lang w:val="sq-AL"/>
        </w:rPr>
        <w:t>i d</w:t>
      </w:r>
      <w:r w:rsidR="00B70F35" w:rsidRPr="00B70F35">
        <w:rPr>
          <w:rFonts w:ascii="Cambria" w:hAnsi="Cambria"/>
          <w:lang w:val="sq-AL"/>
        </w:rPr>
        <w:t>ë</w:t>
      </w:r>
      <w:r w:rsidR="00BC67FA" w:rsidRPr="002441D8">
        <w:rPr>
          <w:rFonts w:ascii="Cambria" w:hAnsi="Cambria"/>
          <w:lang w:val="sq-AL"/>
        </w:rPr>
        <w:t>rgonin n</w:t>
      </w:r>
      <w:r w:rsidR="00B70F35" w:rsidRPr="00B70F35">
        <w:rPr>
          <w:rFonts w:ascii="Cambria" w:hAnsi="Cambria"/>
          <w:lang w:val="sq-AL"/>
        </w:rPr>
        <w:t>ë</w:t>
      </w:r>
      <w:r w:rsidR="00BC67FA" w:rsidRPr="002441D8">
        <w:rPr>
          <w:rFonts w:ascii="Cambria" w:hAnsi="Cambria"/>
          <w:lang w:val="sq-AL"/>
        </w:rPr>
        <w:t xml:space="preserve"> Brazil, megjith</w:t>
      </w:r>
      <w:r w:rsidR="00B70F35" w:rsidRPr="00B70F35">
        <w:rPr>
          <w:rFonts w:ascii="Cambria" w:hAnsi="Cambria"/>
          <w:lang w:val="sq-AL"/>
        </w:rPr>
        <w:t>ë</w:t>
      </w:r>
      <w:r w:rsidR="00BC67FA" w:rsidRPr="002441D8">
        <w:rPr>
          <w:rFonts w:ascii="Cambria" w:hAnsi="Cambria"/>
          <w:lang w:val="sq-AL"/>
        </w:rPr>
        <w:t>se nuk dihet sakt</w:t>
      </w:r>
      <w:r w:rsidR="00B70F35" w:rsidRPr="00B70F35">
        <w:rPr>
          <w:rFonts w:ascii="Cambria" w:hAnsi="Cambria"/>
          <w:lang w:val="sq-AL"/>
        </w:rPr>
        <w:t>ë</w:t>
      </w:r>
      <w:r w:rsidR="00BC67FA" w:rsidRPr="002441D8">
        <w:rPr>
          <w:rFonts w:ascii="Cambria" w:hAnsi="Cambria"/>
          <w:lang w:val="sq-AL"/>
        </w:rPr>
        <w:t xml:space="preserve"> kur.</w:t>
      </w:r>
      <w:r w:rsidR="00BC67FA" w:rsidRPr="002441D8">
        <w:rPr>
          <w:rFonts w:ascii="Cambria" w:hAnsi="Cambria"/>
          <w:lang w:val="sq-AL"/>
        </w:rPr>
        <w:br/>
      </w:r>
      <w:r w:rsidR="00B70F35">
        <w:rPr>
          <w:rFonts w:ascii="Cambria" w:hAnsi="Cambria"/>
          <w:lang w:val="sq-AL"/>
        </w:rPr>
        <w:t xml:space="preserve">  </w:t>
      </w:r>
      <w:r w:rsidR="00BC67FA" w:rsidRPr="002441D8">
        <w:rPr>
          <w:rFonts w:ascii="Cambria" w:hAnsi="Cambria"/>
          <w:lang w:val="sq-AL"/>
        </w:rPr>
        <w:t>Skllev</w:t>
      </w:r>
      <w:r w:rsidR="00B70F35" w:rsidRPr="00B70F35">
        <w:rPr>
          <w:rFonts w:ascii="Cambria" w:hAnsi="Cambria"/>
          <w:lang w:val="sq-AL"/>
        </w:rPr>
        <w:t>ë</w:t>
      </w:r>
      <w:r w:rsidR="00BC67FA" w:rsidRPr="002441D8">
        <w:rPr>
          <w:rFonts w:ascii="Cambria" w:hAnsi="Cambria"/>
          <w:lang w:val="sq-AL"/>
        </w:rPr>
        <w:t>rit shiteshin ose k</w:t>
      </w:r>
      <w:r w:rsidR="00B70F35" w:rsidRPr="00B70F35">
        <w:rPr>
          <w:rFonts w:ascii="Cambria" w:hAnsi="Cambria"/>
          <w:lang w:val="sq-AL"/>
        </w:rPr>
        <w:t>ë</w:t>
      </w:r>
      <w:r w:rsidR="00BC67FA" w:rsidRPr="002441D8">
        <w:rPr>
          <w:rFonts w:ascii="Cambria" w:hAnsi="Cambria"/>
          <w:lang w:val="sq-AL"/>
        </w:rPr>
        <w:t>mbeheshin p</w:t>
      </w:r>
      <w:r w:rsidR="00B70F35" w:rsidRPr="00B70F35">
        <w:rPr>
          <w:rFonts w:ascii="Cambria" w:hAnsi="Cambria"/>
          <w:lang w:val="sq-AL"/>
        </w:rPr>
        <w:t>ë</w:t>
      </w:r>
      <w:r w:rsidR="00BC67FA" w:rsidRPr="002441D8">
        <w:rPr>
          <w:rFonts w:ascii="Cambria" w:hAnsi="Cambria"/>
          <w:lang w:val="sq-AL"/>
        </w:rPr>
        <w:t>r gj</w:t>
      </w:r>
      <w:r w:rsidR="00B70F35" w:rsidRPr="00B70F35">
        <w:rPr>
          <w:rFonts w:ascii="Cambria" w:hAnsi="Cambria"/>
          <w:lang w:val="sq-AL"/>
        </w:rPr>
        <w:t>ë</w:t>
      </w:r>
      <w:r w:rsidR="00BC67FA" w:rsidRPr="002441D8">
        <w:rPr>
          <w:rFonts w:ascii="Cambria" w:hAnsi="Cambria"/>
          <w:lang w:val="sq-AL"/>
        </w:rPr>
        <w:t>sende t</w:t>
      </w:r>
      <w:r w:rsidR="00B70F35" w:rsidRPr="00B70F35">
        <w:rPr>
          <w:rFonts w:ascii="Cambria" w:hAnsi="Cambria"/>
          <w:lang w:val="sq-AL"/>
        </w:rPr>
        <w:t>ë</w:t>
      </w:r>
      <w:r w:rsidR="00BC67FA" w:rsidRPr="002441D8">
        <w:rPr>
          <w:rFonts w:ascii="Cambria" w:hAnsi="Cambria"/>
          <w:lang w:val="sq-AL"/>
        </w:rPr>
        <w:t xml:space="preserve"> ndryshme si p</w:t>
      </w:r>
      <w:r w:rsidR="00B70F35" w:rsidRPr="00B70F35">
        <w:rPr>
          <w:rFonts w:ascii="Cambria" w:hAnsi="Cambria"/>
          <w:lang w:val="sq-AL"/>
        </w:rPr>
        <w:t>ë</w:t>
      </w:r>
      <w:r w:rsidR="00BC67FA" w:rsidRPr="002441D8">
        <w:rPr>
          <w:rFonts w:ascii="Cambria" w:hAnsi="Cambria"/>
          <w:lang w:val="sq-AL"/>
        </w:rPr>
        <w:t>r drith</w:t>
      </w:r>
      <w:r w:rsidR="00B70F35" w:rsidRPr="00B70F35">
        <w:rPr>
          <w:rFonts w:ascii="Cambria" w:hAnsi="Cambria"/>
          <w:lang w:val="sq-AL"/>
        </w:rPr>
        <w:t>ë</w:t>
      </w:r>
      <w:r w:rsidR="00BC67FA" w:rsidRPr="002441D8">
        <w:rPr>
          <w:rFonts w:ascii="Cambria" w:hAnsi="Cambria"/>
          <w:lang w:val="sq-AL"/>
        </w:rPr>
        <w:t>ra, qilima, shufra metali, en</w:t>
      </w:r>
      <w:r w:rsidR="00B70F35" w:rsidRPr="00B70F35">
        <w:rPr>
          <w:rFonts w:ascii="Cambria" w:hAnsi="Cambria"/>
          <w:lang w:val="sq-AL"/>
        </w:rPr>
        <w:t>ë</w:t>
      </w:r>
      <w:r w:rsidR="00BC67FA" w:rsidRPr="002441D8">
        <w:rPr>
          <w:rFonts w:ascii="Cambria" w:hAnsi="Cambria"/>
          <w:lang w:val="sq-AL"/>
        </w:rPr>
        <w:t xml:space="preserve"> bakri, arm</w:t>
      </w:r>
      <w:r w:rsidR="00B70F35" w:rsidRPr="00B70F35">
        <w:rPr>
          <w:rFonts w:ascii="Cambria" w:hAnsi="Cambria"/>
          <w:lang w:val="sq-AL"/>
        </w:rPr>
        <w:t>ë</w:t>
      </w:r>
      <w:r w:rsidR="00BC67FA" w:rsidRPr="002441D8">
        <w:rPr>
          <w:rFonts w:ascii="Cambria" w:hAnsi="Cambria"/>
          <w:lang w:val="sq-AL"/>
        </w:rPr>
        <w:t xml:space="preserve"> zjarri, barut, raki, cigare, l</w:t>
      </w:r>
      <w:r w:rsidR="00B70F35" w:rsidRPr="00B70F35">
        <w:rPr>
          <w:rFonts w:ascii="Cambria" w:hAnsi="Cambria"/>
          <w:lang w:val="sq-AL"/>
        </w:rPr>
        <w:t>ë</w:t>
      </w:r>
      <w:r w:rsidR="00BC67FA" w:rsidRPr="002441D8">
        <w:rPr>
          <w:rFonts w:ascii="Cambria" w:hAnsi="Cambria"/>
          <w:lang w:val="sq-AL"/>
        </w:rPr>
        <w:t>kura, p</w:t>
      </w:r>
      <w:r w:rsidR="00B70F35" w:rsidRPr="00B70F35">
        <w:rPr>
          <w:rFonts w:ascii="Cambria" w:hAnsi="Cambria"/>
          <w:lang w:val="sq-AL"/>
        </w:rPr>
        <w:t>ë</w:t>
      </w:r>
      <w:r w:rsidR="00BC67FA" w:rsidRPr="002441D8">
        <w:rPr>
          <w:rFonts w:ascii="Cambria" w:hAnsi="Cambria"/>
          <w:lang w:val="sq-AL"/>
        </w:rPr>
        <w:t>lhura, m</w:t>
      </w:r>
      <w:r w:rsidR="00B70F35" w:rsidRPr="00B70F35">
        <w:rPr>
          <w:rFonts w:ascii="Cambria" w:hAnsi="Cambria"/>
          <w:lang w:val="sq-AL"/>
        </w:rPr>
        <w:t>ë</w:t>
      </w:r>
      <w:r w:rsidR="00BC67FA" w:rsidRPr="002441D8">
        <w:rPr>
          <w:rFonts w:ascii="Cambria" w:hAnsi="Cambria"/>
          <w:lang w:val="sq-AL"/>
        </w:rPr>
        <w:t xml:space="preserve">ndafsh etj. </w:t>
      </w:r>
      <w:r w:rsidR="00BC67FA" w:rsidRPr="002441D8">
        <w:rPr>
          <w:rFonts w:ascii="Cambria" w:hAnsi="Cambria"/>
          <w:lang w:val="sq-AL"/>
        </w:rPr>
        <w:br/>
      </w:r>
      <w:r w:rsidR="00B70F35">
        <w:rPr>
          <w:rFonts w:ascii="Cambria" w:hAnsi="Cambria"/>
          <w:lang w:val="sq-AL"/>
        </w:rPr>
        <w:t xml:space="preserve">  </w:t>
      </w:r>
      <w:r w:rsidR="00BC67FA" w:rsidRPr="002441D8">
        <w:rPr>
          <w:rFonts w:ascii="Cambria" w:hAnsi="Cambria"/>
          <w:lang w:val="sq-AL"/>
        </w:rPr>
        <w:t>Kjo tregti shum</w:t>
      </w:r>
      <w:r w:rsidR="00B70F35" w:rsidRPr="00B70F35">
        <w:rPr>
          <w:rFonts w:ascii="Cambria" w:hAnsi="Cambria"/>
          <w:lang w:val="sq-AL"/>
        </w:rPr>
        <w:t>ë</w:t>
      </w:r>
      <w:r w:rsidR="00BC67FA" w:rsidRPr="002441D8">
        <w:rPr>
          <w:rFonts w:ascii="Cambria" w:hAnsi="Cambria"/>
          <w:lang w:val="sq-AL"/>
        </w:rPr>
        <w:t xml:space="preserve"> gjat</w:t>
      </w:r>
      <w:r w:rsidR="00B70F35" w:rsidRPr="00B70F35">
        <w:rPr>
          <w:rFonts w:ascii="Cambria" w:hAnsi="Cambria"/>
          <w:lang w:val="sq-AL"/>
        </w:rPr>
        <w:t>ë</w:t>
      </w:r>
      <w:r w:rsidR="00BC67FA" w:rsidRPr="002441D8">
        <w:rPr>
          <w:rFonts w:ascii="Cambria" w:hAnsi="Cambria"/>
          <w:lang w:val="sq-AL"/>
        </w:rPr>
        <w:t xml:space="preserve"> nuk </w:t>
      </w:r>
      <w:r w:rsidR="00B70F35" w:rsidRPr="00B70F35">
        <w:rPr>
          <w:rFonts w:ascii="Cambria" w:hAnsi="Cambria"/>
          <w:lang w:val="sq-AL"/>
        </w:rPr>
        <w:t>ë</w:t>
      </w:r>
      <w:r w:rsidR="00BC67FA" w:rsidRPr="002441D8">
        <w:rPr>
          <w:rFonts w:ascii="Cambria" w:hAnsi="Cambria"/>
          <w:lang w:val="sq-AL"/>
        </w:rPr>
        <w:t>sht</w:t>
      </w:r>
      <w:r w:rsidR="00B70F35" w:rsidRPr="00B70F35">
        <w:rPr>
          <w:rFonts w:ascii="Cambria" w:hAnsi="Cambria"/>
          <w:lang w:val="sq-AL"/>
        </w:rPr>
        <w:t>ë</w:t>
      </w:r>
      <w:r w:rsidR="00BC67FA" w:rsidRPr="002441D8">
        <w:rPr>
          <w:rFonts w:ascii="Cambria" w:hAnsi="Cambria"/>
          <w:lang w:val="sq-AL"/>
        </w:rPr>
        <w:t xml:space="preserve"> konsideruar se </w:t>
      </w:r>
      <w:r w:rsidR="00B70F35" w:rsidRPr="00B70F35">
        <w:rPr>
          <w:rFonts w:ascii="Cambria" w:hAnsi="Cambria"/>
          <w:lang w:val="sq-AL"/>
        </w:rPr>
        <w:t>ë</w:t>
      </w:r>
      <w:r w:rsidR="00BC67FA" w:rsidRPr="002441D8">
        <w:rPr>
          <w:rFonts w:ascii="Cambria" w:hAnsi="Cambria"/>
          <w:lang w:val="sq-AL"/>
        </w:rPr>
        <w:t>sht</w:t>
      </w:r>
      <w:r w:rsidR="00B70F35" w:rsidRPr="00B70F35">
        <w:rPr>
          <w:rFonts w:ascii="Cambria" w:hAnsi="Cambria"/>
          <w:lang w:val="sq-AL"/>
        </w:rPr>
        <w:t>ë</w:t>
      </w:r>
      <w:r w:rsidR="00BC67FA" w:rsidRPr="002441D8">
        <w:rPr>
          <w:rFonts w:ascii="Cambria" w:hAnsi="Cambria"/>
          <w:lang w:val="sq-AL"/>
        </w:rPr>
        <w:t xml:space="preserve"> n</w:t>
      </w:r>
      <w:r w:rsidR="00B70F35" w:rsidRPr="00B70F35">
        <w:rPr>
          <w:rFonts w:ascii="Cambria" w:hAnsi="Cambria"/>
          <w:lang w:val="sq-AL"/>
        </w:rPr>
        <w:t>ë</w:t>
      </w:r>
      <w:r w:rsidR="00BC67FA" w:rsidRPr="002441D8">
        <w:rPr>
          <w:rFonts w:ascii="Cambria" w:hAnsi="Cambria"/>
          <w:lang w:val="sq-AL"/>
        </w:rPr>
        <w:t xml:space="preserve"> kundershtim me krishterimin dhe me t</w:t>
      </w:r>
      <w:r w:rsidR="00B70F35" w:rsidRPr="00B70F35">
        <w:rPr>
          <w:rFonts w:ascii="Cambria" w:hAnsi="Cambria"/>
          <w:lang w:val="sq-AL"/>
        </w:rPr>
        <w:t>ë</w:t>
      </w:r>
      <w:r w:rsidR="00BC67FA" w:rsidRPr="002441D8">
        <w:rPr>
          <w:rFonts w:ascii="Cambria" w:hAnsi="Cambria"/>
          <w:lang w:val="sq-AL"/>
        </w:rPr>
        <w:t xml:space="preserve"> drejt</w:t>
      </w:r>
      <w:r w:rsidR="00B70F35" w:rsidRPr="00B70F35">
        <w:rPr>
          <w:rFonts w:ascii="Cambria" w:hAnsi="Cambria"/>
          <w:lang w:val="sq-AL"/>
        </w:rPr>
        <w:t>ë</w:t>
      </w:r>
      <w:r w:rsidR="00BC67FA" w:rsidRPr="002441D8">
        <w:rPr>
          <w:rFonts w:ascii="Cambria" w:hAnsi="Cambria"/>
          <w:lang w:val="sq-AL"/>
        </w:rPr>
        <w:t xml:space="preserve">n. </w:t>
      </w:r>
      <w:r w:rsidR="00B70F35">
        <w:rPr>
          <w:rFonts w:ascii="Cambria" w:hAnsi="Cambria"/>
          <w:lang w:val="sq-AL"/>
        </w:rPr>
        <w:t xml:space="preserve">  </w:t>
      </w:r>
      <w:r w:rsidR="00BC67FA" w:rsidRPr="002441D8">
        <w:rPr>
          <w:rFonts w:ascii="Cambria" w:hAnsi="Cambria"/>
          <w:lang w:val="sq-AL"/>
        </w:rPr>
        <w:t>Sipas nj</w:t>
      </w:r>
      <w:r w:rsidR="00B70F35" w:rsidRPr="00B70F35">
        <w:rPr>
          <w:rFonts w:ascii="Cambria" w:hAnsi="Cambria"/>
          <w:lang w:val="sq-AL"/>
        </w:rPr>
        <w:t>ë</w:t>
      </w:r>
      <w:r w:rsidR="00BC67FA" w:rsidRPr="002441D8">
        <w:rPr>
          <w:rFonts w:ascii="Cambria" w:hAnsi="Cambria"/>
          <w:lang w:val="sq-AL"/>
        </w:rPr>
        <w:t xml:space="preserve"> interpretimi, shtetet q</w:t>
      </w:r>
      <w:r w:rsidR="00B70F35" w:rsidRPr="00B70F35">
        <w:rPr>
          <w:rFonts w:ascii="Cambria" w:hAnsi="Cambria"/>
          <w:lang w:val="sq-AL"/>
        </w:rPr>
        <w:t>ë</w:t>
      </w:r>
      <w:r w:rsidR="00BC67FA" w:rsidRPr="002441D8">
        <w:rPr>
          <w:rFonts w:ascii="Cambria" w:hAnsi="Cambria"/>
          <w:lang w:val="sq-AL"/>
        </w:rPr>
        <w:t xml:space="preserve"> kan</w:t>
      </w:r>
      <w:r w:rsidR="00B70F35" w:rsidRPr="00B70F35">
        <w:rPr>
          <w:rFonts w:ascii="Cambria" w:hAnsi="Cambria"/>
          <w:lang w:val="sq-AL"/>
        </w:rPr>
        <w:t>ë</w:t>
      </w:r>
      <w:r w:rsidR="00BC67FA" w:rsidRPr="002441D8">
        <w:rPr>
          <w:rFonts w:ascii="Cambria" w:hAnsi="Cambria"/>
          <w:lang w:val="sq-AL"/>
        </w:rPr>
        <w:t xml:space="preserve"> krijuar koloni n</w:t>
      </w:r>
      <w:r w:rsidR="00B70F35" w:rsidRPr="00B70F35">
        <w:rPr>
          <w:rFonts w:ascii="Cambria" w:hAnsi="Cambria"/>
          <w:lang w:val="sq-AL"/>
        </w:rPr>
        <w:t>ë</w:t>
      </w:r>
      <w:r w:rsidR="00BC67FA" w:rsidRPr="002441D8">
        <w:rPr>
          <w:rFonts w:ascii="Cambria" w:hAnsi="Cambria"/>
          <w:lang w:val="sq-AL"/>
        </w:rPr>
        <w:t xml:space="preserve"> Amerik</w:t>
      </w:r>
      <w:r w:rsidR="00B70F35" w:rsidRPr="00B70F35">
        <w:rPr>
          <w:rFonts w:ascii="Cambria" w:hAnsi="Cambria"/>
          <w:lang w:val="sq-AL"/>
        </w:rPr>
        <w:t>ë</w:t>
      </w:r>
      <w:r w:rsidR="00BC67FA" w:rsidRPr="002441D8">
        <w:rPr>
          <w:rFonts w:ascii="Cambria" w:hAnsi="Cambria"/>
          <w:lang w:val="sq-AL"/>
        </w:rPr>
        <w:t>, kan</w:t>
      </w:r>
      <w:r w:rsidR="00B70F35" w:rsidRPr="00B70F35">
        <w:rPr>
          <w:rFonts w:ascii="Cambria" w:hAnsi="Cambria"/>
          <w:lang w:val="sq-AL"/>
        </w:rPr>
        <w:t>ë</w:t>
      </w:r>
      <w:r w:rsidR="00BC67FA" w:rsidRPr="002441D8">
        <w:rPr>
          <w:rFonts w:ascii="Cambria" w:hAnsi="Cambria"/>
          <w:lang w:val="sq-AL"/>
        </w:rPr>
        <w:t xml:space="preserve"> t</w:t>
      </w:r>
      <w:r w:rsidR="00B70F35" w:rsidRPr="00B70F35">
        <w:rPr>
          <w:rFonts w:ascii="Cambria" w:hAnsi="Cambria"/>
          <w:lang w:val="sq-AL"/>
        </w:rPr>
        <w:t>ë</w:t>
      </w:r>
      <w:r w:rsidR="00BC67FA" w:rsidRPr="002441D8">
        <w:rPr>
          <w:rFonts w:ascii="Cambria" w:hAnsi="Cambria"/>
          <w:lang w:val="sq-AL"/>
        </w:rPr>
        <w:t xml:space="preserve"> drejt</w:t>
      </w:r>
      <w:r w:rsidR="00B70F35" w:rsidRPr="00B70F35">
        <w:rPr>
          <w:rFonts w:ascii="Cambria" w:hAnsi="Cambria"/>
          <w:lang w:val="sq-AL"/>
        </w:rPr>
        <w:t>ë</w:t>
      </w:r>
      <w:r w:rsidR="00BC67FA" w:rsidRPr="002441D8">
        <w:rPr>
          <w:rFonts w:ascii="Cambria" w:hAnsi="Cambria"/>
          <w:lang w:val="sq-AL"/>
        </w:rPr>
        <w:t xml:space="preserve"> t</w:t>
      </w:r>
      <w:r w:rsidR="00B70F35" w:rsidRPr="00B70F35">
        <w:rPr>
          <w:rFonts w:ascii="Cambria" w:hAnsi="Cambria"/>
          <w:lang w:val="sq-AL"/>
        </w:rPr>
        <w:t>ë</w:t>
      </w:r>
      <w:r w:rsidR="00BC67FA" w:rsidRPr="002441D8">
        <w:rPr>
          <w:rFonts w:ascii="Cambria" w:hAnsi="Cambria"/>
          <w:lang w:val="sq-AL"/>
        </w:rPr>
        <w:t xml:space="preserve"> sigurojn</w:t>
      </w:r>
      <w:r w:rsidR="00B70F35" w:rsidRPr="00B70F35">
        <w:rPr>
          <w:rFonts w:ascii="Cambria" w:hAnsi="Cambria"/>
          <w:lang w:val="sq-AL"/>
        </w:rPr>
        <w:t>ë</w:t>
      </w:r>
      <w:r w:rsidR="00BC67FA" w:rsidRPr="002441D8">
        <w:rPr>
          <w:rFonts w:ascii="Cambria" w:hAnsi="Cambria"/>
          <w:lang w:val="sq-AL"/>
        </w:rPr>
        <w:t xml:space="preserve"> mir</w:t>
      </w:r>
      <w:r w:rsidR="00B70F35" w:rsidRPr="00B70F35">
        <w:rPr>
          <w:rFonts w:ascii="Cambria" w:hAnsi="Cambria"/>
          <w:lang w:val="sq-AL"/>
        </w:rPr>
        <w:t>ë</w:t>
      </w:r>
      <w:r w:rsidR="00BC67FA" w:rsidRPr="002441D8">
        <w:rPr>
          <w:rFonts w:ascii="Cambria" w:hAnsi="Cambria"/>
          <w:lang w:val="sq-AL"/>
        </w:rPr>
        <w:t>qenien e tyre, kurse m</w:t>
      </w:r>
      <w:r w:rsidR="00B70F35" w:rsidRPr="00B70F35">
        <w:rPr>
          <w:rFonts w:ascii="Cambria" w:hAnsi="Cambria"/>
          <w:lang w:val="sq-AL"/>
        </w:rPr>
        <w:t>ë</w:t>
      </w:r>
      <w:r w:rsidR="00BC67FA" w:rsidRPr="002441D8">
        <w:rPr>
          <w:rFonts w:ascii="Cambria" w:hAnsi="Cambria"/>
          <w:lang w:val="sq-AL"/>
        </w:rPr>
        <w:t>nyra m</w:t>
      </w:r>
      <w:r w:rsidR="00B70F35" w:rsidRPr="00B70F35">
        <w:rPr>
          <w:rFonts w:ascii="Cambria" w:hAnsi="Cambria"/>
          <w:lang w:val="sq-AL"/>
        </w:rPr>
        <w:t>ë</w:t>
      </w:r>
      <w:r w:rsidR="00BC67FA" w:rsidRPr="002441D8">
        <w:rPr>
          <w:rFonts w:ascii="Cambria" w:hAnsi="Cambria"/>
          <w:lang w:val="sq-AL"/>
        </w:rPr>
        <w:t xml:space="preserve"> e mir</w:t>
      </w:r>
      <w:r w:rsidR="00B70F35" w:rsidRPr="00B70F35">
        <w:rPr>
          <w:rFonts w:ascii="Cambria" w:hAnsi="Cambria"/>
          <w:lang w:val="sq-AL"/>
        </w:rPr>
        <w:t>ë</w:t>
      </w:r>
      <w:r w:rsidR="00BC67FA" w:rsidRPr="002441D8">
        <w:rPr>
          <w:rFonts w:ascii="Cambria" w:hAnsi="Cambria"/>
          <w:lang w:val="sq-AL"/>
        </w:rPr>
        <w:t xml:space="preserve"> p</w:t>
      </w:r>
      <w:r w:rsidR="00B70F35" w:rsidRPr="00B70F35">
        <w:rPr>
          <w:rFonts w:ascii="Cambria" w:hAnsi="Cambria"/>
          <w:lang w:val="sq-AL"/>
        </w:rPr>
        <w:t>ë</w:t>
      </w:r>
      <w:r w:rsidR="00BC67FA" w:rsidRPr="002441D8">
        <w:rPr>
          <w:rFonts w:ascii="Cambria" w:hAnsi="Cambria"/>
          <w:lang w:val="sq-AL"/>
        </w:rPr>
        <w:t>r k</w:t>
      </w:r>
      <w:r w:rsidR="00B70F35" w:rsidRPr="00B70F35">
        <w:rPr>
          <w:rFonts w:ascii="Cambria" w:hAnsi="Cambria"/>
          <w:lang w:val="sq-AL"/>
        </w:rPr>
        <w:t>ë</w:t>
      </w:r>
      <w:r w:rsidR="00BC67FA" w:rsidRPr="002441D8">
        <w:rPr>
          <w:rFonts w:ascii="Cambria" w:hAnsi="Cambria"/>
          <w:lang w:val="sq-AL"/>
        </w:rPr>
        <w:t>t</w:t>
      </w:r>
      <w:r w:rsidR="00B70F35" w:rsidRPr="00B70F35">
        <w:rPr>
          <w:rFonts w:ascii="Cambria" w:hAnsi="Cambria"/>
          <w:lang w:val="sq-AL"/>
        </w:rPr>
        <w:t>ë</w:t>
      </w:r>
      <w:r w:rsidR="00BC67FA" w:rsidRPr="002441D8">
        <w:rPr>
          <w:rFonts w:ascii="Cambria" w:hAnsi="Cambria"/>
          <w:lang w:val="sq-AL"/>
        </w:rPr>
        <w:t xml:space="preserve"> </w:t>
      </w:r>
      <w:r w:rsidR="00B70F35" w:rsidRPr="00B70F35">
        <w:rPr>
          <w:rFonts w:ascii="Cambria" w:hAnsi="Cambria"/>
          <w:lang w:val="sq-AL"/>
        </w:rPr>
        <w:t>ë</w:t>
      </w:r>
      <w:r w:rsidR="00BC67FA" w:rsidRPr="002441D8">
        <w:rPr>
          <w:rFonts w:ascii="Cambria" w:hAnsi="Cambria"/>
          <w:lang w:val="sq-AL"/>
        </w:rPr>
        <w:t>sht</w:t>
      </w:r>
      <w:r w:rsidR="00B70F35" w:rsidRPr="00B70F35">
        <w:rPr>
          <w:rFonts w:ascii="Cambria" w:hAnsi="Cambria"/>
          <w:lang w:val="sq-AL"/>
        </w:rPr>
        <w:t>ë</w:t>
      </w:r>
      <w:r w:rsidR="00BC67FA" w:rsidRPr="002441D8">
        <w:rPr>
          <w:rFonts w:ascii="Cambria" w:hAnsi="Cambria"/>
          <w:lang w:val="sq-AL"/>
        </w:rPr>
        <w:t xml:space="preserve"> q</w:t>
      </w:r>
      <w:r w:rsidR="00B70F35" w:rsidRPr="00B70F35">
        <w:rPr>
          <w:rFonts w:ascii="Cambria" w:hAnsi="Cambria"/>
          <w:lang w:val="sq-AL"/>
        </w:rPr>
        <w:t>ë</w:t>
      </w:r>
      <w:r w:rsidR="00BC67FA" w:rsidRPr="002441D8">
        <w:rPr>
          <w:rFonts w:ascii="Cambria" w:hAnsi="Cambria"/>
          <w:lang w:val="sq-AL"/>
        </w:rPr>
        <w:t xml:space="preserve"> t</w:t>
      </w:r>
      <w:r w:rsidR="00B70F35" w:rsidRPr="00B70F35">
        <w:rPr>
          <w:rFonts w:ascii="Cambria" w:hAnsi="Cambria"/>
          <w:lang w:val="sq-AL"/>
        </w:rPr>
        <w:t>ë</w:t>
      </w:r>
      <w:r w:rsidR="00BC67FA" w:rsidRPr="002441D8">
        <w:rPr>
          <w:rFonts w:ascii="Cambria" w:hAnsi="Cambria"/>
          <w:lang w:val="sq-AL"/>
        </w:rPr>
        <w:t xml:space="preserve"> kultivojn</w:t>
      </w:r>
      <w:r w:rsidR="00B70F35" w:rsidRPr="00B70F35">
        <w:rPr>
          <w:rFonts w:ascii="Cambria" w:hAnsi="Cambria"/>
          <w:lang w:val="sq-AL"/>
        </w:rPr>
        <w:t>ë</w:t>
      </w:r>
      <w:r w:rsidR="00BC67FA" w:rsidRPr="002441D8">
        <w:rPr>
          <w:rFonts w:ascii="Cambria" w:hAnsi="Cambria"/>
          <w:lang w:val="sq-AL"/>
        </w:rPr>
        <w:t xml:space="preserve"> kallamin e sheqerit, q</w:t>
      </w:r>
      <w:r w:rsidR="00B70F35" w:rsidRPr="00B70F35">
        <w:rPr>
          <w:rFonts w:ascii="Cambria" w:hAnsi="Cambria"/>
          <w:lang w:val="sq-AL"/>
        </w:rPr>
        <w:t>ë</w:t>
      </w:r>
      <w:r w:rsidR="00BC67FA" w:rsidRPr="002441D8">
        <w:rPr>
          <w:rFonts w:ascii="Cambria" w:hAnsi="Cambria"/>
          <w:lang w:val="sq-AL"/>
        </w:rPr>
        <w:t xml:space="preserve"> k</w:t>
      </w:r>
      <w:r w:rsidR="00B70F35" w:rsidRPr="00B70F35">
        <w:rPr>
          <w:rFonts w:ascii="Cambria" w:hAnsi="Cambria"/>
          <w:lang w:val="sq-AL"/>
        </w:rPr>
        <w:t>ë</w:t>
      </w:r>
      <w:r w:rsidR="00BC67FA" w:rsidRPr="002441D8">
        <w:rPr>
          <w:rFonts w:ascii="Cambria" w:hAnsi="Cambria"/>
          <w:lang w:val="sq-AL"/>
        </w:rPr>
        <w:t>rkon nj</w:t>
      </w:r>
      <w:r w:rsidR="00B70F35" w:rsidRPr="00B70F35">
        <w:rPr>
          <w:rFonts w:ascii="Cambria" w:hAnsi="Cambria"/>
          <w:lang w:val="sq-AL"/>
        </w:rPr>
        <w:t>ë</w:t>
      </w:r>
      <w:r w:rsidR="00BC67FA" w:rsidRPr="002441D8">
        <w:rPr>
          <w:rFonts w:ascii="Cambria" w:hAnsi="Cambria"/>
          <w:lang w:val="sq-AL"/>
        </w:rPr>
        <w:t xml:space="preserve"> pun</w:t>
      </w:r>
      <w:r w:rsidR="00B70F35" w:rsidRPr="00B70F35">
        <w:rPr>
          <w:rFonts w:ascii="Cambria" w:hAnsi="Cambria"/>
          <w:lang w:val="sq-AL"/>
        </w:rPr>
        <w:t>ë</w:t>
      </w:r>
      <w:r w:rsidR="00BC67FA" w:rsidRPr="002441D8">
        <w:rPr>
          <w:rFonts w:ascii="Cambria" w:hAnsi="Cambria"/>
          <w:lang w:val="sq-AL"/>
        </w:rPr>
        <w:t xml:space="preserve"> t</w:t>
      </w:r>
      <w:r w:rsidR="00B70F35" w:rsidRPr="00B70F35">
        <w:rPr>
          <w:rFonts w:ascii="Cambria" w:hAnsi="Cambria"/>
          <w:lang w:val="sq-AL"/>
        </w:rPr>
        <w:t>ë</w:t>
      </w:r>
      <w:r w:rsidR="00BC67FA" w:rsidRPr="002441D8">
        <w:rPr>
          <w:rFonts w:ascii="Cambria" w:hAnsi="Cambria"/>
          <w:lang w:val="sq-AL"/>
        </w:rPr>
        <w:t xml:space="preserve"> mundimshme t</w:t>
      </w:r>
      <w:r w:rsidR="00B70F35" w:rsidRPr="00B70F35">
        <w:rPr>
          <w:rFonts w:ascii="Cambria" w:hAnsi="Cambria"/>
          <w:lang w:val="sq-AL"/>
        </w:rPr>
        <w:t>ë</w:t>
      </w:r>
      <w:r w:rsidR="00BC67FA" w:rsidRPr="002441D8">
        <w:rPr>
          <w:rFonts w:ascii="Cambria" w:hAnsi="Cambria"/>
          <w:lang w:val="sq-AL"/>
        </w:rPr>
        <w:t xml:space="preserve"> ci</w:t>
      </w:r>
      <w:r w:rsidR="00B70F35">
        <w:rPr>
          <w:rFonts w:ascii="Cambria" w:hAnsi="Cambria"/>
          <w:lang w:val="sq-AL"/>
        </w:rPr>
        <w:t>l</w:t>
      </w:r>
      <w:r w:rsidR="00B70F35" w:rsidRPr="00B70F35">
        <w:rPr>
          <w:rFonts w:ascii="Cambria" w:hAnsi="Cambria"/>
          <w:lang w:val="sq-AL"/>
        </w:rPr>
        <w:t>ë</w:t>
      </w:r>
      <w:r w:rsidR="00BC67FA" w:rsidRPr="002441D8">
        <w:rPr>
          <w:rFonts w:ascii="Cambria" w:hAnsi="Cambria"/>
          <w:lang w:val="sq-AL"/>
        </w:rPr>
        <w:t>n mund ta rezistojn</w:t>
      </w:r>
      <w:r w:rsidR="00B70F35" w:rsidRPr="00B70F35">
        <w:rPr>
          <w:rFonts w:ascii="Cambria" w:hAnsi="Cambria"/>
          <w:lang w:val="sq-AL"/>
        </w:rPr>
        <w:t>ë</w:t>
      </w:r>
      <w:r w:rsidR="00BC67FA" w:rsidRPr="002441D8">
        <w:rPr>
          <w:rFonts w:ascii="Cambria" w:hAnsi="Cambria"/>
          <w:lang w:val="sq-AL"/>
        </w:rPr>
        <w:t xml:space="preserve"> vet</w:t>
      </w:r>
      <w:r w:rsidR="00B70F35" w:rsidRPr="00B70F35">
        <w:rPr>
          <w:rFonts w:ascii="Cambria" w:hAnsi="Cambria"/>
          <w:lang w:val="sq-AL"/>
        </w:rPr>
        <w:t>ë</w:t>
      </w:r>
      <w:r w:rsidR="00BC67FA" w:rsidRPr="002441D8">
        <w:rPr>
          <w:rFonts w:ascii="Cambria" w:hAnsi="Cambria"/>
          <w:lang w:val="sq-AL"/>
        </w:rPr>
        <w:t>m zezak</w:t>
      </w:r>
      <w:r w:rsidR="00B70F35" w:rsidRPr="00B70F35">
        <w:rPr>
          <w:rFonts w:ascii="Cambria" w:hAnsi="Cambria"/>
          <w:lang w:val="sq-AL"/>
        </w:rPr>
        <w:t>ë</w:t>
      </w:r>
      <w:r w:rsidR="00BC67FA" w:rsidRPr="002441D8">
        <w:rPr>
          <w:rFonts w:ascii="Cambria" w:hAnsi="Cambria"/>
          <w:lang w:val="sq-AL"/>
        </w:rPr>
        <w:t>t, prandaj importimi i zezak</w:t>
      </w:r>
      <w:r w:rsidR="00B70F35" w:rsidRPr="00B70F35">
        <w:rPr>
          <w:rFonts w:ascii="Cambria" w:hAnsi="Cambria"/>
          <w:lang w:val="sq-AL"/>
        </w:rPr>
        <w:t>ë</w:t>
      </w:r>
      <w:r w:rsidR="00BC67FA" w:rsidRPr="002441D8">
        <w:rPr>
          <w:rFonts w:ascii="Cambria" w:hAnsi="Cambria"/>
          <w:lang w:val="sq-AL"/>
        </w:rPr>
        <w:t>ve n</w:t>
      </w:r>
      <w:r w:rsidR="00B70F35" w:rsidRPr="00B70F35">
        <w:rPr>
          <w:rFonts w:ascii="Cambria" w:hAnsi="Cambria"/>
          <w:lang w:val="sq-AL"/>
        </w:rPr>
        <w:t>ë</w:t>
      </w:r>
      <w:r w:rsidR="00BC67FA" w:rsidRPr="002441D8">
        <w:rPr>
          <w:rFonts w:ascii="Cambria" w:hAnsi="Cambria"/>
          <w:lang w:val="sq-AL"/>
        </w:rPr>
        <w:t xml:space="preserve"> Amerik</w:t>
      </w:r>
      <w:r w:rsidR="00B70F35" w:rsidRPr="00B70F35">
        <w:rPr>
          <w:rFonts w:ascii="Cambria" w:hAnsi="Cambria"/>
          <w:lang w:val="sq-AL"/>
        </w:rPr>
        <w:t>ë</w:t>
      </w:r>
      <w:r w:rsidR="00BC67FA" w:rsidRPr="002441D8">
        <w:rPr>
          <w:rFonts w:ascii="Cambria" w:hAnsi="Cambria"/>
          <w:lang w:val="sq-AL"/>
        </w:rPr>
        <w:t xml:space="preserve"> </w:t>
      </w:r>
      <w:r w:rsidR="00B70F35" w:rsidRPr="00B70F35">
        <w:rPr>
          <w:rFonts w:ascii="Cambria" w:hAnsi="Cambria"/>
          <w:lang w:val="sq-AL"/>
        </w:rPr>
        <w:t>ë</w:t>
      </w:r>
      <w:r w:rsidR="00BC67FA" w:rsidRPr="002441D8">
        <w:rPr>
          <w:rFonts w:ascii="Cambria" w:hAnsi="Cambria"/>
          <w:lang w:val="sq-AL"/>
        </w:rPr>
        <w:t>sht</w:t>
      </w:r>
      <w:r w:rsidR="00B70F35" w:rsidRPr="00B70F35">
        <w:rPr>
          <w:rFonts w:ascii="Cambria" w:hAnsi="Cambria"/>
          <w:lang w:val="sq-AL"/>
        </w:rPr>
        <w:t>ë</w:t>
      </w:r>
      <w:r w:rsidR="00BC67FA" w:rsidRPr="002441D8">
        <w:rPr>
          <w:rFonts w:ascii="Cambria" w:hAnsi="Cambria"/>
          <w:lang w:val="sq-AL"/>
        </w:rPr>
        <w:t xml:space="preserve"> nevoj</w:t>
      </w:r>
      <w:r w:rsidR="00B70F35" w:rsidRPr="00B70F35">
        <w:rPr>
          <w:rFonts w:ascii="Cambria" w:hAnsi="Cambria"/>
          <w:lang w:val="sq-AL"/>
        </w:rPr>
        <w:t>ë</w:t>
      </w:r>
      <w:r w:rsidR="00BC67FA" w:rsidRPr="002441D8">
        <w:rPr>
          <w:rFonts w:ascii="Cambria" w:hAnsi="Cambria"/>
          <w:lang w:val="sq-AL"/>
        </w:rPr>
        <w:t xml:space="preserve"> imperative.</w:t>
      </w:r>
    </w:p>
    <w:p w:rsidR="004E639D" w:rsidRDefault="004E639D" w:rsidP="00BC67FA">
      <w:pPr>
        <w:tabs>
          <w:tab w:val="left" w:pos="270"/>
          <w:tab w:val="left" w:pos="900"/>
        </w:tabs>
        <w:rPr>
          <w:rFonts w:ascii="Cambria" w:hAnsi="Cambria"/>
          <w:lang w:val="sq-AL"/>
        </w:rPr>
      </w:pPr>
    </w:p>
    <w:p w:rsidR="004E639D" w:rsidRPr="004E639D" w:rsidRDefault="004E639D" w:rsidP="004E639D">
      <w:pPr>
        <w:pStyle w:val="ListParagraph"/>
        <w:numPr>
          <w:ilvl w:val="0"/>
          <w:numId w:val="10"/>
        </w:numPr>
        <w:tabs>
          <w:tab w:val="left" w:pos="270"/>
          <w:tab w:val="left" w:pos="900"/>
        </w:tabs>
        <w:rPr>
          <w:rFonts w:ascii="Cambria" w:hAnsi="Cambria"/>
          <w:lang w:val="sq-AL"/>
        </w:rPr>
      </w:pPr>
      <w:r w:rsidRPr="004E639D">
        <w:rPr>
          <w:rFonts w:ascii="Cambria" w:hAnsi="Cambria"/>
          <w:b/>
          <w:lang w:val="sq-AL"/>
        </w:rPr>
        <w:t>Përpjekjet për ndalimin e skllavërisë</w:t>
      </w:r>
    </w:p>
    <w:p w:rsidR="004E639D" w:rsidRDefault="004E639D" w:rsidP="004E639D">
      <w:pPr>
        <w:tabs>
          <w:tab w:val="left" w:pos="270"/>
          <w:tab w:val="left" w:pos="900"/>
        </w:tabs>
        <w:rPr>
          <w:rFonts w:ascii="Cambria" w:hAnsi="Cambria"/>
          <w:lang w:val="sq-AL"/>
        </w:rPr>
      </w:pPr>
    </w:p>
    <w:p w:rsidR="00D10759" w:rsidRDefault="00D10759" w:rsidP="004E639D">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S</w:t>
      </w:r>
      <w:r w:rsidRPr="00D10759">
        <w:rPr>
          <w:rFonts w:ascii="Cambria" w:hAnsi="Cambria"/>
          <w:lang w:val="sq-AL"/>
        </w:rPr>
        <w:t>ë</w:t>
      </w:r>
      <w:r w:rsidRPr="002441D8">
        <w:rPr>
          <w:rFonts w:ascii="Cambria" w:hAnsi="Cambria"/>
          <w:lang w:val="sq-AL"/>
        </w:rPr>
        <w:t xml:space="preserve"> pari skllav</w:t>
      </w:r>
      <w:r w:rsidRPr="00D10759">
        <w:rPr>
          <w:rFonts w:ascii="Cambria" w:hAnsi="Cambria"/>
          <w:lang w:val="sq-AL"/>
        </w:rPr>
        <w:t>ë</w:t>
      </w:r>
      <w:r w:rsidRPr="002441D8">
        <w:rPr>
          <w:rFonts w:ascii="Cambria" w:hAnsi="Cambria"/>
          <w:lang w:val="sq-AL"/>
        </w:rPr>
        <w:t xml:space="preserve">ria si insitucion </w:t>
      </w:r>
      <w:r w:rsidRPr="00D10759">
        <w:rPr>
          <w:rFonts w:ascii="Cambria" w:hAnsi="Cambria"/>
          <w:lang w:val="sq-AL"/>
        </w:rPr>
        <w:t>ë</w:t>
      </w:r>
      <w:r w:rsidRPr="002441D8">
        <w:rPr>
          <w:rFonts w:ascii="Cambria" w:hAnsi="Cambria"/>
          <w:lang w:val="sq-AL"/>
        </w:rPr>
        <w:t>sht</w:t>
      </w:r>
      <w:r w:rsidRPr="00D10759">
        <w:rPr>
          <w:rFonts w:ascii="Cambria" w:hAnsi="Cambria"/>
          <w:lang w:val="sq-AL"/>
        </w:rPr>
        <w:t>ë</w:t>
      </w:r>
      <w:r w:rsidRPr="002441D8">
        <w:rPr>
          <w:rFonts w:ascii="Cambria" w:hAnsi="Cambria"/>
          <w:lang w:val="sq-AL"/>
        </w:rPr>
        <w:t xml:space="preserve"> ndaluar n</w:t>
      </w:r>
      <w:r w:rsidRPr="00D10759">
        <w:rPr>
          <w:rFonts w:ascii="Cambria" w:hAnsi="Cambria"/>
          <w:lang w:val="sq-AL"/>
        </w:rPr>
        <w:t>ë</w:t>
      </w:r>
      <w:r w:rsidRPr="002441D8">
        <w:rPr>
          <w:rFonts w:ascii="Cambria" w:hAnsi="Cambria"/>
          <w:lang w:val="sq-AL"/>
        </w:rPr>
        <w:t xml:space="preserve"> Franc</w:t>
      </w:r>
      <w:r w:rsidRPr="00D10759">
        <w:rPr>
          <w:rFonts w:ascii="Cambria" w:hAnsi="Cambria"/>
          <w:lang w:val="sq-AL"/>
        </w:rPr>
        <w:t>ë</w:t>
      </w:r>
      <w:r w:rsidRPr="002441D8">
        <w:rPr>
          <w:rFonts w:ascii="Cambria" w:hAnsi="Cambria"/>
          <w:lang w:val="sq-AL"/>
        </w:rPr>
        <w:t xml:space="preserve"> me nj</w:t>
      </w:r>
      <w:r w:rsidRPr="00D10759">
        <w:rPr>
          <w:rFonts w:ascii="Cambria" w:hAnsi="Cambria"/>
          <w:lang w:val="sq-AL"/>
        </w:rPr>
        <w:t>ë</w:t>
      </w:r>
      <w:r w:rsidRPr="002441D8">
        <w:rPr>
          <w:rFonts w:ascii="Cambria" w:hAnsi="Cambria"/>
          <w:lang w:val="sq-AL"/>
        </w:rPr>
        <w:t xml:space="preserve"> ligj t</w:t>
      </w:r>
      <w:r w:rsidRPr="00D10759">
        <w:rPr>
          <w:rFonts w:ascii="Cambria" w:hAnsi="Cambria"/>
          <w:lang w:val="sq-AL"/>
        </w:rPr>
        <w:t>ë</w:t>
      </w:r>
      <w:r w:rsidRPr="002441D8">
        <w:rPr>
          <w:rFonts w:ascii="Cambria" w:hAnsi="Cambria"/>
          <w:lang w:val="sq-AL"/>
        </w:rPr>
        <w:t xml:space="preserve"> miratuar m</w:t>
      </w:r>
      <w:r w:rsidRPr="00D10759">
        <w:rPr>
          <w:rFonts w:ascii="Cambria" w:hAnsi="Cambria"/>
          <w:lang w:val="sq-AL"/>
        </w:rPr>
        <w:t>ë</w:t>
      </w:r>
      <w:r w:rsidRPr="002441D8">
        <w:rPr>
          <w:rFonts w:ascii="Cambria" w:hAnsi="Cambria"/>
          <w:lang w:val="sq-AL"/>
        </w:rPr>
        <w:t xml:space="preserve"> 1791</w:t>
      </w:r>
      <w:r>
        <w:rPr>
          <w:rFonts w:ascii="Cambria" w:hAnsi="Cambria"/>
          <w:lang w:val="sq-AL"/>
        </w:rPr>
        <w:t>,</w:t>
      </w:r>
      <w:r w:rsidRPr="002441D8">
        <w:rPr>
          <w:rFonts w:ascii="Cambria" w:hAnsi="Cambria"/>
          <w:lang w:val="sq-AL"/>
        </w:rPr>
        <w:t xml:space="preserve"> m</w:t>
      </w:r>
      <w:r w:rsidRPr="00D10759">
        <w:rPr>
          <w:rFonts w:ascii="Cambria" w:hAnsi="Cambria"/>
          <w:lang w:val="sq-AL"/>
        </w:rPr>
        <w:t>ë</w:t>
      </w:r>
      <w:r w:rsidRPr="002441D8">
        <w:rPr>
          <w:rFonts w:ascii="Cambria" w:hAnsi="Cambria"/>
          <w:lang w:val="sq-AL"/>
        </w:rPr>
        <w:t xml:space="preserve"> pastaj shembullin e Franc</w:t>
      </w:r>
      <w:r w:rsidRPr="00D10759">
        <w:rPr>
          <w:rFonts w:ascii="Cambria" w:hAnsi="Cambria"/>
          <w:lang w:val="sq-AL"/>
        </w:rPr>
        <w:t>ë</w:t>
      </w:r>
      <w:r w:rsidRPr="002441D8">
        <w:rPr>
          <w:rFonts w:ascii="Cambria" w:hAnsi="Cambria"/>
          <w:lang w:val="sq-AL"/>
        </w:rPr>
        <w:t>s e kan</w:t>
      </w:r>
      <w:r w:rsidRPr="00D10759">
        <w:rPr>
          <w:rFonts w:ascii="Cambria" w:hAnsi="Cambria"/>
          <w:lang w:val="sq-AL"/>
        </w:rPr>
        <w:t>ë</w:t>
      </w:r>
      <w:r w:rsidRPr="002441D8">
        <w:rPr>
          <w:rFonts w:ascii="Cambria" w:hAnsi="Cambria"/>
          <w:lang w:val="sq-AL"/>
        </w:rPr>
        <w:t xml:space="preserve"> ndjekur Danimarka , q</w:t>
      </w:r>
      <w:r w:rsidRPr="00D10759">
        <w:rPr>
          <w:rFonts w:ascii="Cambria" w:hAnsi="Cambria"/>
          <w:lang w:val="sq-AL"/>
        </w:rPr>
        <w:t>ë</w:t>
      </w:r>
      <w:r w:rsidRPr="002441D8">
        <w:rPr>
          <w:rFonts w:ascii="Cambria" w:hAnsi="Cambria"/>
          <w:lang w:val="sq-AL"/>
        </w:rPr>
        <w:t xml:space="preserve"> ishte vendi i par</w:t>
      </w:r>
      <w:r w:rsidRPr="00D10759">
        <w:rPr>
          <w:rFonts w:ascii="Cambria" w:hAnsi="Cambria"/>
          <w:lang w:val="sq-AL"/>
        </w:rPr>
        <w:t>ë</w:t>
      </w:r>
      <w:r w:rsidRPr="002441D8">
        <w:rPr>
          <w:rFonts w:ascii="Cambria" w:hAnsi="Cambria"/>
          <w:lang w:val="sq-AL"/>
        </w:rPr>
        <w:t xml:space="preserve"> q</w:t>
      </w:r>
      <w:r w:rsidRPr="00D10759">
        <w:rPr>
          <w:rFonts w:ascii="Cambria" w:hAnsi="Cambria"/>
          <w:lang w:val="sq-AL"/>
        </w:rPr>
        <w:t>ë</w:t>
      </w:r>
      <w:r w:rsidRPr="002441D8">
        <w:rPr>
          <w:rFonts w:ascii="Cambria" w:hAnsi="Cambria"/>
          <w:lang w:val="sq-AL"/>
        </w:rPr>
        <w:t xml:space="preserve"> nd</w:t>
      </w:r>
      <w:r w:rsidRPr="00D10759">
        <w:rPr>
          <w:rFonts w:ascii="Cambria" w:hAnsi="Cambria"/>
          <w:lang w:val="sq-AL"/>
        </w:rPr>
        <w:t>ë</w:t>
      </w:r>
      <w:r w:rsidRPr="002441D8">
        <w:rPr>
          <w:rFonts w:ascii="Cambria" w:hAnsi="Cambria"/>
          <w:lang w:val="sq-AL"/>
        </w:rPr>
        <w:t>rmori masa p</w:t>
      </w:r>
      <w:r w:rsidRPr="00D10759">
        <w:rPr>
          <w:rFonts w:ascii="Cambria" w:hAnsi="Cambria"/>
          <w:lang w:val="sq-AL"/>
        </w:rPr>
        <w:t>ë</w:t>
      </w:r>
      <w:r w:rsidRPr="002441D8">
        <w:rPr>
          <w:rFonts w:ascii="Cambria" w:hAnsi="Cambria"/>
          <w:lang w:val="sq-AL"/>
        </w:rPr>
        <w:t>r ndalimin e tregtis</w:t>
      </w:r>
      <w:r w:rsidRPr="00D10759">
        <w:rPr>
          <w:rFonts w:ascii="Cambria" w:hAnsi="Cambria"/>
          <w:lang w:val="sq-AL"/>
        </w:rPr>
        <w:t>ë</w:t>
      </w:r>
      <w:r w:rsidRPr="002441D8">
        <w:rPr>
          <w:rFonts w:ascii="Cambria" w:hAnsi="Cambria"/>
          <w:lang w:val="sq-AL"/>
        </w:rPr>
        <w:t xml:space="preserve"> m</w:t>
      </w:r>
      <w:r w:rsidRPr="00D10759">
        <w:rPr>
          <w:rFonts w:ascii="Cambria" w:hAnsi="Cambria"/>
          <w:lang w:val="sq-AL"/>
        </w:rPr>
        <w:t>ë</w:t>
      </w:r>
      <w:r>
        <w:rPr>
          <w:rFonts w:ascii="Cambria" w:hAnsi="Cambria"/>
          <w:lang w:val="sq-AL"/>
        </w:rPr>
        <w:t xml:space="preserve"> </w:t>
      </w:r>
      <w:r w:rsidRPr="002441D8">
        <w:rPr>
          <w:rFonts w:ascii="Cambria" w:hAnsi="Cambria"/>
          <w:lang w:val="sq-AL"/>
        </w:rPr>
        <w:t>skllev</w:t>
      </w:r>
      <w:r w:rsidRPr="00D10759">
        <w:rPr>
          <w:rFonts w:ascii="Cambria" w:hAnsi="Cambria"/>
          <w:lang w:val="sq-AL"/>
        </w:rPr>
        <w:t>ë</w:t>
      </w:r>
      <w:r w:rsidRPr="002441D8">
        <w:rPr>
          <w:rFonts w:ascii="Cambria" w:hAnsi="Cambria"/>
          <w:lang w:val="sq-AL"/>
        </w:rPr>
        <w:t>r. Anglia ndaloi t</w:t>
      </w:r>
      <w:r w:rsidRPr="00D10759">
        <w:rPr>
          <w:rFonts w:ascii="Cambria" w:hAnsi="Cambria"/>
          <w:lang w:val="sq-AL"/>
        </w:rPr>
        <w:t>ë</w:t>
      </w:r>
      <w:r w:rsidRPr="002441D8">
        <w:rPr>
          <w:rFonts w:ascii="Cambria" w:hAnsi="Cambria"/>
          <w:lang w:val="sq-AL"/>
        </w:rPr>
        <w:t>r</w:t>
      </w:r>
      <w:r w:rsidRPr="00D10759">
        <w:rPr>
          <w:rFonts w:ascii="Cambria" w:hAnsi="Cambria"/>
          <w:lang w:val="sq-AL"/>
        </w:rPr>
        <w:t>ë</w:t>
      </w:r>
      <w:r w:rsidRPr="002441D8">
        <w:rPr>
          <w:rFonts w:ascii="Cambria" w:hAnsi="Cambria"/>
          <w:lang w:val="sq-AL"/>
        </w:rPr>
        <w:t xml:space="preserve"> trafikun me skllev</w:t>
      </w:r>
      <w:r w:rsidRPr="00D10759">
        <w:rPr>
          <w:rFonts w:ascii="Cambria" w:hAnsi="Cambria"/>
          <w:lang w:val="sq-AL"/>
        </w:rPr>
        <w:t>ë</w:t>
      </w:r>
      <w:r w:rsidRPr="002441D8">
        <w:rPr>
          <w:rFonts w:ascii="Cambria" w:hAnsi="Cambria"/>
          <w:lang w:val="sq-AL"/>
        </w:rPr>
        <w:t>r n</w:t>
      </w:r>
      <w:r w:rsidRPr="00D10759">
        <w:rPr>
          <w:rFonts w:ascii="Cambria" w:hAnsi="Cambria"/>
          <w:lang w:val="sq-AL"/>
        </w:rPr>
        <w:t>ë</w:t>
      </w:r>
      <w:r w:rsidRPr="002441D8">
        <w:rPr>
          <w:rFonts w:ascii="Cambria" w:hAnsi="Cambria"/>
          <w:lang w:val="sq-AL"/>
        </w:rPr>
        <w:t xml:space="preserve"> dominionet e saj m</w:t>
      </w:r>
      <w:r w:rsidRPr="00D10759">
        <w:rPr>
          <w:rFonts w:ascii="Cambria" w:hAnsi="Cambria"/>
          <w:lang w:val="sq-AL"/>
        </w:rPr>
        <w:t>ë</w:t>
      </w:r>
      <w:r w:rsidRPr="002441D8">
        <w:rPr>
          <w:rFonts w:ascii="Cambria" w:hAnsi="Cambria"/>
          <w:lang w:val="sq-AL"/>
        </w:rPr>
        <w:t xml:space="preserve"> 1807.</w:t>
      </w:r>
      <w:r w:rsidRPr="002441D8">
        <w:rPr>
          <w:rFonts w:ascii="Cambria" w:hAnsi="Cambria"/>
          <w:lang w:val="sq-AL"/>
        </w:rPr>
        <w:br/>
      </w:r>
      <w:r>
        <w:rPr>
          <w:rFonts w:ascii="Cambria" w:hAnsi="Cambria"/>
          <w:lang w:val="sq-AL"/>
        </w:rPr>
        <w:t xml:space="preserve">  </w:t>
      </w:r>
      <w:r w:rsidRPr="002441D8">
        <w:rPr>
          <w:rFonts w:ascii="Cambria" w:hAnsi="Cambria"/>
          <w:lang w:val="sq-AL"/>
        </w:rPr>
        <w:t>Hapat p</w:t>
      </w:r>
      <w:r w:rsidRPr="00D10759">
        <w:rPr>
          <w:rFonts w:ascii="Cambria" w:hAnsi="Cambria"/>
          <w:lang w:val="sq-AL"/>
        </w:rPr>
        <w:t>ë</w:t>
      </w:r>
      <w:r w:rsidRPr="002441D8">
        <w:rPr>
          <w:rFonts w:ascii="Cambria" w:hAnsi="Cambria"/>
          <w:lang w:val="sq-AL"/>
        </w:rPr>
        <w:t>r ndalimin e tregtis</w:t>
      </w:r>
      <w:r w:rsidRPr="00D10759">
        <w:rPr>
          <w:rFonts w:ascii="Cambria" w:hAnsi="Cambria"/>
          <w:lang w:val="sq-AL"/>
        </w:rPr>
        <w:t>ë</w:t>
      </w:r>
      <w:r w:rsidRPr="002441D8">
        <w:rPr>
          <w:rFonts w:ascii="Cambria" w:hAnsi="Cambria"/>
          <w:lang w:val="sq-AL"/>
        </w:rPr>
        <w:t xml:space="preserve"> me skllv</w:t>
      </w:r>
      <w:r w:rsidRPr="00D10759">
        <w:rPr>
          <w:rFonts w:ascii="Cambria" w:hAnsi="Cambria"/>
          <w:lang w:val="sq-AL"/>
        </w:rPr>
        <w:t>ë</w:t>
      </w:r>
      <w:r w:rsidRPr="002441D8">
        <w:rPr>
          <w:rFonts w:ascii="Cambria" w:hAnsi="Cambria"/>
          <w:lang w:val="sq-AL"/>
        </w:rPr>
        <w:t>r deri m</w:t>
      </w:r>
      <w:r w:rsidRPr="00D10759">
        <w:rPr>
          <w:rFonts w:ascii="Cambria" w:hAnsi="Cambria"/>
          <w:lang w:val="sq-AL"/>
        </w:rPr>
        <w:t>ë</w:t>
      </w:r>
      <w:r w:rsidRPr="002441D8">
        <w:rPr>
          <w:rFonts w:ascii="Cambria" w:hAnsi="Cambria"/>
          <w:lang w:val="sq-AL"/>
        </w:rPr>
        <w:t xml:space="preserve"> 1830 kishin nd</w:t>
      </w:r>
      <w:r w:rsidRPr="00D10759">
        <w:rPr>
          <w:rFonts w:ascii="Cambria" w:hAnsi="Cambria"/>
          <w:lang w:val="sq-AL"/>
        </w:rPr>
        <w:t>ë</w:t>
      </w:r>
      <w:r w:rsidRPr="002441D8">
        <w:rPr>
          <w:rFonts w:ascii="Cambria" w:hAnsi="Cambria"/>
          <w:lang w:val="sq-AL"/>
        </w:rPr>
        <w:t>rmarr</w:t>
      </w:r>
      <w:r w:rsidRPr="00D10759">
        <w:rPr>
          <w:rFonts w:ascii="Cambria" w:hAnsi="Cambria"/>
          <w:lang w:val="sq-AL"/>
        </w:rPr>
        <w:t>ë</w:t>
      </w:r>
      <w:r w:rsidRPr="002441D8">
        <w:rPr>
          <w:rFonts w:ascii="Cambria" w:hAnsi="Cambria"/>
          <w:lang w:val="sq-AL"/>
        </w:rPr>
        <w:t xml:space="preserve"> edhe shumica e vendeve latino-amerikane sado</w:t>
      </w:r>
      <w:r>
        <w:rPr>
          <w:rFonts w:ascii="Cambria" w:hAnsi="Cambria"/>
          <w:lang w:val="sq-AL"/>
        </w:rPr>
        <w:t xml:space="preserve"> </w:t>
      </w:r>
      <w:r w:rsidRPr="002441D8">
        <w:rPr>
          <w:rFonts w:ascii="Cambria" w:hAnsi="Cambria"/>
          <w:lang w:val="sq-AL"/>
        </w:rPr>
        <w:t>q</w:t>
      </w:r>
      <w:r w:rsidRPr="00D10759">
        <w:rPr>
          <w:rFonts w:ascii="Cambria" w:hAnsi="Cambria"/>
          <w:lang w:val="sq-AL"/>
        </w:rPr>
        <w:t>ë</w:t>
      </w:r>
      <w:r w:rsidRPr="002441D8">
        <w:rPr>
          <w:rFonts w:ascii="Cambria" w:hAnsi="Cambria"/>
          <w:lang w:val="sq-AL"/>
        </w:rPr>
        <w:t xml:space="preserve"> efektet e drejtp</w:t>
      </w:r>
      <w:r w:rsidRPr="00D10759">
        <w:rPr>
          <w:rFonts w:ascii="Cambria" w:hAnsi="Cambria"/>
          <w:lang w:val="sq-AL"/>
        </w:rPr>
        <w:t>ë</w:t>
      </w:r>
      <w:r w:rsidRPr="002441D8">
        <w:rPr>
          <w:rFonts w:ascii="Cambria" w:hAnsi="Cambria"/>
          <w:lang w:val="sq-AL"/>
        </w:rPr>
        <w:t>rdrejta ishin t</w:t>
      </w:r>
      <w:r w:rsidRPr="00D10759">
        <w:rPr>
          <w:rFonts w:ascii="Cambria" w:hAnsi="Cambria"/>
          <w:lang w:val="sq-AL"/>
        </w:rPr>
        <w:t>ë</w:t>
      </w:r>
      <w:r w:rsidRPr="002441D8">
        <w:rPr>
          <w:rFonts w:ascii="Cambria" w:hAnsi="Cambria"/>
          <w:lang w:val="sq-AL"/>
        </w:rPr>
        <w:t xml:space="preserve"> pakta, sepse trafiku legal ishte ndaluar, por trafiku ilegal kishte vazhduar gati gjat</w:t>
      </w:r>
      <w:r w:rsidRPr="00D10759">
        <w:rPr>
          <w:rFonts w:ascii="Cambria" w:hAnsi="Cambria"/>
          <w:lang w:val="sq-AL"/>
        </w:rPr>
        <w:t>ë</w:t>
      </w:r>
      <w:r w:rsidRPr="002441D8">
        <w:rPr>
          <w:rFonts w:ascii="Cambria" w:hAnsi="Cambria"/>
          <w:lang w:val="sq-AL"/>
        </w:rPr>
        <w:t xml:space="preserve"> t</w:t>
      </w:r>
      <w:r w:rsidRPr="00D10759">
        <w:rPr>
          <w:rFonts w:ascii="Cambria" w:hAnsi="Cambria"/>
          <w:lang w:val="sq-AL"/>
        </w:rPr>
        <w:t>ë</w:t>
      </w:r>
      <w:r w:rsidRPr="002441D8">
        <w:rPr>
          <w:rFonts w:ascii="Cambria" w:hAnsi="Cambria"/>
          <w:lang w:val="sq-AL"/>
        </w:rPr>
        <w:t>r</w:t>
      </w:r>
      <w:r w:rsidRPr="00D10759">
        <w:rPr>
          <w:rFonts w:ascii="Cambria" w:hAnsi="Cambria"/>
          <w:lang w:val="sq-AL"/>
        </w:rPr>
        <w:t>ë</w:t>
      </w:r>
      <w:r w:rsidRPr="002441D8">
        <w:rPr>
          <w:rFonts w:ascii="Cambria" w:hAnsi="Cambria"/>
          <w:lang w:val="sq-AL"/>
        </w:rPr>
        <w:t xml:space="preserve"> shek.</w:t>
      </w:r>
      <w:r>
        <w:rPr>
          <w:rFonts w:ascii="Cambria" w:hAnsi="Cambria"/>
          <w:lang w:val="sq-AL"/>
        </w:rPr>
        <w:t xml:space="preserve"> </w:t>
      </w:r>
      <w:r w:rsidRPr="002441D8">
        <w:rPr>
          <w:rFonts w:ascii="Cambria" w:hAnsi="Cambria"/>
          <w:lang w:val="sq-AL"/>
        </w:rPr>
        <w:t>XIX. Grupin e fundit t</w:t>
      </w:r>
      <w:r w:rsidRPr="00D10759">
        <w:rPr>
          <w:rFonts w:ascii="Cambria" w:hAnsi="Cambria"/>
          <w:lang w:val="sq-AL"/>
        </w:rPr>
        <w:t>ë</w:t>
      </w:r>
      <w:r w:rsidRPr="002441D8">
        <w:rPr>
          <w:rFonts w:ascii="Cambria" w:hAnsi="Cambria"/>
          <w:lang w:val="sq-AL"/>
        </w:rPr>
        <w:t xml:space="preserve"> shteteve q</w:t>
      </w:r>
      <w:r w:rsidRPr="00D10759">
        <w:rPr>
          <w:rFonts w:ascii="Cambria" w:hAnsi="Cambria"/>
          <w:lang w:val="sq-AL"/>
        </w:rPr>
        <w:t>ë</w:t>
      </w:r>
      <w:r w:rsidRPr="002441D8">
        <w:rPr>
          <w:rFonts w:ascii="Cambria" w:hAnsi="Cambria"/>
          <w:lang w:val="sq-AL"/>
        </w:rPr>
        <w:t xml:space="preserve"> e suprimuan skllav</w:t>
      </w:r>
      <w:r w:rsidRPr="00D10759">
        <w:rPr>
          <w:rFonts w:ascii="Cambria" w:hAnsi="Cambria"/>
          <w:lang w:val="sq-AL"/>
        </w:rPr>
        <w:t>ë</w:t>
      </w:r>
      <w:r w:rsidRPr="002441D8">
        <w:rPr>
          <w:rFonts w:ascii="Cambria" w:hAnsi="Cambria"/>
          <w:lang w:val="sq-AL"/>
        </w:rPr>
        <w:t>rine e p</w:t>
      </w:r>
      <w:r w:rsidRPr="00D10759">
        <w:rPr>
          <w:rFonts w:ascii="Cambria" w:hAnsi="Cambria"/>
          <w:lang w:val="sq-AL"/>
        </w:rPr>
        <w:t>ë</w:t>
      </w:r>
      <w:r w:rsidRPr="002441D8">
        <w:rPr>
          <w:rFonts w:ascii="Cambria" w:hAnsi="Cambria"/>
          <w:lang w:val="sq-AL"/>
        </w:rPr>
        <w:t>rb</w:t>
      </w:r>
      <w:r w:rsidRPr="00D10759">
        <w:rPr>
          <w:rFonts w:ascii="Cambria" w:hAnsi="Cambria"/>
          <w:lang w:val="sq-AL"/>
        </w:rPr>
        <w:t>ë</w:t>
      </w:r>
      <w:r w:rsidRPr="002441D8">
        <w:rPr>
          <w:rFonts w:ascii="Cambria" w:hAnsi="Cambria"/>
          <w:lang w:val="sq-AL"/>
        </w:rPr>
        <w:t>jn</w:t>
      </w:r>
      <w:r w:rsidRPr="00D10759">
        <w:rPr>
          <w:rFonts w:ascii="Cambria" w:hAnsi="Cambria"/>
          <w:lang w:val="sq-AL"/>
        </w:rPr>
        <w:t>ë</w:t>
      </w:r>
      <w:r w:rsidRPr="002441D8">
        <w:rPr>
          <w:rFonts w:ascii="Cambria" w:hAnsi="Cambria"/>
          <w:lang w:val="sq-AL"/>
        </w:rPr>
        <w:t xml:space="preserve"> Rusia dhe SHBA-t</w:t>
      </w:r>
      <w:r w:rsidRPr="00D10759">
        <w:rPr>
          <w:rFonts w:ascii="Cambria" w:hAnsi="Cambria"/>
          <w:lang w:val="sq-AL"/>
        </w:rPr>
        <w:t>ë</w:t>
      </w:r>
      <w:r w:rsidRPr="002441D8">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Si</w:t>
      </w:r>
      <w:r>
        <w:rPr>
          <w:rFonts w:ascii="Cambria" w:hAnsi="Cambria"/>
          <w:lang w:val="sq-AL"/>
        </w:rPr>
        <w:t>ç</w:t>
      </w:r>
      <w:r w:rsidRPr="002441D8">
        <w:rPr>
          <w:rFonts w:ascii="Cambria" w:hAnsi="Cambria"/>
          <w:lang w:val="sq-AL"/>
        </w:rPr>
        <w:t xml:space="preserve"> dihet, e drejta nd</w:t>
      </w:r>
      <w:r w:rsidRPr="00D10759">
        <w:rPr>
          <w:rFonts w:ascii="Cambria" w:hAnsi="Cambria"/>
          <w:lang w:val="sq-AL"/>
        </w:rPr>
        <w:t>ë</w:t>
      </w:r>
      <w:r w:rsidRPr="002441D8">
        <w:rPr>
          <w:rFonts w:ascii="Cambria" w:hAnsi="Cambria"/>
          <w:lang w:val="sq-AL"/>
        </w:rPr>
        <w:t>rkomb</w:t>
      </w:r>
      <w:r w:rsidRPr="00D10759">
        <w:rPr>
          <w:rFonts w:ascii="Cambria" w:hAnsi="Cambria"/>
          <w:lang w:val="sq-AL"/>
        </w:rPr>
        <w:t>ë</w:t>
      </w:r>
      <w:r w:rsidRPr="002441D8">
        <w:rPr>
          <w:rFonts w:ascii="Cambria" w:hAnsi="Cambria"/>
          <w:lang w:val="sq-AL"/>
        </w:rPr>
        <w:t>tare e re duke filluar nga shek. XIX ka pasur disa rregulla, sipas t</w:t>
      </w:r>
      <w:r w:rsidRPr="00D10759">
        <w:rPr>
          <w:rFonts w:ascii="Cambria" w:hAnsi="Cambria"/>
          <w:lang w:val="sq-AL"/>
        </w:rPr>
        <w:t>ë</w:t>
      </w:r>
      <w:r w:rsidRPr="002441D8">
        <w:rPr>
          <w:rFonts w:ascii="Cambria" w:hAnsi="Cambria"/>
          <w:lang w:val="sq-AL"/>
        </w:rPr>
        <w:t xml:space="preserve"> cilave e drejta e fitimit t</w:t>
      </w:r>
      <w:r w:rsidRPr="00D10759">
        <w:rPr>
          <w:rFonts w:ascii="Cambria" w:hAnsi="Cambria"/>
          <w:lang w:val="sq-AL"/>
        </w:rPr>
        <w:t>ë</w:t>
      </w:r>
      <w:r w:rsidRPr="002441D8">
        <w:rPr>
          <w:rFonts w:ascii="Cambria" w:hAnsi="Cambria"/>
          <w:lang w:val="sq-AL"/>
        </w:rPr>
        <w:t xml:space="preserve"> pron</w:t>
      </w:r>
      <w:r w:rsidRPr="00D10759">
        <w:rPr>
          <w:rFonts w:ascii="Cambria" w:hAnsi="Cambria"/>
          <w:lang w:val="sq-AL"/>
        </w:rPr>
        <w:t>ë</w:t>
      </w:r>
      <w:r w:rsidRPr="002441D8">
        <w:rPr>
          <w:rFonts w:ascii="Cambria" w:hAnsi="Cambria"/>
          <w:lang w:val="sq-AL"/>
        </w:rPr>
        <w:t>s n</w:t>
      </w:r>
      <w:r w:rsidRPr="00D10759">
        <w:rPr>
          <w:rFonts w:ascii="Cambria" w:hAnsi="Cambria"/>
          <w:lang w:val="sq-AL"/>
        </w:rPr>
        <w:t>ë</w:t>
      </w:r>
      <w:r w:rsidRPr="002441D8">
        <w:rPr>
          <w:rFonts w:ascii="Cambria" w:hAnsi="Cambria"/>
          <w:lang w:val="sq-AL"/>
        </w:rPr>
        <w:t xml:space="preserve"> disa objekte mund t</w:t>
      </w:r>
      <w:r w:rsidRPr="00D10759">
        <w:rPr>
          <w:rFonts w:ascii="Cambria" w:hAnsi="Cambria"/>
          <w:lang w:val="sq-AL"/>
        </w:rPr>
        <w:t>ë</w:t>
      </w:r>
      <w:r w:rsidRPr="002441D8">
        <w:rPr>
          <w:rFonts w:ascii="Cambria" w:hAnsi="Cambria"/>
          <w:lang w:val="sq-AL"/>
        </w:rPr>
        <w:t xml:space="preserve"> kufizohej n</w:t>
      </w:r>
      <w:r w:rsidRPr="00D10759">
        <w:rPr>
          <w:rFonts w:ascii="Cambria" w:hAnsi="Cambria"/>
          <w:lang w:val="sq-AL"/>
        </w:rPr>
        <w:t>ë</w:t>
      </w:r>
      <w:r w:rsidRPr="002441D8">
        <w:rPr>
          <w:rFonts w:ascii="Cambria" w:hAnsi="Cambria"/>
          <w:lang w:val="sq-AL"/>
        </w:rPr>
        <w:t xml:space="preserve"> disa raste. Sipas k</w:t>
      </w:r>
      <w:r w:rsidRPr="00D10759">
        <w:rPr>
          <w:rFonts w:ascii="Cambria" w:hAnsi="Cambria"/>
          <w:lang w:val="sq-AL"/>
        </w:rPr>
        <w:t>ë</w:t>
      </w:r>
      <w:r w:rsidRPr="002441D8">
        <w:rPr>
          <w:rFonts w:ascii="Cambria" w:hAnsi="Cambria"/>
          <w:lang w:val="sq-AL"/>
        </w:rPr>
        <w:t>saj njeriu pa marr</w:t>
      </w:r>
      <w:r w:rsidRPr="00D10759">
        <w:rPr>
          <w:rFonts w:ascii="Cambria" w:hAnsi="Cambria"/>
          <w:lang w:val="sq-AL"/>
        </w:rPr>
        <w:t>ë</w:t>
      </w:r>
      <w:r w:rsidRPr="002441D8">
        <w:rPr>
          <w:rFonts w:ascii="Cambria" w:hAnsi="Cambria"/>
          <w:lang w:val="sq-AL"/>
        </w:rPr>
        <w:t xml:space="preserve"> parasyh cil</w:t>
      </w:r>
      <w:r w:rsidRPr="00D10759">
        <w:rPr>
          <w:rFonts w:ascii="Cambria" w:hAnsi="Cambria"/>
          <w:lang w:val="sq-AL"/>
        </w:rPr>
        <w:t>ë</w:t>
      </w:r>
      <w:r w:rsidRPr="002441D8">
        <w:rPr>
          <w:rFonts w:ascii="Cambria" w:hAnsi="Cambria"/>
          <w:lang w:val="sq-AL"/>
        </w:rPr>
        <w:t>s rac</w:t>
      </w:r>
      <w:r w:rsidRPr="00D10759">
        <w:rPr>
          <w:rFonts w:ascii="Cambria" w:hAnsi="Cambria"/>
          <w:lang w:val="sq-AL"/>
        </w:rPr>
        <w:t>ë</w:t>
      </w:r>
      <w:r w:rsidRPr="002441D8">
        <w:rPr>
          <w:rFonts w:ascii="Cambria" w:hAnsi="Cambria"/>
          <w:lang w:val="sq-AL"/>
        </w:rPr>
        <w:t xml:space="preserve"> i takon, nuk mund t</w:t>
      </w:r>
      <w:r w:rsidRPr="00D10759">
        <w:rPr>
          <w:rFonts w:ascii="Cambria" w:hAnsi="Cambria"/>
          <w:lang w:val="sq-AL"/>
        </w:rPr>
        <w:t>ë</w:t>
      </w:r>
      <w:r w:rsidRPr="002441D8">
        <w:rPr>
          <w:rFonts w:ascii="Cambria" w:hAnsi="Cambria"/>
          <w:lang w:val="sq-AL"/>
        </w:rPr>
        <w:t xml:space="preserve"> jet</w:t>
      </w:r>
      <w:r w:rsidRPr="00D10759">
        <w:rPr>
          <w:rFonts w:ascii="Cambria" w:hAnsi="Cambria"/>
          <w:lang w:val="sq-AL"/>
        </w:rPr>
        <w:t>ë</w:t>
      </w:r>
      <w:r w:rsidRPr="002441D8">
        <w:rPr>
          <w:rFonts w:ascii="Cambria" w:hAnsi="Cambria"/>
          <w:lang w:val="sq-AL"/>
        </w:rPr>
        <w:t xml:space="preserve"> objekt pron</w:t>
      </w:r>
      <w:r w:rsidRPr="00D10759">
        <w:rPr>
          <w:rFonts w:ascii="Cambria" w:hAnsi="Cambria"/>
          <w:lang w:val="sq-AL"/>
        </w:rPr>
        <w:t>ë</w:t>
      </w:r>
      <w:r w:rsidRPr="002441D8">
        <w:rPr>
          <w:rFonts w:ascii="Cambria" w:hAnsi="Cambria"/>
          <w:lang w:val="sq-AL"/>
        </w:rPr>
        <w:t>sie dhe duhet t</w:t>
      </w:r>
      <w:r w:rsidRPr="00D10759">
        <w:rPr>
          <w:rFonts w:ascii="Cambria" w:hAnsi="Cambria"/>
          <w:lang w:val="sq-AL"/>
        </w:rPr>
        <w:t>ë</w:t>
      </w:r>
      <w:r w:rsidRPr="002441D8">
        <w:rPr>
          <w:rFonts w:ascii="Cambria" w:hAnsi="Cambria"/>
          <w:lang w:val="sq-AL"/>
        </w:rPr>
        <w:t xml:space="preserve"> g</w:t>
      </w:r>
      <w:r w:rsidRPr="00D10759">
        <w:rPr>
          <w:rFonts w:ascii="Cambria" w:hAnsi="Cambria"/>
          <w:lang w:val="sq-AL"/>
        </w:rPr>
        <w:t>ë</w:t>
      </w:r>
      <w:r w:rsidRPr="002441D8">
        <w:rPr>
          <w:rFonts w:ascii="Cambria" w:hAnsi="Cambria"/>
          <w:lang w:val="sq-AL"/>
        </w:rPr>
        <w:t>zoje t</w:t>
      </w:r>
      <w:r w:rsidRPr="00D10759">
        <w:rPr>
          <w:rFonts w:ascii="Cambria" w:hAnsi="Cambria"/>
          <w:lang w:val="sq-AL"/>
        </w:rPr>
        <w:t>ë</w:t>
      </w:r>
      <w:r w:rsidRPr="002441D8">
        <w:rPr>
          <w:rFonts w:ascii="Cambria" w:hAnsi="Cambria"/>
          <w:lang w:val="sq-AL"/>
        </w:rPr>
        <w:t xml:space="preserve"> drejtat natyrore kurse skllaveria </w:t>
      </w:r>
      <w:r w:rsidRPr="00D10759">
        <w:rPr>
          <w:rFonts w:ascii="Cambria" w:hAnsi="Cambria"/>
          <w:lang w:val="sq-AL"/>
        </w:rPr>
        <w:t>ë</w:t>
      </w:r>
      <w:r w:rsidRPr="002441D8">
        <w:rPr>
          <w:rFonts w:ascii="Cambria" w:hAnsi="Cambria"/>
          <w:lang w:val="sq-AL"/>
        </w:rPr>
        <w:t>sht</w:t>
      </w:r>
      <w:r w:rsidRPr="00D10759">
        <w:rPr>
          <w:rFonts w:ascii="Cambria" w:hAnsi="Cambria"/>
          <w:lang w:val="sq-AL"/>
        </w:rPr>
        <w:t>ë</w:t>
      </w:r>
      <w:r w:rsidRPr="002441D8">
        <w:rPr>
          <w:rFonts w:ascii="Cambria" w:hAnsi="Cambria"/>
          <w:lang w:val="sq-AL"/>
        </w:rPr>
        <w:t xml:space="preserve"> n</w:t>
      </w:r>
      <w:r w:rsidRPr="00D10759">
        <w:rPr>
          <w:rFonts w:ascii="Cambria" w:hAnsi="Cambria"/>
          <w:lang w:val="sq-AL"/>
        </w:rPr>
        <w:t>ë</w:t>
      </w:r>
      <w:r w:rsidRPr="002441D8">
        <w:rPr>
          <w:rFonts w:ascii="Cambria" w:hAnsi="Cambria"/>
          <w:lang w:val="sq-AL"/>
        </w:rPr>
        <w:t xml:space="preserve"> kund</w:t>
      </w:r>
      <w:r w:rsidRPr="00D10759">
        <w:rPr>
          <w:rFonts w:ascii="Cambria" w:hAnsi="Cambria"/>
          <w:lang w:val="sq-AL"/>
        </w:rPr>
        <w:t>ë</w:t>
      </w:r>
      <w:r w:rsidRPr="002441D8">
        <w:rPr>
          <w:rFonts w:ascii="Cambria" w:hAnsi="Cambria"/>
          <w:lang w:val="sq-AL"/>
        </w:rPr>
        <w:t>rshtim m</w:t>
      </w:r>
      <w:r w:rsidRPr="00D10759">
        <w:rPr>
          <w:rFonts w:ascii="Cambria" w:hAnsi="Cambria"/>
          <w:lang w:val="sq-AL"/>
        </w:rPr>
        <w:t>ë</w:t>
      </w:r>
      <w:r w:rsidRPr="002441D8">
        <w:rPr>
          <w:rFonts w:ascii="Cambria" w:hAnsi="Cambria"/>
          <w:lang w:val="sq-AL"/>
        </w:rPr>
        <w:t xml:space="preserve"> t</w:t>
      </w:r>
      <w:r w:rsidRPr="00D10759">
        <w:rPr>
          <w:rFonts w:ascii="Cambria" w:hAnsi="Cambria"/>
          <w:lang w:val="sq-AL"/>
        </w:rPr>
        <w:t>ë</w:t>
      </w:r>
      <w:r w:rsidRPr="002441D8">
        <w:rPr>
          <w:rFonts w:ascii="Cambria" w:hAnsi="Cambria"/>
          <w:lang w:val="sq-AL"/>
        </w:rPr>
        <w:t xml:space="preserve"> drejt</w:t>
      </w:r>
      <w:r w:rsidRPr="00D10759">
        <w:rPr>
          <w:rFonts w:ascii="Cambria" w:hAnsi="Cambria"/>
          <w:lang w:val="sq-AL"/>
        </w:rPr>
        <w:t>ë</w:t>
      </w:r>
      <w:r w:rsidRPr="002441D8">
        <w:rPr>
          <w:rFonts w:ascii="Cambria" w:hAnsi="Cambria"/>
          <w:lang w:val="sq-AL"/>
        </w:rPr>
        <w:t>n natyrore.</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 </w:t>
      </w:r>
      <w:r>
        <w:rPr>
          <w:rFonts w:ascii="Cambria" w:hAnsi="Cambria"/>
          <w:lang w:val="sq-AL"/>
        </w:rPr>
        <w:t>N</w:t>
      </w:r>
      <w:r w:rsidRPr="002441D8">
        <w:rPr>
          <w:rFonts w:ascii="Cambria" w:hAnsi="Cambria"/>
          <w:lang w:val="sq-AL"/>
        </w:rPr>
        <w:t>uk mund t</w:t>
      </w:r>
      <w:r w:rsidRPr="00D10759">
        <w:rPr>
          <w:rFonts w:ascii="Cambria" w:hAnsi="Cambria"/>
          <w:lang w:val="sq-AL"/>
        </w:rPr>
        <w:t>ë</w:t>
      </w:r>
      <w:r w:rsidRPr="002441D8">
        <w:rPr>
          <w:rFonts w:ascii="Cambria" w:hAnsi="Cambria"/>
          <w:lang w:val="sq-AL"/>
        </w:rPr>
        <w:t xml:space="preserve"> ket</w:t>
      </w:r>
      <w:r w:rsidRPr="00D10759">
        <w:rPr>
          <w:rFonts w:ascii="Cambria" w:hAnsi="Cambria"/>
          <w:lang w:val="sq-AL"/>
        </w:rPr>
        <w:t>ë</w:t>
      </w:r>
      <w:r w:rsidRPr="002441D8">
        <w:rPr>
          <w:rFonts w:ascii="Cambria" w:hAnsi="Cambria"/>
          <w:lang w:val="sq-AL"/>
        </w:rPr>
        <w:t xml:space="preserve"> pron</w:t>
      </w:r>
      <w:r w:rsidRPr="00D10759">
        <w:rPr>
          <w:rFonts w:ascii="Cambria" w:hAnsi="Cambria"/>
          <w:lang w:val="sq-AL"/>
        </w:rPr>
        <w:t>ë</w:t>
      </w:r>
      <w:r w:rsidRPr="002441D8">
        <w:rPr>
          <w:rFonts w:ascii="Cambria" w:hAnsi="Cambria"/>
          <w:lang w:val="sq-AL"/>
        </w:rPr>
        <w:t>si t</w:t>
      </w:r>
      <w:r w:rsidRPr="00D10759">
        <w:rPr>
          <w:rFonts w:ascii="Cambria" w:hAnsi="Cambria"/>
          <w:lang w:val="sq-AL"/>
        </w:rPr>
        <w:t>ë</w:t>
      </w:r>
      <w:r w:rsidRPr="002441D8">
        <w:rPr>
          <w:rFonts w:ascii="Cambria" w:hAnsi="Cambria"/>
          <w:lang w:val="sq-AL"/>
        </w:rPr>
        <w:t xml:space="preserve"> njeriut mbi njeriun</w:t>
      </w:r>
      <w:r>
        <w:rPr>
          <w:rFonts w:ascii="Cambria" w:hAnsi="Cambria"/>
          <w:lang w:val="sq-AL"/>
        </w:rPr>
        <w:t>,</w:t>
      </w:r>
      <w:r w:rsidRPr="002441D8">
        <w:rPr>
          <w:rFonts w:ascii="Cambria" w:hAnsi="Cambria"/>
          <w:lang w:val="sq-AL"/>
        </w:rPr>
        <w:t xml:space="preserve"> </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 </w:t>
      </w:r>
      <w:r>
        <w:rPr>
          <w:rFonts w:ascii="Cambria" w:hAnsi="Cambria"/>
          <w:lang w:val="sq-AL"/>
        </w:rPr>
        <w:t>N</w:t>
      </w:r>
      <w:r w:rsidRPr="00D10759">
        <w:rPr>
          <w:rFonts w:ascii="Cambria" w:hAnsi="Cambria"/>
          <w:lang w:val="sq-AL"/>
        </w:rPr>
        <w:t>ë</w:t>
      </w:r>
      <w:r w:rsidRPr="002441D8">
        <w:rPr>
          <w:rFonts w:ascii="Cambria" w:hAnsi="Cambria"/>
          <w:lang w:val="sq-AL"/>
        </w:rPr>
        <w:t xml:space="preserve"> asnj</w:t>
      </w:r>
      <w:r w:rsidRPr="00D10759">
        <w:rPr>
          <w:rFonts w:ascii="Cambria" w:hAnsi="Cambria"/>
          <w:lang w:val="sq-AL"/>
        </w:rPr>
        <w:t>ë</w:t>
      </w:r>
      <w:r w:rsidRPr="002441D8">
        <w:rPr>
          <w:rFonts w:ascii="Cambria" w:hAnsi="Cambria"/>
          <w:lang w:val="sq-AL"/>
        </w:rPr>
        <w:t xml:space="preserve"> pjes</w:t>
      </w:r>
      <w:r w:rsidRPr="00D10759">
        <w:rPr>
          <w:rFonts w:ascii="Cambria" w:hAnsi="Cambria"/>
          <w:lang w:val="sq-AL"/>
        </w:rPr>
        <w:t>ë</w:t>
      </w:r>
      <w:r w:rsidRPr="002441D8">
        <w:rPr>
          <w:rFonts w:ascii="Cambria" w:hAnsi="Cambria"/>
          <w:lang w:val="sq-AL"/>
        </w:rPr>
        <w:t xml:space="preserve"> t</w:t>
      </w:r>
      <w:r w:rsidRPr="00D10759">
        <w:rPr>
          <w:rFonts w:ascii="Cambria" w:hAnsi="Cambria"/>
          <w:lang w:val="sq-AL"/>
        </w:rPr>
        <w:t>ë</w:t>
      </w:r>
      <w:r w:rsidRPr="002441D8">
        <w:rPr>
          <w:rFonts w:ascii="Cambria" w:hAnsi="Cambria"/>
          <w:lang w:val="sq-AL"/>
        </w:rPr>
        <w:t xml:space="preserve"> bot</w:t>
      </w:r>
      <w:r w:rsidRPr="00D10759">
        <w:rPr>
          <w:rFonts w:ascii="Cambria" w:hAnsi="Cambria"/>
          <w:lang w:val="sq-AL"/>
        </w:rPr>
        <w:t>ë</w:t>
      </w:r>
      <w:r w:rsidRPr="002441D8">
        <w:rPr>
          <w:rFonts w:ascii="Cambria" w:hAnsi="Cambria"/>
          <w:lang w:val="sq-AL"/>
        </w:rPr>
        <w:t xml:space="preserve">s nuk </w:t>
      </w:r>
      <w:r w:rsidRPr="00D10759">
        <w:rPr>
          <w:rFonts w:ascii="Cambria" w:hAnsi="Cambria"/>
          <w:lang w:val="sq-AL"/>
        </w:rPr>
        <w:t>ë</w:t>
      </w:r>
      <w:r w:rsidRPr="002441D8">
        <w:rPr>
          <w:rFonts w:ascii="Cambria" w:hAnsi="Cambria"/>
          <w:lang w:val="sq-AL"/>
        </w:rPr>
        <w:t>sht</w:t>
      </w:r>
      <w:r w:rsidRPr="00D10759">
        <w:rPr>
          <w:rFonts w:ascii="Cambria" w:hAnsi="Cambria"/>
          <w:lang w:val="sq-AL"/>
        </w:rPr>
        <w:t>ë</w:t>
      </w:r>
      <w:r w:rsidRPr="002441D8">
        <w:rPr>
          <w:rFonts w:ascii="Cambria" w:hAnsi="Cambria"/>
          <w:lang w:val="sq-AL"/>
        </w:rPr>
        <w:t xml:space="preserve"> lejuar tregtia me skllv</w:t>
      </w:r>
      <w:r w:rsidRPr="00D10759">
        <w:rPr>
          <w:rFonts w:ascii="Cambria" w:hAnsi="Cambria"/>
          <w:lang w:val="sq-AL"/>
        </w:rPr>
        <w:t>ë</w:t>
      </w:r>
      <w:r w:rsidRPr="002441D8">
        <w:rPr>
          <w:rFonts w:ascii="Cambria" w:hAnsi="Cambria"/>
          <w:lang w:val="sq-AL"/>
        </w:rPr>
        <w:t>r dhe konform m</w:t>
      </w:r>
      <w:r>
        <w:rPr>
          <w:rFonts w:ascii="Cambria" w:hAnsi="Cambria"/>
          <w:lang w:val="sq-AL"/>
        </w:rPr>
        <w:t>e</w:t>
      </w:r>
      <w:r w:rsidRPr="002441D8">
        <w:rPr>
          <w:rFonts w:ascii="Cambria" w:hAnsi="Cambria"/>
          <w:lang w:val="sq-AL"/>
        </w:rPr>
        <w:t xml:space="preserve"> k</w:t>
      </w:r>
      <w:r w:rsidRPr="00D10759">
        <w:rPr>
          <w:rFonts w:ascii="Cambria" w:hAnsi="Cambria"/>
          <w:lang w:val="sq-AL"/>
        </w:rPr>
        <w:t>ë</w:t>
      </w:r>
      <w:r w:rsidRPr="002441D8">
        <w:rPr>
          <w:rFonts w:ascii="Cambria" w:hAnsi="Cambria"/>
          <w:lang w:val="sq-AL"/>
        </w:rPr>
        <w:t>t</w:t>
      </w:r>
      <w:r w:rsidRPr="00D10759">
        <w:rPr>
          <w:rFonts w:ascii="Cambria" w:hAnsi="Cambria"/>
          <w:lang w:val="sq-AL"/>
        </w:rPr>
        <w:t>ë</w:t>
      </w:r>
      <w:r w:rsidRPr="002441D8">
        <w:rPr>
          <w:rFonts w:ascii="Cambria" w:hAnsi="Cambria"/>
          <w:lang w:val="sq-AL"/>
        </w:rPr>
        <w:t xml:space="preserve"> ligjet e brendshme q</w:t>
      </w:r>
      <w:r w:rsidRPr="00D10759">
        <w:rPr>
          <w:rFonts w:ascii="Cambria" w:hAnsi="Cambria"/>
          <w:lang w:val="sq-AL"/>
        </w:rPr>
        <w:t>ë</w:t>
      </w:r>
      <w:r w:rsidRPr="002441D8">
        <w:rPr>
          <w:rFonts w:ascii="Cambria" w:hAnsi="Cambria"/>
          <w:lang w:val="sq-AL"/>
        </w:rPr>
        <w:t xml:space="preserve"> </w:t>
      </w:r>
      <w:r>
        <w:rPr>
          <w:rFonts w:ascii="Cambria" w:hAnsi="Cambria"/>
          <w:lang w:val="sq-AL"/>
        </w:rPr>
        <w:t xml:space="preserve"> </w:t>
      </w:r>
    </w:p>
    <w:p w:rsidR="004E639D" w:rsidRDefault="00D10759" w:rsidP="004E639D">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lejojn</w:t>
      </w:r>
      <w:r w:rsidRPr="00D10759">
        <w:rPr>
          <w:rFonts w:ascii="Cambria" w:hAnsi="Cambria"/>
          <w:lang w:val="sq-AL"/>
        </w:rPr>
        <w:t>ë</w:t>
      </w:r>
      <w:r w:rsidRPr="002441D8">
        <w:rPr>
          <w:rFonts w:ascii="Cambria" w:hAnsi="Cambria"/>
          <w:lang w:val="sq-AL"/>
        </w:rPr>
        <w:t xml:space="preserve"> k</w:t>
      </w:r>
      <w:r w:rsidRPr="00D10759">
        <w:rPr>
          <w:rFonts w:ascii="Cambria" w:hAnsi="Cambria"/>
          <w:lang w:val="sq-AL"/>
        </w:rPr>
        <w:t>ë</w:t>
      </w:r>
      <w:r w:rsidRPr="002441D8">
        <w:rPr>
          <w:rFonts w:ascii="Cambria" w:hAnsi="Cambria"/>
          <w:lang w:val="sq-AL"/>
        </w:rPr>
        <w:t>t</w:t>
      </w:r>
      <w:r w:rsidRPr="00D10759">
        <w:rPr>
          <w:rFonts w:ascii="Cambria" w:hAnsi="Cambria"/>
          <w:lang w:val="sq-AL"/>
        </w:rPr>
        <w:t>ë</w:t>
      </w:r>
      <w:r w:rsidRPr="002441D8">
        <w:rPr>
          <w:rFonts w:ascii="Cambria" w:hAnsi="Cambria"/>
          <w:lang w:val="sq-AL"/>
        </w:rPr>
        <w:t xml:space="preserve"> tregti jan </w:t>
      </w:r>
      <w:r w:rsidRPr="00D10759">
        <w:rPr>
          <w:rFonts w:ascii="Cambria" w:hAnsi="Cambria"/>
          <w:i/>
          <w:lang w:val="sq-AL"/>
        </w:rPr>
        <w:t>nul</w:t>
      </w:r>
      <w:r w:rsidRPr="002441D8">
        <w:rPr>
          <w:rFonts w:ascii="Cambria" w:hAnsi="Cambria"/>
          <w:lang w:val="sq-AL"/>
        </w:rPr>
        <w:t xml:space="preserve"> p</w:t>
      </w:r>
      <w:r w:rsidRPr="00D10759">
        <w:rPr>
          <w:rFonts w:ascii="Cambria" w:hAnsi="Cambria"/>
          <w:lang w:val="sq-AL"/>
        </w:rPr>
        <w:t>ë</w:t>
      </w:r>
      <w:r w:rsidRPr="002441D8">
        <w:rPr>
          <w:rFonts w:ascii="Cambria" w:hAnsi="Cambria"/>
          <w:lang w:val="sq-AL"/>
        </w:rPr>
        <w:t>r t</w:t>
      </w:r>
      <w:r w:rsidRPr="00D10759">
        <w:rPr>
          <w:rFonts w:ascii="Cambria" w:hAnsi="Cambria"/>
          <w:lang w:val="sq-AL"/>
        </w:rPr>
        <w:t>ë</w:t>
      </w:r>
      <w:r w:rsidRPr="002441D8">
        <w:rPr>
          <w:rFonts w:ascii="Cambria" w:hAnsi="Cambria"/>
          <w:lang w:val="sq-AL"/>
        </w:rPr>
        <w:t xml:space="preserve"> drejt</w:t>
      </w:r>
      <w:r w:rsidRPr="00D10759">
        <w:rPr>
          <w:rFonts w:ascii="Cambria" w:hAnsi="Cambria"/>
          <w:lang w:val="sq-AL"/>
        </w:rPr>
        <w:t>ë</w:t>
      </w:r>
      <w:r w:rsidRPr="002441D8">
        <w:rPr>
          <w:rFonts w:ascii="Cambria" w:hAnsi="Cambria"/>
          <w:lang w:val="sq-AL"/>
        </w:rPr>
        <w:t>n nd</w:t>
      </w:r>
      <w:r w:rsidRPr="00D10759">
        <w:rPr>
          <w:rFonts w:ascii="Cambria" w:hAnsi="Cambria"/>
          <w:lang w:val="sq-AL"/>
        </w:rPr>
        <w:t>ë</w:t>
      </w:r>
      <w:r w:rsidRPr="002441D8">
        <w:rPr>
          <w:rFonts w:ascii="Cambria" w:hAnsi="Cambria"/>
          <w:lang w:val="sq-AL"/>
        </w:rPr>
        <w:t>rkomb</w:t>
      </w:r>
      <w:r w:rsidRPr="00D10759">
        <w:rPr>
          <w:rFonts w:ascii="Cambria" w:hAnsi="Cambria"/>
          <w:lang w:val="sq-AL"/>
        </w:rPr>
        <w:t>ë</w:t>
      </w:r>
      <w:r w:rsidRPr="002441D8">
        <w:rPr>
          <w:rFonts w:ascii="Cambria" w:hAnsi="Cambria"/>
          <w:lang w:val="sq-AL"/>
        </w:rPr>
        <w:t>tare</w:t>
      </w:r>
      <w:r>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 </w:t>
      </w:r>
      <w:r>
        <w:rPr>
          <w:rFonts w:ascii="Cambria" w:hAnsi="Cambria"/>
          <w:lang w:val="sq-AL"/>
        </w:rPr>
        <w:t>T</w:t>
      </w:r>
      <w:r w:rsidRPr="002441D8">
        <w:rPr>
          <w:rFonts w:ascii="Cambria" w:hAnsi="Cambria"/>
          <w:lang w:val="sq-AL"/>
        </w:rPr>
        <w:t>regjet e skllev</w:t>
      </w:r>
      <w:r w:rsidRPr="00D10759">
        <w:rPr>
          <w:rFonts w:ascii="Cambria" w:hAnsi="Cambria"/>
          <w:lang w:val="sq-AL"/>
        </w:rPr>
        <w:t>ë</w:t>
      </w:r>
      <w:r w:rsidRPr="002441D8">
        <w:rPr>
          <w:rFonts w:ascii="Cambria" w:hAnsi="Cambria"/>
          <w:lang w:val="sq-AL"/>
        </w:rPr>
        <w:t>rve nuk jan</w:t>
      </w:r>
      <w:r w:rsidRPr="00D10759">
        <w:rPr>
          <w:rFonts w:ascii="Cambria" w:hAnsi="Cambria"/>
          <w:lang w:val="sq-AL"/>
        </w:rPr>
        <w:t>ë</w:t>
      </w:r>
      <w:r w:rsidRPr="002441D8">
        <w:rPr>
          <w:rFonts w:ascii="Cambria" w:hAnsi="Cambria"/>
          <w:lang w:val="sq-AL"/>
        </w:rPr>
        <w:t xml:space="preserve"> t</w:t>
      </w:r>
      <w:r w:rsidRPr="00D10759">
        <w:rPr>
          <w:rFonts w:ascii="Cambria" w:hAnsi="Cambria"/>
          <w:lang w:val="sq-AL"/>
        </w:rPr>
        <w:t>ë</w:t>
      </w:r>
      <w:r w:rsidRPr="002441D8">
        <w:rPr>
          <w:rFonts w:ascii="Cambria" w:hAnsi="Cambria"/>
          <w:lang w:val="sq-AL"/>
        </w:rPr>
        <w:t xml:space="preserve"> ligjshme dhe ndalohet </w:t>
      </w:r>
      <w:r>
        <w:rPr>
          <w:rFonts w:ascii="Cambria" w:hAnsi="Cambria"/>
          <w:lang w:val="sq-AL"/>
        </w:rPr>
        <w:t>ç</w:t>
      </w:r>
      <w:r w:rsidRPr="002441D8">
        <w:rPr>
          <w:rFonts w:ascii="Cambria" w:hAnsi="Cambria"/>
          <w:lang w:val="sq-AL"/>
        </w:rPr>
        <w:t>fardo form</w:t>
      </w:r>
      <w:r>
        <w:rPr>
          <w:rFonts w:ascii="Cambria" w:hAnsi="Cambria"/>
          <w:lang w:val="sq-AL"/>
        </w:rPr>
        <w:t>e</w:t>
      </w:r>
      <w:r w:rsidRPr="002441D8">
        <w:rPr>
          <w:rFonts w:ascii="Cambria" w:hAnsi="Cambria"/>
          <w:lang w:val="sq-AL"/>
        </w:rPr>
        <w:t xml:space="preserve"> ose praktike e k</w:t>
      </w:r>
      <w:r>
        <w:rPr>
          <w:rFonts w:ascii="Cambria" w:hAnsi="Cambria"/>
          <w:lang w:val="sq-AL"/>
        </w:rPr>
        <w:t>e</w:t>
      </w:r>
      <w:r w:rsidRPr="002441D8">
        <w:rPr>
          <w:rFonts w:ascii="Cambria" w:hAnsi="Cambria"/>
          <w:lang w:val="sq-AL"/>
        </w:rPr>
        <w:t>saj tr</w:t>
      </w:r>
      <w:r>
        <w:rPr>
          <w:rFonts w:ascii="Cambria" w:hAnsi="Cambria"/>
          <w:lang w:val="sq-AL"/>
        </w:rPr>
        <w:t>e</w:t>
      </w:r>
      <w:r w:rsidRPr="002441D8">
        <w:rPr>
          <w:rFonts w:ascii="Cambria" w:hAnsi="Cambria"/>
          <w:lang w:val="sq-AL"/>
        </w:rPr>
        <w:t>gtie, dhe</w:t>
      </w:r>
      <w:r w:rsidRPr="002441D8">
        <w:rPr>
          <w:rFonts w:ascii="Cambria" w:hAnsi="Cambria"/>
          <w:lang w:val="sq-AL"/>
        </w:rPr>
        <w:br/>
      </w:r>
      <w:r>
        <w:rPr>
          <w:rFonts w:ascii="Cambria" w:hAnsi="Cambria"/>
          <w:lang w:val="sq-AL"/>
        </w:rPr>
        <w:t xml:space="preserve">   </w:t>
      </w:r>
      <w:r w:rsidRPr="002441D8">
        <w:rPr>
          <w:rFonts w:ascii="Cambria" w:hAnsi="Cambria"/>
          <w:lang w:val="sq-AL"/>
        </w:rPr>
        <w:t xml:space="preserve">- </w:t>
      </w:r>
      <w:r>
        <w:rPr>
          <w:rFonts w:ascii="Cambria" w:hAnsi="Cambria"/>
          <w:lang w:val="sq-AL"/>
        </w:rPr>
        <w:t>Ç</w:t>
      </w:r>
      <w:r w:rsidRPr="002441D8">
        <w:rPr>
          <w:rFonts w:ascii="Cambria" w:hAnsi="Cambria"/>
          <w:lang w:val="sq-AL"/>
        </w:rPr>
        <w:t>do</w:t>
      </w:r>
      <w:r>
        <w:rPr>
          <w:rFonts w:ascii="Cambria" w:hAnsi="Cambria"/>
          <w:lang w:val="sq-AL"/>
        </w:rPr>
        <w:t xml:space="preserve"> </w:t>
      </w:r>
      <w:r w:rsidRPr="002441D8">
        <w:rPr>
          <w:rFonts w:ascii="Cambria" w:hAnsi="Cambria"/>
          <w:lang w:val="sq-AL"/>
        </w:rPr>
        <w:t>skllav b</w:t>
      </w:r>
      <w:r w:rsidRPr="00D10759">
        <w:rPr>
          <w:rFonts w:ascii="Cambria" w:hAnsi="Cambria"/>
          <w:lang w:val="sq-AL"/>
        </w:rPr>
        <w:t>ë</w:t>
      </w:r>
      <w:r w:rsidRPr="002441D8">
        <w:rPr>
          <w:rFonts w:ascii="Cambria" w:hAnsi="Cambria"/>
          <w:lang w:val="sq-AL"/>
        </w:rPr>
        <w:t>het i lir</w:t>
      </w:r>
      <w:r w:rsidRPr="00D10759">
        <w:rPr>
          <w:rFonts w:ascii="Cambria" w:hAnsi="Cambria"/>
          <w:lang w:val="sq-AL"/>
        </w:rPr>
        <w:t>ë</w:t>
      </w:r>
      <w:r w:rsidRPr="002441D8">
        <w:rPr>
          <w:rFonts w:ascii="Cambria" w:hAnsi="Cambria"/>
          <w:lang w:val="sq-AL"/>
        </w:rPr>
        <w:t xml:space="preserve"> kur t</w:t>
      </w:r>
      <w:r w:rsidRPr="00D10759">
        <w:rPr>
          <w:rFonts w:ascii="Cambria" w:hAnsi="Cambria"/>
          <w:lang w:val="sq-AL"/>
        </w:rPr>
        <w:t>ë</w:t>
      </w:r>
      <w:r w:rsidRPr="002441D8">
        <w:rPr>
          <w:rFonts w:ascii="Cambria" w:hAnsi="Cambria"/>
          <w:lang w:val="sq-AL"/>
        </w:rPr>
        <w:t xml:space="preserve"> gjendet n</w:t>
      </w:r>
      <w:r w:rsidRPr="00D10759">
        <w:rPr>
          <w:rFonts w:ascii="Cambria" w:hAnsi="Cambria"/>
          <w:lang w:val="sq-AL"/>
        </w:rPr>
        <w:t>ë</w:t>
      </w:r>
      <w:r w:rsidRPr="002441D8">
        <w:rPr>
          <w:rFonts w:ascii="Cambria" w:hAnsi="Cambria"/>
          <w:lang w:val="sq-AL"/>
        </w:rPr>
        <w:t xml:space="preserve"> territorin e ndonj</w:t>
      </w:r>
      <w:r w:rsidRPr="00D10759">
        <w:rPr>
          <w:rFonts w:ascii="Cambria" w:hAnsi="Cambria"/>
          <w:lang w:val="sq-AL"/>
        </w:rPr>
        <w:t>ë</w:t>
      </w:r>
      <w:r w:rsidRPr="002441D8">
        <w:rPr>
          <w:rFonts w:ascii="Cambria" w:hAnsi="Cambria"/>
          <w:lang w:val="sq-AL"/>
        </w:rPr>
        <w:t xml:space="preserve"> shteti t</w:t>
      </w:r>
      <w:r w:rsidRPr="00D10759">
        <w:rPr>
          <w:rFonts w:ascii="Cambria" w:hAnsi="Cambria"/>
          <w:lang w:val="sq-AL"/>
        </w:rPr>
        <w:t>ë</w:t>
      </w:r>
      <w:r w:rsidRPr="002441D8">
        <w:rPr>
          <w:rFonts w:ascii="Cambria" w:hAnsi="Cambria"/>
          <w:lang w:val="sq-AL"/>
        </w:rPr>
        <w:t xml:space="preserve"> qyteteruar.</w:t>
      </w:r>
    </w:p>
    <w:p w:rsidR="00D8079C" w:rsidRDefault="00D8079C" w:rsidP="004E639D">
      <w:pPr>
        <w:tabs>
          <w:tab w:val="left" w:pos="270"/>
          <w:tab w:val="left" w:pos="900"/>
        </w:tabs>
        <w:rPr>
          <w:rFonts w:ascii="Cambria" w:hAnsi="Cambria"/>
          <w:lang w:val="sq-AL"/>
        </w:rPr>
      </w:pPr>
    </w:p>
    <w:p w:rsidR="00D8079C" w:rsidRDefault="00D8079C" w:rsidP="004E639D">
      <w:pPr>
        <w:tabs>
          <w:tab w:val="left" w:pos="270"/>
          <w:tab w:val="left" w:pos="900"/>
        </w:tabs>
        <w:rPr>
          <w:rFonts w:ascii="Cambria" w:hAnsi="Cambria"/>
          <w:lang w:val="sq-AL"/>
        </w:rPr>
      </w:pPr>
    </w:p>
    <w:p w:rsidR="00D8079C" w:rsidRDefault="00D8079C" w:rsidP="004E639D">
      <w:pPr>
        <w:tabs>
          <w:tab w:val="left" w:pos="270"/>
          <w:tab w:val="left" w:pos="900"/>
        </w:tabs>
        <w:rPr>
          <w:rFonts w:ascii="Cambria" w:hAnsi="Cambria"/>
          <w:lang w:val="sq-AL"/>
        </w:rPr>
      </w:pPr>
    </w:p>
    <w:p w:rsidR="00D8079C" w:rsidRDefault="00564DB7" w:rsidP="004E639D">
      <w:pPr>
        <w:tabs>
          <w:tab w:val="left" w:pos="270"/>
          <w:tab w:val="left" w:pos="900"/>
        </w:tabs>
        <w:rPr>
          <w:rFonts w:ascii="Cambria" w:hAnsi="Cambria"/>
          <w:lang w:val="sq-AL"/>
        </w:rPr>
      </w:pPr>
      <w:r>
        <w:rPr>
          <w:rFonts w:ascii="Cambria" w:hAnsi="Cambria"/>
          <w:lang w:val="sq-AL"/>
        </w:rPr>
        <w:lastRenderedPageBreak/>
        <w:t xml:space="preserve">  </w:t>
      </w:r>
      <w:r w:rsidR="00D8079C" w:rsidRPr="002441D8">
        <w:rPr>
          <w:rFonts w:ascii="Cambria" w:hAnsi="Cambria"/>
          <w:lang w:val="sq-AL"/>
        </w:rPr>
        <w:t>Rezultati i par</w:t>
      </w:r>
      <w:r w:rsidRPr="00564DB7">
        <w:rPr>
          <w:rFonts w:ascii="Cambria" w:hAnsi="Cambria"/>
          <w:lang w:val="sq-AL"/>
        </w:rPr>
        <w:t>ë</w:t>
      </w:r>
      <w:r w:rsidR="00D8079C" w:rsidRPr="002441D8">
        <w:rPr>
          <w:rFonts w:ascii="Cambria" w:hAnsi="Cambria"/>
          <w:lang w:val="sq-AL"/>
        </w:rPr>
        <w:t xml:space="preserve"> i r</w:t>
      </w:r>
      <w:r w:rsidRPr="00564DB7">
        <w:rPr>
          <w:rFonts w:ascii="Cambria" w:hAnsi="Cambria"/>
          <w:lang w:val="sq-AL"/>
        </w:rPr>
        <w:t>ë</w:t>
      </w:r>
      <w:r w:rsidR="00D8079C" w:rsidRPr="002441D8">
        <w:rPr>
          <w:rFonts w:ascii="Cambria" w:hAnsi="Cambria"/>
          <w:lang w:val="sq-AL"/>
        </w:rPr>
        <w:t>nd</w:t>
      </w:r>
      <w:r w:rsidRPr="00564DB7">
        <w:rPr>
          <w:rFonts w:ascii="Cambria" w:hAnsi="Cambria"/>
          <w:lang w:val="sq-AL"/>
        </w:rPr>
        <w:t>ë</w:t>
      </w:r>
      <w:r w:rsidR="00D8079C" w:rsidRPr="002441D8">
        <w:rPr>
          <w:rFonts w:ascii="Cambria" w:hAnsi="Cambria"/>
          <w:lang w:val="sq-AL"/>
        </w:rPr>
        <w:t>sish</w:t>
      </w:r>
      <w:r w:rsidRPr="00564DB7">
        <w:rPr>
          <w:rFonts w:ascii="Cambria" w:hAnsi="Cambria"/>
          <w:lang w:val="sq-AL"/>
        </w:rPr>
        <w:t>ë</w:t>
      </w:r>
      <w:r w:rsidR="00D8079C" w:rsidRPr="002441D8">
        <w:rPr>
          <w:rFonts w:ascii="Cambria" w:hAnsi="Cambria"/>
          <w:lang w:val="sq-AL"/>
        </w:rPr>
        <w:t>m n</w:t>
      </w:r>
      <w:r w:rsidRPr="00564DB7">
        <w:rPr>
          <w:rFonts w:ascii="Cambria" w:hAnsi="Cambria"/>
          <w:lang w:val="sq-AL"/>
        </w:rPr>
        <w:t>ë</w:t>
      </w:r>
      <w:r w:rsidR="00D8079C" w:rsidRPr="002441D8">
        <w:rPr>
          <w:rFonts w:ascii="Cambria" w:hAnsi="Cambria"/>
          <w:lang w:val="sq-AL"/>
        </w:rPr>
        <w:t xml:space="preserve"> planin nd</w:t>
      </w:r>
      <w:r w:rsidRPr="00564DB7">
        <w:rPr>
          <w:rFonts w:ascii="Cambria" w:hAnsi="Cambria"/>
          <w:lang w:val="sq-AL"/>
        </w:rPr>
        <w:t>ë</w:t>
      </w:r>
      <w:r w:rsidR="00D8079C" w:rsidRPr="002441D8">
        <w:rPr>
          <w:rFonts w:ascii="Cambria" w:hAnsi="Cambria"/>
          <w:lang w:val="sq-AL"/>
        </w:rPr>
        <w:t>rkomb</w:t>
      </w:r>
      <w:r w:rsidRPr="00564DB7">
        <w:rPr>
          <w:rFonts w:ascii="Cambria" w:hAnsi="Cambria"/>
          <w:lang w:val="sq-AL"/>
        </w:rPr>
        <w:t>ë</w:t>
      </w:r>
      <w:r w:rsidR="00D8079C" w:rsidRPr="002441D8">
        <w:rPr>
          <w:rFonts w:ascii="Cambria" w:hAnsi="Cambria"/>
          <w:lang w:val="sq-AL"/>
        </w:rPr>
        <w:t xml:space="preserve">tar </w:t>
      </w:r>
      <w:r w:rsidRPr="00564DB7">
        <w:rPr>
          <w:rFonts w:ascii="Cambria" w:hAnsi="Cambria"/>
          <w:lang w:val="sq-AL"/>
        </w:rPr>
        <w:t>ë</w:t>
      </w:r>
      <w:r w:rsidR="00D8079C" w:rsidRPr="002441D8">
        <w:rPr>
          <w:rFonts w:ascii="Cambria" w:hAnsi="Cambria"/>
          <w:lang w:val="sq-AL"/>
        </w:rPr>
        <w:t>sht</w:t>
      </w:r>
      <w:r w:rsidRPr="00564DB7">
        <w:rPr>
          <w:rFonts w:ascii="Cambria" w:hAnsi="Cambria"/>
          <w:lang w:val="sq-AL"/>
        </w:rPr>
        <w:t>ë</w:t>
      </w:r>
      <w:r w:rsidR="00D8079C" w:rsidRPr="002441D8">
        <w:rPr>
          <w:rFonts w:ascii="Cambria" w:hAnsi="Cambria"/>
          <w:lang w:val="sq-AL"/>
        </w:rPr>
        <w:t xml:space="preserve"> nj</w:t>
      </w:r>
      <w:r w:rsidRPr="00564DB7">
        <w:rPr>
          <w:rFonts w:ascii="Cambria" w:hAnsi="Cambria"/>
          <w:lang w:val="sq-AL"/>
        </w:rPr>
        <w:t>ë</w:t>
      </w:r>
      <w:r w:rsidR="00D8079C" w:rsidRPr="002441D8">
        <w:rPr>
          <w:rFonts w:ascii="Cambria" w:hAnsi="Cambria"/>
          <w:lang w:val="sq-AL"/>
        </w:rPr>
        <w:t xml:space="preserve"> deklarat</w:t>
      </w:r>
      <w:r w:rsidRPr="00564DB7">
        <w:rPr>
          <w:rFonts w:ascii="Cambria" w:hAnsi="Cambria"/>
          <w:lang w:val="sq-AL"/>
        </w:rPr>
        <w:t>ë</w:t>
      </w:r>
      <w:r w:rsidR="00D8079C" w:rsidRPr="002441D8">
        <w:rPr>
          <w:rFonts w:ascii="Cambria" w:hAnsi="Cambria"/>
          <w:lang w:val="sq-AL"/>
        </w:rPr>
        <w:t xml:space="preserve"> kund</w:t>
      </w:r>
      <w:r w:rsidRPr="00564DB7">
        <w:rPr>
          <w:rFonts w:ascii="Cambria" w:hAnsi="Cambria"/>
          <w:lang w:val="sq-AL"/>
        </w:rPr>
        <w:t>ë</w:t>
      </w:r>
      <w:r w:rsidR="00D8079C" w:rsidRPr="002441D8">
        <w:rPr>
          <w:rFonts w:ascii="Cambria" w:hAnsi="Cambria"/>
          <w:lang w:val="sq-AL"/>
        </w:rPr>
        <w:t>r tregtis</w:t>
      </w:r>
      <w:r w:rsidRPr="00564DB7">
        <w:rPr>
          <w:rFonts w:ascii="Cambria" w:hAnsi="Cambria"/>
          <w:lang w:val="sq-AL"/>
        </w:rPr>
        <w:t>ë</w:t>
      </w:r>
      <w:r w:rsidR="00D8079C" w:rsidRPr="002441D8">
        <w:rPr>
          <w:rFonts w:ascii="Cambria" w:hAnsi="Cambria"/>
          <w:lang w:val="sq-AL"/>
        </w:rPr>
        <w:t xml:space="preserve"> me zezak</w:t>
      </w:r>
      <w:r w:rsidRPr="00564DB7">
        <w:rPr>
          <w:rFonts w:ascii="Cambria" w:hAnsi="Cambria"/>
          <w:lang w:val="sq-AL"/>
        </w:rPr>
        <w:t>ë</w:t>
      </w:r>
      <w:r w:rsidR="00D8079C" w:rsidRPr="002441D8">
        <w:rPr>
          <w:rFonts w:ascii="Cambria" w:hAnsi="Cambria"/>
          <w:lang w:val="sq-AL"/>
        </w:rPr>
        <w:t>, e miratuar n</w:t>
      </w:r>
      <w:r w:rsidRPr="00564DB7">
        <w:rPr>
          <w:rFonts w:ascii="Cambria" w:hAnsi="Cambria"/>
          <w:lang w:val="sq-AL"/>
        </w:rPr>
        <w:t>ë</w:t>
      </w:r>
      <w:r w:rsidR="00D8079C" w:rsidRPr="002441D8">
        <w:rPr>
          <w:rFonts w:ascii="Cambria" w:hAnsi="Cambria"/>
          <w:lang w:val="sq-AL"/>
        </w:rPr>
        <w:t xml:space="preserve"> Kongresin e Vjen</w:t>
      </w:r>
      <w:r w:rsidRPr="00564DB7">
        <w:rPr>
          <w:rFonts w:ascii="Cambria" w:hAnsi="Cambria"/>
          <w:lang w:val="sq-AL"/>
        </w:rPr>
        <w:t>ë</w:t>
      </w:r>
      <w:r w:rsidR="00D8079C" w:rsidRPr="002441D8">
        <w:rPr>
          <w:rFonts w:ascii="Cambria" w:hAnsi="Cambria"/>
          <w:lang w:val="sq-AL"/>
        </w:rPr>
        <w:t>s me 8 shkurt 1815, e cila p</w:t>
      </w:r>
      <w:r w:rsidRPr="00564DB7">
        <w:rPr>
          <w:rFonts w:ascii="Cambria" w:hAnsi="Cambria"/>
          <w:lang w:val="sq-AL"/>
        </w:rPr>
        <w:t>ë</w:t>
      </w:r>
      <w:r w:rsidR="00D8079C" w:rsidRPr="002441D8">
        <w:rPr>
          <w:rFonts w:ascii="Cambria" w:hAnsi="Cambria"/>
          <w:lang w:val="sq-AL"/>
        </w:rPr>
        <w:t>rmbane gjykimin solemn t</w:t>
      </w:r>
      <w:r w:rsidRPr="00564DB7">
        <w:rPr>
          <w:rFonts w:ascii="Cambria" w:hAnsi="Cambria"/>
          <w:lang w:val="sq-AL"/>
        </w:rPr>
        <w:t>ë</w:t>
      </w:r>
      <w:r w:rsidR="00D8079C" w:rsidRPr="002441D8">
        <w:rPr>
          <w:rFonts w:ascii="Cambria" w:hAnsi="Cambria"/>
          <w:lang w:val="sq-AL"/>
        </w:rPr>
        <w:t xml:space="preserve"> tregtis</w:t>
      </w:r>
      <w:r w:rsidRPr="00564DB7">
        <w:rPr>
          <w:rFonts w:ascii="Cambria" w:hAnsi="Cambria"/>
          <w:lang w:val="sq-AL"/>
        </w:rPr>
        <w:t>ë</w:t>
      </w:r>
      <w:r w:rsidR="00D8079C" w:rsidRPr="002441D8">
        <w:rPr>
          <w:rFonts w:ascii="Cambria" w:hAnsi="Cambria"/>
          <w:lang w:val="sq-AL"/>
        </w:rPr>
        <w:t xml:space="preserve"> me skllev</w:t>
      </w:r>
      <w:r w:rsidRPr="00564DB7">
        <w:rPr>
          <w:rFonts w:ascii="Cambria" w:hAnsi="Cambria"/>
          <w:lang w:val="sq-AL"/>
        </w:rPr>
        <w:t>ë</w:t>
      </w:r>
      <w:r w:rsidR="00D8079C" w:rsidRPr="002441D8">
        <w:rPr>
          <w:rFonts w:ascii="Cambria" w:hAnsi="Cambria"/>
          <w:lang w:val="sq-AL"/>
        </w:rPr>
        <w:t xml:space="preserve">r. </w:t>
      </w:r>
      <w:r>
        <w:rPr>
          <w:rFonts w:ascii="Cambria" w:hAnsi="Cambria"/>
          <w:lang w:val="sq-AL"/>
        </w:rPr>
        <w:t xml:space="preserve">  </w:t>
      </w:r>
      <w:r w:rsidR="00D8079C" w:rsidRPr="002441D8">
        <w:rPr>
          <w:rFonts w:ascii="Cambria" w:hAnsi="Cambria"/>
          <w:lang w:val="sq-AL"/>
        </w:rPr>
        <w:t>Me t</w:t>
      </w:r>
      <w:r w:rsidRPr="00564DB7">
        <w:rPr>
          <w:rFonts w:ascii="Cambria" w:hAnsi="Cambria"/>
          <w:lang w:val="sq-AL"/>
        </w:rPr>
        <w:t>ë</w:t>
      </w:r>
      <w:r w:rsidR="00D8079C" w:rsidRPr="002441D8">
        <w:rPr>
          <w:rFonts w:ascii="Cambria" w:hAnsi="Cambria"/>
          <w:lang w:val="sq-AL"/>
        </w:rPr>
        <w:t>, tregita me skllever shpallet e ‘neveritshme nga pik</w:t>
      </w:r>
      <w:r w:rsidRPr="00564DB7">
        <w:rPr>
          <w:rFonts w:ascii="Cambria" w:hAnsi="Cambria"/>
          <w:lang w:val="sq-AL"/>
        </w:rPr>
        <w:t>ë</w:t>
      </w:r>
      <w:r w:rsidR="00D8079C" w:rsidRPr="002441D8">
        <w:rPr>
          <w:rFonts w:ascii="Cambria" w:hAnsi="Cambria"/>
          <w:lang w:val="sq-AL"/>
        </w:rPr>
        <w:t>pamja e njer</w:t>
      </w:r>
      <w:r w:rsidRPr="00564DB7">
        <w:rPr>
          <w:rFonts w:ascii="Cambria" w:hAnsi="Cambria"/>
          <w:lang w:val="sq-AL"/>
        </w:rPr>
        <w:t>ë</w:t>
      </w:r>
      <w:r w:rsidR="00D8079C" w:rsidRPr="002441D8">
        <w:rPr>
          <w:rFonts w:ascii="Cambria" w:hAnsi="Cambria"/>
          <w:lang w:val="sq-AL"/>
        </w:rPr>
        <w:t>zishm</w:t>
      </w:r>
      <w:r w:rsidRPr="00564DB7">
        <w:rPr>
          <w:rFonts w:ascii="Cambria" w:hAnsi="Cambria"/>
          <w:lang w:val="sq-AL"/>
        </w:rPr>
        <w:t>ë</w:t>
      </w:r>
      <w:r w:rsidR="00D8079C" w:rsidRPr="002441D8">
        <w:rPr>
          <w:rFonts w:ascii="Cambria" w:hAnsi="Cambria"/>
          <w:lang w:val="sq-AL"/>
        </w:rPr>
        <w:t>ris</w:t>
      </w:r>
      <w:r w:rsidRPr="00564DB7">
        <w:rPr>
          <w:rFonts w:ascii="Cambria" w:hAnsi="Cambria"/>
          <w:lang w:val="sq-AL"/>
        </w:rPr>
        <w:t>ë</w:t>
      </w:r>
      <w:r w:rsidR="00D8079C" w:rsidRPr="002441D8">
        <w:rPr>
          <w:rFonts w:ascii="Cambria" w:hAnsi="Cambria"/>
          <w:lang w:val="sq-AL"/>
        </w:rPr>
        <w:t xml:space="preserve"> dhe e moralit t</w:t>
      </w:r>
      <w:r w:rsidRPr="00564DB7">
        <w:rPr>
          <w:rFonts w:ascii="Cambria" w:hAnsi="Cambria"/>
          <w:lang w:val="sq-AL"/>
        </w:rPr>
        <w:t>ë</w:t>
      </w:r>
      <w:r w:rsidR="00D8079C" w:rsidRPr="002441D8">
        <w:rPr>
          <w:rFonts w:ascii="Cambria" w:hAnsi="Cambria"/>
          <w:lang w:val="sq-AL"/>
        </w:rPr>
        <w:t xml:space="preserve"> p</w:t>
      </w:r>
      <w:r w:rsidRPr="00564DB7">
        <w:rPr>
          <w:rFonts w:ascii="Cambria" w:hAnsi="Cambria"/>
          <w:lang w:val="sq-AL"/>
        </w:rPr>
        <w:t>ë</w:t>
      </w:r>
      <w:r w:rsidR="00D8079C" w:rsidRPr="002441D8">
        <w:rPr>
          <w:rFonts w:ascii="Cambria" w:hAnsi="Cambria"/>
          <w:lang w:val="sq-AL"/>
        </w:rPr>
        <w:t>rgjithsh</w:t>
      </w:r>
      <w:r w:rsidRPr="00564DB7">
        <w:rPr>
          <w:rFonts w:ascii="Cambria" w:hAnsi="Cambria"/>
          <w:lang w:val="sq-AL"/>
        </w:rPr>
        <w:t>ë</w:t>
      </w:r>
      <w:r w:rsidR="00D8079C" w:rsidRPr="002441D8">
        <w:rPr>
          <w:rFonts w:ascii="Cambria" w:hAnsi="Cambria"/>
          <w:lang w:val="sq-AL"/>
        </w:rPr>
        <w:t>m’.</w:t>
      </w:r>
      <w:r w:rsidR="00D8079C" w:rsidRPr="002441D8">
        <w:rPr>
          <w:rFonts w:ascii="Cambria" w:hAnsi="Cambria"/>
          <w:lang w:val="sq-AL"/>
        </w:rPr>
        <w:br/>
      </w:r>
      <w:r>
        <w:rPr>
          <w:rFonts w:ascii="Cambria" w:hAnsi="Cambria"/>
          <w:lang w:val="sq-AL"/>
        </w:rPr>
        <w:t xml:space="preserve">  </w:t>
      </w:r>
      <w:r w:rsidR="00D8079C" w:rsidRPr="002441D8">
        <w:rPr>
          <w:rFonts w:ascii="Cambria" w:hAnsi="Cambria"/>
          <w:lang w:val="sq-AL"/>
        </w:rPr>
        <w:t>M</w:t>
      </w:r>
      <w:r w:rsidRPr="00564DB7">
        <w:rPr>
          <w:rFonts w:ascii="Cambria" w:hAnsi="Cambria"/>
          <w:lang w:val="sq-AL"/>
        </w:rPr>
        <w:t>ë</w:t>
      </w:r>
      <w:r w:rsidR="00D8079C" w:rsidRPr="002441D8">
        <w:rPr>
          <w:rFonts w:ascii="Cambria" w:hAnsi="Cambria"/>
          <w:lang w:val="sq-AL"/>
        </w:rPr>
        <w:t xml:space="preserve"> 1841 n</w:t>
      </w:r>
      <w:r w:rsidRPr="00564DB7">
        <w:rPr>
          <w:rFonts w:ascii="Cambria" w:hAnsi="Cambria"/>
          <w:lang w:val="sq-AL"/>
        </w:rPr>
        <w:t>ë</w:t>
      </w:r>
      <w:r w:rsidR="00D8079C" w:rsidRPr="002441D8">
        <w:rPr>
          <w:rFonts w:ascii="Cambria" w:hAnsi="Cambria"/>
          <w:lang w:val="sq-AL"/>
        </w:rPr>
        <w:t xml:space="preserve"> Lond</w:t>
      </w:r>
      <w:r w:rsidRPr="00564DB7">
        <w:rPr>
          <w:rFonts w:ascii="Cambria" w:hAnsi="Cambria"/>
          <w:lang w:val="sq-AL"/>
        </w:rPr>
        <w:t>ë</w:t>
      </w:r>
      <w:r w:rsidR="00D8079C" w:rsidRPr="002441D8">
        <w:rPr>
          <w:rFonts w:ascii="Cambria" w:hAnsi="Cambria"/>
          <w:lang w:val="sq-AL"/>
        </w:rPr>
        <w:t>r lidhet marr</w:t>
      </w:r>
      <w:r w:rsidRPr="00564DB7">
        <w:rPr>
          <w:rFonts w:ascii="Cambria" w:hAnsi="Cambria"/>
          <w:lang w:val="sq-AL"/>
        </w:rPr>
        <w:t>ë</w:t>
      </w:r>
      <w:r w:rsidR="00D8079C" w:rsidRPr="002441D8">
        <w:rPr>
          <w:rFonts w:ascii="Cambria" w:hAnsi="Cambria"/>
          <w:lang w:val="sq-AL"/>
        </w:rPr>
        <w:t>veshja e par</w:t>
      </w:r>
      <w:r w:rsidRPr="00564DB7">
        <w:rPr>
          <w:rFonts w:ascii="Cambria" w:hAnsi="Cambria"/>
          <w:lang w:val="sq-AL"/>
        </w:rPr>
        <w:t>ë</w:t>
      </w:r>
      <w:r w:rsidR="00D8079C" w:rsidRPr="002441D8">
        <w:rPr>
          <w:rFonts w:ascii="Cambria" w:hAnsi="Cambria"/>
          <w:lang w:val="sq-AL"/>
        </w:rPr>
        <w:t xml:space="preserve"> shum</w:t>
      </w:r>
      <w:r w:rsidRPr="00564DB7">
        <w:rPr>
          <w:rFonts w:ascii="Cambria" w:hAnsi="Cambria"/>
          <w:lang w:val="sq-AL"/>
        </w:rPr>
        <w:t>ë</w:t>
      </w:r>
      <w:r w:rsidR="00D8079C" w:rsidRPr="002441D8">
        <w:rPr>
          <w:rFonts w:ascii="Cambria" w:hAnsi="Cambria"/>
          <w:lang w:val="sq-AL"/>
        </w:rPr>
        <w:t>pal</w:t>
      </w:r>
      <w:r w:rsidRPr="00564DB7">
        <w:rPr>
          <w:rFonts w:ascii="Cambria" w:hAnsi="Cambria"/>
          <w:lang w:val="sq-AL"/>
        </w:rPr>
        <w:t>ë</w:t>
      </w:r>
      <w:r w:rsidR="00D8079C" w:rsidRPr="002441D8">
        <w:rPr>
          <w:rFonts w:ascii="Cambria" w:hAnsi="Cambria"/>
          <w:lang w:val="sq-AL"/>
        </w:rPr>
        <w:t>she nd</w:t>
      </w:r>
      <w:r w:rsidRPr="00564DB7">
        <w:rPr>
          <w:rFonts w:ascii="Cambria" w:hAnsi="Cambria"/>
          <w:lang w:val="sq-AL"/>
        </w:rPr>
        <w:t>ë</w:t>
      </w:r>
      <w:r w:rsidR="00D8079C" w:rsidRPr="002441D8">
        <w:rPr>
          <w:rFonts w:ascii="Cambria" w:hAnsi="Cambria"/>
          <w:lang w:val="sq-AL"/>
        </w:rPr>
        <w:t>rmjet Angli</w:t>
      </w:r>
      <w:r>
        <w:rPr>
          <w:rFonts w:ascii="Cambria" w:hAnsi="Cambria"/>
          <w:lang w:val="sq-AL"/>
        </w:rPr>
        <w:t>s</w:t>
      </w:r>
      <w:r w:rsidRPr="00564DB7">
        <w:rPr>
          <w:rFonts w:ascii="Cambria" w:hAnsi="Cambria"/>
          <w:lang w:val="sq-AL"/>
        </w:rPr>
        <w:t>ë</w:t>
      </w:r>
      <w:r w:rsidR="00D8079C" w:rsidRPr="002441D8">
        <w:rPr>
          <w:rFonts w:ascii="Cambria" w:hAnsi="Cambria"/>
          <w:lang w:val="sq-AL"/>
        </w:rPr>
        <w:t>, Austris</w:t>
      </w:r>
      <w:r w:rsidRPr="00564DB7">
        <w:rPr>
          <w:rFonts w:ascii="Cambria" w:hAnsi="Cambria"/>
          <w:lang w:val="sq-AL"/>
        </w:rPr>
        <w:t>ë</w:t>
      </w:r>
      <w:r w:rsidR="00D8079C" w:rsidRPr="002441D8">
        <w:rPr>
          <w:rFonts w:ascii="Cambria" w:hAnsi="Cambria"/>
          <w:lang w:val="sq-AL"/>
        </w:rPr>
        <w:t>, Franc</w:t>
      </w:r>
      <w:r w:rsidRPr="00564DB7">
        <w:rPr>
          <w:rFonts w:ascii="Cambria" w:hAnsi="Cambria"/>
          <w:lang w:val="sq-AL"/>
        </w:rPr>
        <w:t>ë</w:t>
      </w:r>
      <w:r w:rsidR="00D8079C" w:rsidRPr="002441D8">
        <w:rPr>
          <w:rFonts w:ascii="Cambria" w:hAnsi="Cambria"/>
          <w:lang w:val="sq-AL"/>
        </w:rPr>
        <w:t>s, Prusis</w:t>
      </w:r>
      <w:r w:rsidRPr="00564DB7">
        <w:rPr>
          <w:rFonts w:ascii="Cambria" w:hAnsi="Cambria"/>
          <w:lang w:val="sq-AL"/>
        </w:rPr>
        <w:t>ë</w:t>
      </w:r>
      <w:r w:rsidR="00D8079C" w:rsidRPr="002441D8">
        <w:rPr>
          <w:rFonts w:ascii="Cambria" w:hAnsi="Cambria"/>
          <w:lang w:val="sq-AL"/>
        </w:rPr>
        <w:t xml:space="preserve"> dhe Rusis</w:t>
      </w:r>
      <w:r w:rsidRPr="00564DB7">
        <w:rPr>
          <w:rFonts w:ascii="Cambria" w:hAnsi="Cambria"/>
          <w:lang w:val="sq-AL"/>
        </w:rPr>
        <w:t>ë</w:t>
      </w:r>
      <w:r w:rsidR="00D8079C" w:rsidRPr="002441D8">
        <w:rPr>
          <w:rFonts w:ascii="Cambria" w:hAnsi="Cambria"/>
          <w:lang w:val="sq-AL"/>
        </w:rPr>
        <w:t>, p</w:t>
      </w:r>
      <w:r w:rsidRPr="00564DB7">
        <w:rPr>
          <w:rFonts w:ascii="Cambria" w:hAnsi="Cambria"/>
          <w:lang w:val="sq-AL"/>
        </w:rPr>
        <w:t>ë</w:t>
      </w:r>
      <w:r w:rsidR="00D8079C" w:rsidRPr="002441D8">
        <w:rPr>
          <w:rFonts w:ascii="Cambria" w:hAnsi="Cambria"/>
          <w:lang w:val="sq-AL"/>
        </w:rPr>
        <w:t>r pengimin e tregtis</w:t>
      </w:r>
      <w:r w:rsidRPr="00564DB7">
        <w:rPr>
          <w:rFonts w:ascii="Cambria" w:hAnsi="Cambria"/>
          <w:lang w:val="sq-AL"/>
        </w:rPr>
        <w:t>ë</w:t>
      </w:r>
      <w:r w:rsidR="00D8079C" w:rsidRPr="002441D8">
        <w:rPr>
          <w:rFonts w:ascii="Cambria" w:hAnsi="Cambria"/>
          <w:lang w:val="sq-AL"/>
        </w:rPr>
        <w:t xml:space="preserve"> me skllev</w:t>
      </w:r>
      <w:r w:rsidRPr="00564DB7">
        <w:rPr>
          <w:rFonts w:ascii="Cambria" w:hAnsi="Cambria"/>
          <w:lang w:val="sq-AL"/>
        </w:rPr>
        <w:t>ë</w:t>
      </w:r>
      <w:r w:rsidR="00D8079C" w:rsidRPr="002441D8">
        <w:rPr>
          <w:rFonts w:ascii="Cambria" w:hAnsi="Cambria"/>
          <w:lang w:val="sq-AL"/>
        </w:rPr>
        <w:t>r, me t</w:t>
      </w:r>
      <w:r w:rsidRPr="00564DB7">
        <w:rPr>
          <w:rFonts w:ascii="Cambria" w:hAnsi="Cambria"/>
          <w:lang w:val="sq-AL"/>
        </w:rPr>
        <w:t>ë</w:t>
      </w:r>
      <w:r w:rsidR="00D8079C" w:rsidRPr="002441D8">
        <w:rPr>
          <w:rFonts w:ascii="Cambria" w:hAnsi="Cambria"/>
          <w:lang w:val="sq-AL"/>
        </w:rPr>
        <w:t xml:space="preserve"> cil</w:t>
      </w:r>
      <w:r w:rsidRPr="00564DB7">
        <w:rPr>
          <w:rFonts w:ascii="Cambria" w:hAnsi="Cambria"/>
          <w:lang w:val="sq-AL"/>
        </w:rPr>
        <w:t>ë</w:t>
      </w:r>
      <w:r w:rsidR="00D8079C" w:rsidRPr="002441D8">
        <w:rPr>
          <w:rFonts w:ascii="Cambria" w:hAnsi="Cambria"/>
          <w:lang w:val="sq-AL"/>
        </w:rPr>
        <w:t>n tregtia me skllev</w:t>
      </w:r>
      <w:r w:rsidRPr="00564DB7">
        <w:rPr>
          <w:rFonts w:ascii="Cambria" w:hAnsi="Cambria"/>
          <w:lang w:val="sq-AL"/>
        </w:rPr>
        <w:t>ë</w:t>
      </w:r>
      <w:r w:rsidR="00D8079C" w:rsidRPr="002441D8">
        <w:rPr>
          <w:rFonts w:ascii="Cambria" w:hAnsi="Cambria"/>
          <w:lang w:val="sq-AL"/>
        </w:rPr>
        <w:t>r barazohet me piraterin</w:t>
      </w:r>
      <w:r w:rsidRPr="00564DB7">
        <w:rPr>
          <w:rFonts w:ascii="Cambria" w:hAnsi="Cambria"/>
          <w:lang w:val="sq-AL"/>
        </w:rPr>
        <w:t>ë</w:t>
      </w:r>
      <w:r w:rsidR="00D8079C" w:rsidRPr="002441D8">
        <w:rPr>
          <w:rFonts w:ascii="Cambria" w:hAnsi="Cambria"/>
          <w:lang w:val="sq-AL"/>
        </w:rPr>
        <w:t xml:space="preserve"> dhe p</w:t>
      </w:r>
      <w:r w:rsidRPr="00564DB7">
        <w:rPr>
          <w:rFonts w:ascii="Cambria" w:hAnsi="Cambria"/>
          <w:lang w:val="sq-AL"/>
        </w:rPr>
        <w:t>ë</w:t>
      </w:r>
      <w:r w:rsidR="00D8079C" w:rsidRPr="002441D8">
        <w:rPr>
          <w:rFonts w:ascii="Cambria" w:hAnsi="Cambria"/>
          <w:lang w:val="sq-AL"/>
        </w:rPr>
        <w:t>rcaktohen zona t</w:t>
      </w:r>
      <w:r w:rsidRPr="00564DB7">
        <w:rPr>
          <w:rFonts w:ascii="Cambria" w:hAnsi="Cambria"/>
          <w:lang w:val="sq-AL"/>
        </w:rPr>
        <w:t>ë</w:t>
      </w:r>
      <w:r w:rsidR="00D8079C" w:rsidRPr="002441D8">
        <w:rPr>
          <w:rFonts w:ascii="Cambria" w:hAnsi="Cambria"/>
          <w:lang w:val="sq-AL"/>
        </w:rPr>
        <w:t xml:space="preserve"> gj</w:t>
      </w:r>
      <w:r w:rsidRPr="00564DB7">
        <w:rPr>
          <w:rFonts w:ascii="Cambria" w:hAnsi="Cambria"/>
          <w:lang w:val="sq-AL"/>
        </w:rPr>
        <w:t>ë</w:t>
      </w:r>
      <w:r w:rsidR="00D8079C" w:rsidRPr="002441D8">
        <w:rPr>
          <w:rFonts w:ascii="Cambria" w:hAnsi="Cambria"/>
          <w:lang w:val="sq-AL"/>
        </w:rPr>
        <w:t>ra t</w:t>
      </w:r>
      <w:r w:rsidRPr="00564DB7">
        <w:rPr>
          <w:rFonts w:ascii="Cambria" w:hAnsi="Cambria"/>
          <w:lang w:val="sq-AL"/>
        </w:rPr>
        <w:t>ë</w:t>
      </w:r>
      <w:r w:rsidR="00D8079C" w:rsidRPr="002441D8">
        <w:rPr>
          <w:rFonts w:ascii="Cambria" w:hAnsi="Cambria"/>
          <w:lang w:val="sq-AL"/>
        </w:rPr>
        <w:t xml:space="preserve"> kontrollit.</w:t>
      </w:r>
    </w:p>
    <w:p w:rsidR="00564DB7" w:rsidRDefault="00564DB7" w:rsidP="004E639D">
      <w:pPr>
        <w:tabs>
          <w:tab w:val="left" w:pos="270"/>
          <w:tab w:val="left" w:pos="900"/>
        </w:tabs>
        <w:rPr>
          <w:rFonts w:ascii="Cambria" w:hAnsi="Cambria"/>
          <w:lang w:val="sq-AL"/>
        </w:rPr>
      </w:pPr>
    </w:p>
    <w:p w:rsidR="00564DB7" w:rsidRPr="00B86E91" w:rsidRDefault="00B86E91" w:rsidP="00B86E91">
      <w:pPr>
        <w:pStyle w:val="ListParagraph"/>
        <w:numPr>
          <w:ilvl w:val="0"/>
          <w:numId w:val="10"/>
        </w:numPr>
        <w:tabs>
          <w:tab w:val="left" w:pos="270"/>
          <w:tab w:val="left" w:pos="900"/>
        </w:tabs>
        <w:rPr>
          <w:rFonts w:ascii="Cambria" w:hAnsi="Cambria"/>
          <w:lang w:val="sq-AL"/>
        </w:rPr>
      </w:pPr>
      <w:r w:rsidRPr="00B86E91">
        <w:rPr>
          <w:rFonts w:ascii="Cambria" w:hAnsi="Cambria"/>
          <w:b/>
          <w:lang w:val="sq-AL"/>
        </w:rPr>
        <w:t>Ndalimi i tregtisë me gra dhe femijë</w:t>
      </w:r>
    </w:p>
    <w:p w:rsidR="00B86E91" w:rsidRDefault="00B86E91" w:rsidP="00B86E91">
      <w:pPr>
        <w:tabs>
          <w:tab w:val="left" w:pos="270"/>
          <w:tab w:val="left" w:pos="900"/>
        </w:tabs>
        <w:rPr>
          <w:rFonts w:ascii="Cambria" w:hAnsi="Cambria"/>
          <w:lang w:val="sq-AL"/>
        </w:rPr>
      </w:pPr>
    </w:p>
    <w:p w:rsidR="00B86E91" w:rsidRDefault="00BD5F2A" w:rsidP="00B86E91">
      <w:pPr>
        <w:tabs>
          <w:tab w:val="left" w:pos="270"/>
          <w:tab w:val="left" w:pos="900"/>
        </w:tabs>
        <w:rPr>
          <w:rFonts w:ascii="Cambria" w:hAnsi="Cambria"/>
          <w:lang w:val="sq-AL"/>
        </w:rPr>
      </w:pPr>
      <w:r>
        <w:rPr>
          <w:rFonts w:ascii="Cambria" w:hAnsi="Cambria"/>
          <w:lang w:val="sq-AL"/>
        </w:rPr>
        <w:t xml:space="preserve">  </w:t>
      </w:r>
      <w:r w:rsidR="0020232A" w:rsidRPr="002441D8">
        <w:rPr>
          <w:rFonts w:ascii="Cambria" w:hAnsi="Cambria"/>
          <w:lang w:val="sq-AL"/>
        </w:rPr>
        <w:t>Papun</w:t>
      </w:r>
      <w:r w:rsidRPr="00BD5F2A">
        <w:rPr>
          <w:rFonts w:ascii="Cambria" w:hAnsi="Cambria"/>
          <w:lang w:val="sq-AL"/>
        </w:rPr>
        <w:t>ë</w:t>
      </w:r>
      <w:r w:rsidR="0020232A" w:rsidRPr="002441D8">
        <w:rPr>
          <w:rFonts w:ascii="Cambria" w:hAnsi="Cambria"/>
          <w:lang w:val="sq-AL"/>
        </w:rPr>
        <w:t>sia kronike n</w:t>
      </w:r>
      <w:r w:rsidRPr="00BD5F2A">
        <w:rPr>
          <w:rFonts w:ascii="Cambria" w:hAnsi="Cambria"/>
          <w:lang w:val="sq-AL"/>
        </w:rPr>
        <w:t>ë</w:t>
      </w:r>
      <w:r w:rsidR="0020232A" w:rsidRPr="002441D8">
        <w:rPr>
          <w:rFonts w:ascii="Cambria" w:hAnsi="Cambria"/>
          <w:lang w:val="sq-AL"/>
        </w:rPr>
        <w:t xml:space="preserve"> shum</w:t>
      </w:r>
      <w:r w:rsidRPr="00BD5F2A">
        <w:rPr>
          <w:rFonts w:ascii="Cambria" w:hAnsi="Cambria"/>
          <w:lang w:val="sq-AL"/>
        </w:rPr>
        <w:t>ë</w:t>
      </w:r>
      <w:r w:rsidR="0020232A" w:rsidRPr="002441D8">
        <w:rPr>
          <w:rFonts w:ascii="Cambria" w:hAnsi="Cambria"/>
          <w:lang w:val="sq-AL"/>
        </w:rPr>
        <w:t xml:space="preserve"> vende t</w:t>
      </w:r>
      <w:r w:rsidRPr="00BD5F2A">
        <w:rPr>
          <w:rFonts w:ascii="Cambria" w:hAnsi="Cambria"/>
          <w:lang w:val="sq-AL"/>
        </w:rPr>
        <w:t>ë</w:t>
      </w:r>
      <w:r w:rsidR="0020232A" w:rsidRPr="002441D8">
        <w:rPr>
          <w:rFonts w:ascii="Cambria" w:hAnsi="Cambria"/>
          <w:lang w:val="sq-AL"/>
        </w:rPr>
        <w:t xml:space="preserve"> bot</w:t>
      </w:r>
      <w:r w:rsidRPr="00BD5F2A">
        <w:rPr>
          <w:rFonts w:ascii="Cambria" w:hAnsi="Cambria"/>
          <w:lang w:val="sq-AL"/>
        </w:rPr>
        <w:t>ë</w:t>
      </w:r>
      <w:r w:rsidR="0020232A" w:rsidRPr="002441D8">
        <w:rPr>
          <w:rFonts w:ascii="Cambria" w:hAnsi="Cambria"/>
          <w:lang w:val="sq-AL"/>
        </w:rPr>
        <w:t>s, sidomos nd</w:t>
      </w:r>
      <w:r w:rsidRPr="00BD5F2A">
        <w:rPr>
          <w:rFonts w:ascii="Cambria" w:hAnsi="Cambria"/>
          <w:lang w:val="sq-AL"/>
        </w:rPr>
        <w:t>ë</w:t>
      </w:r>
      <w:r w:rsidR="0020232A" w:rsidRPr="002441D8">
        <w:rPr>
          <w:rFonts w:ascii="Cambria" w:hAnsi="Cambria"/>
          <w:lang w:val="sq-AL"/>
        </w:rPr>
        <w:t>r gra, ka ndikuar n</w:t>
      </w:r>
      <w:r w:rsidRPr="00BD5F2A">
        <w:rPr>
          <w:rFonts w:ascii="Cambria" w:hAnsi="Cambria"/>
          <w:lang w:val="sq-AL"/>
        </w:rPr>
        <w:t>ë</w:t>
      </w:r>
      <w:r w:rsidR="0020232A" w:rsidRPr="002441D8">
        <w:rPr>
          <w:rFonts w:ascii="Cambria" w:hAnsi="Cambria"/>
          <w:lang w:val="sq-AL"/>
        </w:rPr>
        <w:t xml:space="preserve"> p</w:t>
      </w:r>
      <w:r w:rsidRPr="00BD5F2A">
        <w:rPr>
          <w:rFonts w:ascii="Cambria" w:hAnsi="Cambria"/>
          <w:lang w:val="sq-AL"/>
        </w:rPr>
        <w:t>ë</w:t>
      </w:r>
      <w:r w:rsidR="0020232A" w:rsidRPr="002441D8">
        <w:rPr>
          <w:rFonts w:ascii="Cambria" w:hAnsi="Cambria"/>
          <w:lang w:val="sq-AL"/>
        </w:rPr>
        <w:t>rhapjen e dukuris</w:t>
      </w:r>
      <w:r w:rsidRPr="00BD5F2A">
        <w:rPr>
          <w:rFonts w:ascii="Cambria" w:hAnsi="Cambria"/>
          <w:lang w:val="sq-AL"/>
        </w:rPr>
        <w:t>ë</w:t>
      </w:r>
      <w:r w:rsidR="0020232A" w:rsidRPr="002441D8">
        <w:rPr>
          <w:rFonts w:ascii="Cambria" w:hAnsi="Cambria"/>
          <w:lang w:val="sq-AL"/>
        </w:rPr>
        <w:t xml:space="preserve"> s</w:t>
      </w:r>
      <w:r w:rsidRPr="00BD5F2A">
        <w:rPr>
          <w:rFonts w:ascii="Cambria" w:hAnsi="Cambria"/>
          <w:lang w:val="sq-AL"/>
        </w:rPr>
        <w:t>ë</w:t>
      </w:r>
      <w:r w:rsidR="0020232A" w:rsidRPr="002441D8">
        <w:rPr>
          <w:rFonts w:ascii="Cambria" w:hAnsi="Cambria"/>
          <w:lang w:val="sq-AL"/>
        </w:rPr>
        <w:t xml:space="preserve"> rekrutimit t</w:t>
      </w:r>
      <w:r w:rsidRPr="00BD5F2A">
        <w:rPr>
          <w:rFonts w:ascii="Cambria" w:hAnsi="Cambria"/>
          <w:lang w:val="sq-AL"/>
        </w:rPr>
        <w:t>ë</w:t>
      </w:r>
      <w:r w:rsidR="0020232A" w:rsidRPr="002441D8">
        <w:rPr>
          <w:rFonts w:ascii="Cambria" w:hAnsi="Cambria"/>
          <w:lang w:val="sq-AL"/>
        </w:rPr>
        <w:t xml:space="preserve"> tyre me q</w:t>
      </w:r>
      <w:r w:rsidRPr="00BD5F2A">
        <w:rPr>
          <w:rFonts w:ascii="Cambria" w:hAnsi="Cambria"/>
          <w:lang w:val="sq-AL"/>
        </w:rPr>
        <w:t>ë</w:t>
      </w:r>
      <w:r w:rsidR="0020232A" w:rsidRPr="002441D8">
        <w:rPr>
          <w:rFonts w:ascii="Cambria" w:hAnsi="Cambria"/>
          <w:lang w:val="sq-AL"/>
        </w:rPr>
        <w:t>llim t</w:t>
      </w:r>
      <w:r w:rsidRPr="00BD5F2A">
        <w:rPr>
          <w:rFonts w:ascii="Cambria" w:hAnsi="Cambria"/>
          <w:lang w:val="sq-AL"/>
        </w:rPr>
        <w:t>ë</w:t>
      </w:r>
      <w:r w:rsidR="0020232A" w:rsidRPr="002441D8">
        <w:rPr>
          <w:rFonts w:ascii="Cambria" w:hAnsi="Cambria"/>
          <w:lang w:val="sq-AL"/>
        </w:rPr>
        <w:t xml:space="preserve"> shfryt</w:t>
      </w:r>
      <w:r w:rsidRPr="00BD5F2A">
        <w:rPr>
          <w:rFonts w:ascii="Cambria" w:hAnsi="Cambria"/>
          <w:lang w:val="sq-AL"/>
        </w:rPr>
        <w:t>ë</w:t>
      </w:r>
      <w:r w:rsidR="0020232A" w:rsidRPr="002441D8">
        <w:rPr>
          <w:rFonts w:ascii="Cambria" w:hAnsi="Cambria"/>
          <w:lang w:val="sq-AL"/>
        </w:rPr>
        <w:t>zimit p</w:t>
      </w:r>
      <w:r w:rsidRPr="00BD5F2A">
        <w:rPr>
          <w:rFonts w:ascii="Cambria" w:hAnsi="Cambria"/>
          <w:lang w:val="sq-AL"/>
        </w:rPr>
        <w:t>ë</w:t>
      </w:r>
      <w:r w:rsidR="0020232A" w:rsidRPr="002441D8">
        <w:rPr>
          <w:rFonts w:ascii="Cambria" w:hAnsi="Cambria"/>
          <w:lang w:val="sq-AL"/>
        </w:rPr>
        <w:t>r prostitucion. Me q</w:t>
      </w:r>
      <w:r w:rsidRPr="00BD5F2A">
        <w:rPr>
          <w:rFonts w:ascii="Cambria" w:hAnsi="Cambria"/>
          <w:lang w:val="sq-AL"/>
        </w:rPr>
        <w:t>ë</w:t>
      </w:r>
      <w:r w:rsidR="0020232A" w:rsidRPr="002441D8">
        <w:rPr>
          <w:rFonts w:ascii="Cambria" w:hAnsi="Cambria"/>
          <w:lang w:val="sq-AL"/>
        </w:rPr>
        <w:t>llim t</w:t>
      </w:r>
      <w:r w:rsidRPr="00BD5F2A">
        <w:rPr>
          <w:rFonts w:ascii="Cambria" w:hAnsi="Cambria"/>
          <w:lang w:val="sq-AL"/>
        </w:rPr>
        <w:t>ë</w:t>
      </w:r>
      <w:r w:rsidR="0020232A" w:rsidRPr="002441D8">
        <w:rPr>
          <w:rFonts w:ascii="Cambria" w:hAnsi="Cambria"/>
          <w:lang w:val="sq-AL"/>
        </w:rPr>
        <w:t xml:space="preserve"> pengimit t</w:t>
      </w:r>
      <w:r w:rsidRPr="00BD5F2A">
        <w:rPr>
          <w:rFonts w:ascii="Cambria" w:hAnsi="Cambria"/>
          <w:lang w:val="sq-AL"/>
        </w:rPr>
        <w:t>ë</w:t>
      </w:r>
      <w:r w:rsidR="0020232A" w:rsidRPr="002441D8">
        <w:rPr>
          <w:rFonts w:ascii="Cambria" w:hAnsi="Cambria"/>
          <w:lang w:val="sq-AL"/>
        </w:rPr>
        <w:t xml:space="preserve"> k</w:t>
      </w:r>
      <w:r w:rsidRPr="00BD5F2A">
        <w:rPr>
          <w:rFonts w:ascii="Cambria" w:hAnsi="Cambria"/>
          <w:lang w:val="sq-AL"/>
        </w:rPr>
        <w:t>ë</w:t>
      </w:r>
      <w:r w:rsidR="0020232A" w:rsidRPr="002441D8">
        <w:rPr>
          <w:rFonts w:ascii="Cambria" w:hAnsi="Cambria"/>
          <w:lang w:val="sq-AL"/>
        </w:rPr>
        <w:t>saj dukurie, shtetet kan</w:t>
      </w:r>
      <w:r w:rsidRPr="00BD5F2A">
        <w:rPr>
          <w:rFonts w:ascii="Cambria" w:hAnsi="Cambria"/>
          <w:lang w:val="sq-AL"/>
        </w:rPr>
        <w:t>ë</w:t>
      </w:r>
      <w:r w:rsidR="0020232A" w:rsidRPr="002441D8">
        <w:rPr>
          <w:rFonts w:ascii="Cambria" w:hAnsi="Cambria"/>
          <w:lang w:val="sq-AL"/>
        </w:rPr>
        <w:t xml:space="preserve"> lidhur shum</w:t>
      </w:r>
      <w:r w:rsidRPr="00BD5F2A">
        <w:rPr>
          <w:rFonts w:ascii="Cambria" w:hAnsi="Cambria"/>
          <w:lang w:val="sq-AL"/>
        </w:rPr>
        <w:t>ë</w:t>
      </w:r>
      <w:r w:rsidR="0020232A" w:rsidRPr="002441D8">
        <w:rPr>
          <w:rFonts w:ascii="Cambria" w:hAnsi="Cambria"/>
          <w:lang w:val="sq-AL"/>
        </w:rPr>
        <w:t xml:space="preserve"> marr</w:t>
      </w:r>
      <w:r w:rsidRPr="00BD5F2A">
        <w:rPr>
          <w:rFonts w:ascii="Cambria" w:hAnsi="Cambria"/>
          <w:lang w:val="sq-AL"/>
        </w:rPr>
        <w:t>ë</w:t>
      </w:r>
      <w:r w:rsidR="0020232A" w:rsidRPr="002441D8">
        <w:rPr>
          <w:rFonts w:ascii="Cambria" w:hAnsi="Cambria"/>
          <w:lang w:val="sq-AL"/>
        </w:rPr>
        <w:t>veshje. K</w:t>
      </w:r>
      <w:r w:rsidRPr="00BD5F2A">
        <w:rPr>
          <w:rFonts w:ascii="Cambria" w:hAnsi="Cambria"/>
          <w:lang w:val="sq-AL"/>
        </w:rPr>
        <w:t>ë</w:t>
      </w:r>
      <w:r w:rsidR="0020232A" w:rsidRPr="002441D8">
        <w:rPr>
          <w:rFonts w:ascii="Cambria" w:hAnsi="Cambria"/>
          <w:lang w:val="sq-AL"/>
        </w:rPr>
        <w:t>shtu, me 18 maj 1904 n</w:t>
      </w:r>
      <w:r w:rsidRPr="00BD5F2A">
        <w:rPr>
          <w:rFonts w:ascii="Cambria" w:hAnsi="Cambria"/>
          <w:lang w:val="sq-AL"/>
        </w:rPr>
        <w:t>ë</w:t>
      </w:r>
      <w:r w:rsidR="0020232A" w:rsidRPr="002441D8">
        <w:rPr>
          <w:rFonts w:ascii="Cambria" w:hAnsi="Cambria"/>
          <w:lang w:val="sq-AL"/>
        </w:rPr>
        <w:t xml:space="preserve"> Paris </w:t>
      </w:r>
      <w:r w:rsidRPr="00BD5F2A">
        <w:rPr>
          <w:rFonts w:ascii="Cambria" w:hAnsi="Cambria"/>
          <w:lang w:val="sq-AL"/>
        </w:rPr>
        <w:t>ë</w:t>
      </w:r>
      <w:r w:rsidR="0020232A" w:rsidRPr="002441D8">
        <w:rPr>
          <w:rFonts w:ascii="Cambria" w:hAnsi="Cambria"/>
          <w:lang w:val="sq-AL"/>
        </w:rPr>
        <w:t>sht</w:t>
      </w:r>
      <w:r w:rsidRPr="00BD5F2A">
        <w:rPr>
          <w:rFonts w:ascii="Cambria" w:hAnsi="Cambria"/>
          <w:lang w:val="sq-AL"/>
        </w:rPr>
        <w:t>ë</w:t>
      </w:r>
      <w:r w:rsidR="0020232A" w:rsidRPr="002441D8">
        <w:rPr>
          <w:rFonts w:ascii="Cambria" w:hAnsi="Cambria"/>
          <w:lang w:val="sq-AL"/>
        </w:rPr>
        <w:t xml:space="preserve"> lidhur Marr</w:t>
      </w:r>
      <w:r w:rsidRPr="00BD5F2A">
        <w:rPr>
          <w:rFonts w:ascii="Cambria" w:hAnsi="Cambria"/>
          <w:lang w:val="sq-AL"/>
        </w:rPr>
        <w:t>ë</w:t>
      </w:r>
      <w:r w:rsidR="0020232A" w:rsidRPr="002441D8">
        <w:rPr>
          <w:rFonts w:ascii="Cambria" w:hAnsi="Cambria"/>
          <w:lang w:val="sq-AL"/>
        </w:rPr>
        <w:t>veshja e par</w:t>
      </w:r>
      <w:r w:rsidRPr="00BD5F2A">
        <w:rPr>
          <w:rFonts w:ascii="Cambria" w:hAnsi="Cambria"/>
          <w:lang w:val="sq-AL"/>
        </w:rPr>
        <w:t>ë</w:t>
      </w:r>
      <w:r w:rsidR="0020232A" w:rsidRPr="002441D8">
        <w:rPr>
          <w:rFonts w:ascii="Cambria" w:hAnsi="Cambria"/>
          <w:lang w:val="sq-AL"/>
        </w:rPr>
        <w:t xml:space="preserve"> p</w:t>
      </w:r>
      <w:r w:rsidRPr="00BD5F2A">
        <w:rPr>
          <w:rFonts w:ascii="Cambria" w:hAnsi="Cambria"/>
          <w:lang w:val="sq-AL"/>
        </w:rPr>
        <w:t>ë</w:t>
      </w:r>
      <w:r w:rsidR="0020232A" w:rsidRPr="002441D8">
        <w:rPr>
          <w:rFonts w:ascii="Cambria" w:hAnsi="Cambria"/>
          <w:lang w:val="sq-AL"/>
        </w:rPr>
        <w:t>r luftimin e tregtis</w:t>
      </w:r>
      <w:r w:rsidRPr="00BD5F2A">
        <w:rPr>
          <w:rFonts w:ascii="Cambria" w:hAnsi="Cambria"/>
          <w:lang w:val="sq-AL"/>
        </w:rPr>
        <w:t>ë</w:t>
      </w:r>
      <w:r w:rsidR="0020232A" w:rsidRPr="002441D8">
        <w:rPr>
          <w:rFonts w:ascii="Cambria" w:hAnsi="Cambria"/>
          <w:lang w:val="sq-AL"/>
        </w:rPr>
        <w:t xml:space="preserve"> me rob</w:t>
      </w:r>
      <w:r w:rsidRPr="00BD5F2A">
        <w:rPr>
          <w:rFonts w:ascii="Cambria" w:hAnsi="Cambria"/>
          <w:lang w:val="sq-AL"/>
        </w:rPr>
        <w:t>ë</w:t>
      </w:r>
      <w:r w:rsidR="0020232A" w:rsidRPr="002441D8">
        <w:rPr>
          <w:rFonts w:ascii="Cambria" w:hAnsi="Cambria"/>
          <w:lang w:val="sq-AL"/>
        </w:rPr>
        <w:t>r t</w:t>
      </w:r>
      <w:r w:rsidRPr="00BD5F2A">
        <w:rPr>
          <w:rFonts w:ascii="Cambria" w:hAnsi="Cambria"/>
          <w:lang w:val="sq-AL"/>
        </w:rPr>
        <w:t>ë</w:t>
      </w:r>
      <w:r w:rsidR="0020232A" w:rsidRPr="002441D8">
        <w:rPr>
          <w:rFonts w:ascii="Cambria" w:hAnsi="Cambria"/>
          <w:lang w:val="sq-AL"/>
        </w:rPr>
        <w:t xml:space="preserve"> bardh</w:t>
      </w:r>
      <w:r w:rsidRPr="00BD5F2A">
        <w:rPr>
          <w:rFonts w:ascii="Cambria" w:hAnsi="Cambria"/>
          <w:lang w:val="sq-AL"/>
        </w:rPr>
        <w:t>ë</w:t>
      </w:r>
      <w:r w:rsidR="0020232A" w:rsidRPr="002441D8">
        <w:rPr>
          <w:rFonts w:ascii="Cambria" w:hAnsi="Cambria"/>
          <w:lang w:val="sq-AL"/>
        </w:rPr>
        <w:t xml:space="preserve"> e cila i detyron shtetet q</w:t>
      </w:r>
      <w:r w:rsidRPr="00BD5F2A">
        <w:rPr>
          <w:rFonts w:ascii="Cambria" w:hAnsi="Cambria"/>
          <w:lang w:val="sq-AL"/>
        </w:rPr>
        <w:t>ë</w:t>
      </w:r>
      <w:r w:rsidR="0020232A" w:rsidRPr="002441D8">
        <w:rPr>
          <w:rFonts w:ascii="Cambria" w:hAnsi="Cambria"/>
          <w:lang w:val="sq-AL"/>
        </w:rPr>
        <w:t xml:space="preserve"> ta luftojn</w:t>
      </w:r>
      <w:r w:rsidRPr="00BD5F2A">
        <w:rPr>
          <w:rFonts w:ascii="Cambria" w:hAnsi="Cambria"/>
          <w:lang w:val="sq-AL"/>
        </w:rPr>
        <w:t>ë</w:t>
      </w:r>
      <w:r w:rsidR="0020232A" w:rsidRPr="002441D8">
        <w:rPr>
          <w:rFonts w:ascii="Cambria" w:hAnsi="Cambria"/>
          <w:lang w:val="sq-AL"/>
        </w:rPr>
        <w:t xml:space="preserve"> tregtin</w:t>
      </w:r>
      <w:r w:rsidRPr="00BD5F2A">
        <w:rPr>
          <w:rFonts w:ascii="Cambria" w:hAnsi="Cambria"/>
          <w:lang w:val="sq-AL"/>
        </w:rPr>
        <w:t>ë</w:t>
      </w:r>
      <w:r w:rsidR="0020232A" w:rsidRPr="002441D8">
        <w:rPr>
          <w:rFonts w:ascii="Cambria" w:hAnsi="Cambria"/>
          <w:lang w:val="sq-AL"/>
        </w:rPr>
        <w:t xml:space="preserve"> me gra, t</w:t>
      </w:r>
      <w:r w:rsidRPr="00BD5F2A">
        <w:rPr>
          <w:rFonts w:ascii="Cambria" w:hAnsi="Cambria"/>
          <w:lang w:val="sq-AL"/>
        </w:rPr>
        <w:t>ë</w:t>
      </w:r>
      <w:r w:rsidR="0020232A" w:rsidRPr="002441D8">
        <w:rPr>
          <w:rFonts w:ascii="Cambria" w:hAnsi="Cambria"/>
          <w:lang w:val="sq-AL"/>
        </w:rPr>
        <w:t xml:space="preserve"> vendosin mbikqyrjen mbi stacionet hekurudhore dhe portet hyr</w:t>
      </w:r>
      <w:r w:rsidRPr="00BD5F2A">
        <w:rPr>
          <w:rFonts w:ascii="Cambria" w:hAnsi="Cambria"/>
          <w:lang w:val="sq-AL"/>
        </w:rPr>
        <w:t>ë</w:t>
      </w:r>
      <w:r w:rsidR="0020232A" w:rsidRPr="002441D8">
        <w:rPr>
          <w:rFonts w:ascii="Cambria" w:hAnsi="Cambria"/>
          <w:lang w:val="sq-AL"/>
        </w:rPr>
        <w:t>se, t</w:t>
      </w:r>
      <w:r w:rsidRPr="00BD5F2A">
        <w:rPr>
          <w:rFonts w:ascii="Cambria" w:hAnsi="Cambria"/>
          <w:lang w:val="sq-AL"/>
        </w:rPr>
        <w:t>ë</w:t>
      </w:r>
      <w:r w:rsidR="0020232A" w:rsidRPr="002441D8">
        <w:rPr>
          <w:rFonts w:ascii="Cambria" w:hAnsi="Cambria"/>
          <w:lang w:val="sq-AL"/>
        </w:rPr>
        <w:t xml:space="preserve"> mbledhin informata p</w:t>
      </w:r>
      <w:r w:rsidRPr="00BD5F2A">
        <w:rPr>
          <w:rFonts w:ascii="Cambria" w:hAnsi="Cambria"/>
          <w:lang w:val="sq-AL"/>
        </w:rPr>
        <w:t>ë</w:t>
      </w:r>
      <w:r w:rsidR="0020232A" w:rsidRPr="002441D8">
        <w:rPr>
          <w:rFonts w:ascii="Cambria" w:hAnsi="Cambria"/>
          <w:lang w:val="sq-AL"/>
        </w:rPr>
        <w:t>rkat</w:t>
      </w:r>
      <w:r w:rsidRPr="00BD5F2A">
        <w:rPr>
          <w:rFonts w:ascii="Cambria" w:hAnsi="Cambria"/>
          <w:lang w:val="sq-AL"/>
        </w:rPr>
        <w:t>ë</w:t>
      </w:r>
      <w:r w:rsidR="0020232A" w:rsidRPr="002441D8">
        <w:rPr>
          <w:rFonts w:ascii="Cambria" w:hAnsi="Cambria"/>
          <w:lang w:val="sq-AL"/>
        </w:rPr>
        <w:t>se dhe ti kthejn</w:t>
      </w:r>
      <w:r w:rsidRPr="00BD5F2A">
        <w:rPr>
          <w:rFonts w:ascii="Cambria" w:hAnsi="Cambria"/>
          <w:lang w:val="sq-AL"/>
        </w:rPr>
        <w:t>ë</w:t>
      </w:r>
      <w:r w:rsidR="0020232A" w:rsidRPr="002441D8">
        <w:rPr>
          <w:rFonts w:ascii="Cambria" w:hAnsi="Cambria"/>
          <w:lang w:val="sq-AL"/>
        </w:rPr>
        <w:t xml:space="preserve"> n</w:t>
      </w:r>
      <w:r w:rsidRPr="00BD5F2A">
        <w:rPr>
          <w:rFonts w:ascii="Cambria" w:hAnsi="Cambria"/>
          <w:lang w:val="sq-AL"/>
        </w:rPr>
        <w:t>ë</w:t>
      </w:r>
      <w:r w:rsidR="0020232A" w:rsidRPr="002441D8">
        <w:rPr>
          <w:rFonts w:ascii="Cambria" w:hAnsi="Cambria"/>
          <w:lang w:val="sq-AL"/>
        </w:rPr>
        <w:t xml:space="preserve"> vendet nga kan</w:t>
      </w:r>
      <w:r w:rsidRPr="00BD5F2A">
        <w:rPr>
          <w:rFonts w:ascii="Cambria" w:hAnsi="Cambria"/>
          <w:lang w:val="sq-AL"/>
        </w:rPr>
        <w:t>ë</w:t>
      </w:r>
      <w:r w:rsidR="0020232A" w:rsidRPr="002441D8">
        <w:rPr>
          <w:rFonts w:ascii="Cambria" w:hAnsi="Cambria"/>
          <w:lang w:val="sq-AL"/>
        </w:rPr>
        <w:t xml:space="preserve"> ardhur grat</w:t>
      </w:r>
      <w:r w:rsidRPr="00BD5F2A">
        <w:rPr>
          <w:rFonts w:ascii="Cambria" w:hAnsi="Cambria"/>
          <w:lang w:val="sq-AL"/>
        </w:rPr>
        <w:t>ë</w:t>
      </w:r>
      <w:r w:rsidR="0020232A" w:rsidRPr="002441D8">
        <w:rPr>
          <w:rFonts w:ascii="Cambria" w:hAnsi="Cambria"/>
          <w:lang w:val="sq-AL"/>
        </w:rPr>
        <w:t xml:space="preserve"> dhe vajzat e rekrutuara ose t</w:t>
      </w:r>
      <w:r w:rsidRPr="00BD5F2A">
        <w:rPr>
          <w:rFonts w:ascii="Cambria" w:hAnsi="Cambria"/>
          <w:lang w:val="sq-AL"/>
        </w:rPr>
        <w:t>ë</w:t>
      </w:r>
      <w:r w:rsidR="0020232A" w:rsidRPr="002441D8">
        <w:rPr>
          <w:rFonts w:ascii="Cambria" w:hAnsi="Cambria"/>
          <w:lang w:val="sq-AL"/>
        </w:rPr>
        <w:t xml:space="preserve"> dyshimta se do t</w:t>
      </w:r>
      <w:r w:rsidRPr="00BD5F2A">
        <w:rPr>
          <w:rFonts w:ascii="Cambria" w:hAnsi="Cambria"/>
          <w:lang w:val="sq-AL"/>
        </w:rPr>
        <w:t>ë</w:t>
      </w:r>
      <w:r w:rsidR="0020232A" w:rsidRPr="002441D8">
        <w:rPr>
          <w:rFonts w:ascii="Cambria" w:hAnsi="Cambria"/>
          <w:lang w:val="sq-AL"/>
        </w:rPr>
        <w:t xml:space="preserve"> shfryt</w:t>
      </w:r>
      <w:r w:rsidRPr="00BD5F2A">
        <w:rPr>
          <w:rFonts w:ascii="Cambria" w:hAnsi="Cambria"/>
          <w:lang w:val="sq-AL"/>
        </w:rPr>
        <w:t>ë</w:t>
      </w:r>
      <w:r w:rsidR="0020232A" w:rsidRPr="002441D8">
        <w:rPr>
          <w:rFonts w:ascii="Cambria" w:hAnsi="Cambria"/>
          <w:lang w:val="sq-AL"/>
        </w:rPr>
        <w:t>zohen p</w:t>
      </w:r>
      <w:r w:rsidRPr="00BD5F2A">
        <w:rPr>
          <w:rFonts w:ascii="Cambria" w:hAnsi="Cambria"/>
          <w:lang w:val="sq-AL"/>
        </w:rPr>
        <w:t>ë</w:t>
      </w:r>
      <w:r w:rsidR="0020232A" w:rsidRPr="002441D8">
        <w:rPr>
          <w:rFonts w:ascii="Cambria" w:hAnsi="Cambria"/>
          <w:lang w:val="sq-AL"/>
        </w:rPr>
        <w:t>r prostitucion.</w:t>
      </w:r>
      <w:r w:rsidR="0020232A" w:rsidRPr="002441D8">
        <w:rPr>
          <w:rFonts w:ascii="Cambria" w:hAnsi="Cambria"/>
          <w:lang w:val="sq-AL"/>
        </w:rPr>
        <w:br/>
      </w:r>
      <w:r>
        <w:rPr>
          <w:rFonts w:ascii="Cambria" w:hAnsi="Cambria"/>
          <w:lang w:val="sq-AL"/>
        </w:rPr>
        <w:t xml:space="preserve">  </w:t>
      </w:r>
      <w:r w:rsidR="0020232A" w:rsidRPr="002441D8">
        <w:rPr>
          <w:rFonts w:ascii="Cambria" w:hAnsi="Cambria"/>
          <w:lang w:val="sq-AL"/>
        </w:rPr>
        <w:t xml:space="preserve">Me 4 maj 1910 </w:t>
      </w:r>
      <w:r w:rsidRPr="00BD5F2A">
        <w:rPr>
          <w:rFonts w:ascii="Cambria" w:hAnsi="Cambria"/>
          <w:lang w:val="sq-AL"/>
        </w:rPr>
        <w:t>ë</w:t>
      </w:r>
      <w:r w:rsidR="0020232A" w:rsidRPr="002441D8">
        <w:rPr>
          <w:rFonts w:ascii="Cambria" w:hAnsi="Cambria"/>
          <w:lang w:val="sq-AL"/>
        </w:rPr>
        <w:t>sht</w:t>
      </w:r>
      <w:r w:rsidRPr="00BD5F2A">
        <w:rPr>
          <w:rFonts w:ascii="Cambria" w:hAnsi="Cambria"/>
          <w:lang w:val="sq-AL"/>
        </w:rPr>
        <w:t>ë</w:t>
      </w:r>
      <w:r w:rsidR="0020232A" w:rsidRPr="002441D8">
        <w:rPr>
          <w:rFonts w:ascii="Cambria" w:hAnsi="Cambria"/>
          <w:lang w:val="sq-AL"/>
        </w:rPr>
        <w:t xml:space="preserve"> lidhur Konventa e re p</w:t>
      </w:r>
      <w:r w:rsidRPr="00BD5F2A">
        <w:rPr>
          <w:rFonts w:ascii="Cambria" w:hAnsi="Cambria"/>
          <w:lang w:val="sq-AL"/>
        </w:rPr>
        <w:t>ë</w:t>
      </w:r>
      <w:r w:rsidR="0020232A" w:rsidRPr="002441D8">
        <w:rPr>
          <w:rFonts w:ascii="Cambria" w:hAnsi="Cambria"/>
          <w:lang w:val="sq-AL"/>
        </w:rPr>
        <w:t>r pengimin e tregtis</w:t>
      </w:r>
      <w:r w:rsidRPr="00BD5F2A">
        <w:rPr>
          <w:rFonts w:ascii="Cambria" w:hAnsi="Cambria"/>
          <w:lang w:val="sq-AL"/>
        </w:rPr>
        <w:t>ë</w:t>
      </w:r>
      <w:r w:rsidR="0020232A" w:rsidRPr="002441D8">
        <w:rPr>
          <w:rFonts w:ascii="Cambria" w:hAnsi="Cambria"/>
          <w:lang w:val="sq-AL"/>
        </w:rPr>
        <w:t xml:space="preserve"> me rob</w:t>
      </w:r>
      <w:r w:rsidRPr="00BD5F2A">
        <w:rPr>
          <w:rFonts w:ascii="Cambria" w:hAnsi="Cambria"/>
          <w:lang w:val="sq-AL"/>
        </w:rPr>
        <w:t>ë</w:t>
      </w:r>
      <w:r w:rsidR="0020232A" w:rsidRPr="002441D8">
        <w:rPr>
          <w:rFonts w:ascii="Cambria" w:hAnsi="Cambria"/>
          <w:lang w:val="sq-AL"/>
        </w:rPr>
        <w:t>r t</w:t>
      </w:r>
      <w:r w:rsidRPr="00BD5F2A">
        <w:rPr>
          <w:rFonts w:ascii="Cambria" w:hAnsi="Cambria"/>
          <w:lang w:val="sq-AL"/>
        </w:rPr>
        <w:t>ë</w:t>
      </w:r>
      <w:r w:rsidR="0020232A" w:rsidRPr="002441D8">
        <w:rPr>
          <w:rFonts w:ascii="Cambria" w:hAnsi="Cambria"/>
          <w:lang w:val="sq-AL"/>
        </w:rPr>
        <w:t xml:space="preserve"> bardh</w:t>
      </w:r>
      <w:r w:rsidRPr="00BD5F2A">
        <w:rPr>
          <w:rFonts w:ascii="Cambria" w:hAnsi="Cambria"/>
          <w:lang w:val="sq-AL"/>
        </w:rPr>
        <w:t>ë</w:t>
      </w:r>
      <w:r w:rsidR="0020232A" w:rsidRPr="002441D8">
        <w:rPr>
          <w:rFonts w:ascii="Cambria" w:hAnsi="Cambria"/>
          <w:lang w:val="sq-AL"/>
        </w:rPr>
        <w:t>, me t</w:t>
      </w:r>
      <w:r w:rsidRPr="00BD5F2A">
        <w:rPr>
          <w:rFonts w:ascii="Cambria" w:hAnsi="Cambria"/>
          <w:lang w:val="sq-AL"/>
        </w:rPr>
        <w:t>ë</w:t>
      </w:r>
      <w:r w:rsidR="0020232A" w:rsidRPr="002441D8">
        <w:rPr>
          <w:rFonts w:ascii="Cambria" w:hAnsi="Cambria"/>
          <w:lang w:val="sq-AL"/>
        </w:rPr>
        <w:t xml:space="preserve"> cil</w:t>
      </w:r>
      <w:r w:rsidRPr="00BD5F2A">
        <w:rPr>
          <w:rFonts w:ascii="Cambria" w:hAnsi="Cambria"/>
          <w:lang w:val="sq-AL"/>
        </w:rPr>
        <w:t>ë</w:t>
      </w:r>
      <w:r w:rsidR="0020232A" w:rsidRPr="002441D8">
        <w:rPr>
          <w:rFonts w:ascii="Cambria" w:hAnsi="Cambria"/>
          <w:lang w:val="sq-AL"/>
        </w:rPr>
        <w:t>n shtetet detyrohen q</w:t>
      </w:r>
      <w:r w:rsidRPr="00BD5F2A">
        <w:rPr>
          <w:rFonts w:ascii="Cambria" w:hAnsi="Cambria"/>
          <w:lang w:val="sq-AL"/>
        </w:rPr>
        <w:t>ë</w:t>
      </w:r>
      <w:r w:rsidR="0020232A" w:rsidRPr="002441D8">
        <w:rPr>
          <w:rFonts w:ascii="Cambria" w:hAnsi="Cambria"/>
          <w:lang w:val="sq-AL"/>
        </w:rPr>
        <w:t xml:space="preserve"> t</w:t>
      </w:r>
      <w:r w:rsidRPr="00BD5F2A">
        <w:rPr>
          <w:rFonts w:ascii="Cambria" w:hAnsi="Cambria"/>
          <w:lang w:val="sq-AL"/>
        </w:rPr>
        <w:t>ë</w:t>
      </w:r>
      <w:r w:rsidR="0020232A" w:rsidRPr="002441D8">
        <w:rPr>
          <w:rFonts w:ascii="Cambria" w:hAnsi="Cambria"/>
          <w:lang w:val="sq-AL"/>
        </w:rPr>
        <w:t xml:space="preserve"> nd</w:t>
      </w:r>
      <w:r w:rsidRPr="00BD5F2A">
        <w:rPr>
          <w:rFonts w:ascii="Cambria" w:hAnsi="Cambria"/>
          <w:lang w:val="sq-AL"/>
        </w:rPr>
        <w:t>ë</w:t>
      </w:r>
      <w:r w:rsidR="0020232A" w:rsidRPr="002441D8">
        <w:rPr>
          <w:rFonts w:ascii="Cambria" w:hAnsi="Cambria"/>
          <w:lang w:val="sq-AL"/>
        </w:rPr>
        <w:t>rmarrin t</w:t>
      </w:r>
      <w:r w:rsidRPr="00BD5F2A">
        <w:rPr>
          <w:rFonts w:ascii="Cambria" w:hAnsi="Cambria"/>
          <w:lang w:val="sq-AL"/>
        </w:rPr>
        <w:t>ë</w:t>
      </w:r>
      <w:r w:rsidR="0020232A" w:rsidRPr="002441D8">
        <w:rPr>
          <w:rFonts w:ascii="Cambria" w:hAnsi="Cambria"/>
          <w:lang w:val="sq-AL"/>
        </w:rPr>
        <w:t xml:space="preserve"> gjitha masat e nevojshme p</w:t>
      </w:r>
      <w:r w:rsidRPr="00BD5F2A">
        <w:rPr>
          <w:rFonts w:ascii="Cambria" w:hAnsi="Cambria"/>
          <w:lang w:val="sq-AL"/>
        </w:rPr>
        <w:t>ë</w:t>
      </w:r>
      <w:r w:rsidR="0020232A" w:rsidRPr="002441D8">
        <w:rPr>
          <w:rFonts w:ascii="Cambria" w:hAnsi="Cambria"/>
          <w:lang w:val="sq-AL"/>
        </w:rPr>
        <w:t>r d</w:t>
      </w:r>
      <w:r w:rsidRPr="00BD5F2A">
        <w:rPr>
          <w:rFonts w:ascii="Cambria" w:hAnsi="Cambria"/>
          <w:lang w:val="sq-AL"/>
        </w:rPr>
        <w:t>ë</w:t>
      </w:r>
      <w:r w:rsidR="0020232A" w:rsidRPr="002441D8">
        <w:rPr>
          <w:rFonts w:ascii="Cambria" w:hAnsi="Cambria"/>
          <w:lang w:val="sq-AL"/>
        </w:rPr>
        <w:t>nimin e t</w:t>
      </w:r>
      <w:r w:rsidRPr="00BD5F2A">
        <w:rPr>
          <w:rFonts w:ascii="Cambria" w:hAnsi="Cambria"/>
          <w:lang w:val="sq-AL"/>
        </w:rPr>
        <w:t>ë</w:t>
      </w:r>
      <w:r w:rsidR="0020232A" w:rsidRPr="002441D8">
        <w:rPr>
          <w:rFonts w:ascii="Cambria" w:hAnsi="Cambria"/>
          <w:lang w:val="sq-AL"/>
        </w:rPr>
        <w:t xml:space="preserve"> gjith</w:t>
      </w:r>
      <w:r w:rsidRPr="00BD5F2A">
        <w:rPr>
          <w:rFonts w:ascii="Cambria" w:hAnsi="Cambria"/>
          <w:lang w:val="sq-AL"/>
        </w:rPr>
        <w:t>ë</w:t>
      </w:r>
      <w:r w:rsidR="0020232A" w:rsidRPr="002441D8">
        <w:rPr>
          <w:rFonts w:ascii="Cambria" w:hAnsi="Cambria"/>
          <w:lang w:val="sq-AL"/>
        </w:rPr>
        <w:t xml:space="preserve"> atyre personave, t</w:t>
      </w:r>
      <w:r w:rsidRPr="00BD5F2A">
        <w:rPr>
          <w:rFonts w:ascii="Cambria" w:hAnsi="Cambria"/>
          <w:lang w:val="sq-AL"/>
        </w:rPr>
        <w:t>ë</w:t>
      </w:r>
      <w:r w:rsidR="0020232A" w:rsidRPr="002441D8">
        <w:rPr>
          <w:rFonts w:ascii="Cambria" w:hAnsi="Cambria"/>
          <w:lang w:val="sq-AL"/>
        </w:rPr>
        <w:t xml:space="preserve"> cil</w:t>
      </w:r>
      <w:r w:rsidRPr="00BD5F2A">
        <w:rPr>
          <w:rFonts w:ascii="Cambria" w:hAnsi="Cambria"/>
          <w:lang w:val="sq-AL"/>
        </w:rPr>
        <w:t>ë</w:t>
      </w:r>
      <w:r w:rsidR="0020232A" w:rsidRPr="002441D8">
        <w:rPr>
          <w:rFonts w:ascii="Cambria" w:hAnsi="Cambria"/>
          <w:lang w:val="sq-AL"/>
        </w:rPr>
        <w:t>t, me q</w:t>
      </w:r>
      <w:r w:rsidRPr="00BD5F2A">
        <w:rPr>
          <w:rFonts w:ascii="Cambria" w:hAnsi="Cambria"/>
          <w:lang w:val="sq-AL"/>
        </w:rPr>
        <w:t>ë</w:t>
      </w:r>
      <w:r w:rsidR="0020232A" w:rsidRPr="002441D8">
        <w:rPr>
          <w:rFonts w:ascii="Cambria" w:hAnsi="Cambria"/>
          <w:lang w:val="sq-AL"/>
        </w:rPr>
        <w:t>llim t</w:t>
      </w:r>
      <w:r w:rsidRPr="00BD5F2A">
        <w:rPr>
          <w:rFonts w:ascii="Cambria" w:hAnsi="Cambria"/>
          <w:lang w:val="sq-AL"/>
        </w:rPr>
        <w:t>ë</w:t>
      </w:r>
      <w:r w:rsidR="0020232A" w:rsidRPr="002441D8">
        <w:rPr>
          <w:rFonts w:ascii="Cambria" w:hAnsi="Cambria"/>
          <w:lang w:val="sq-AL"/>
        </w:rPr>
        <w:t xml:space="preserve"> k</w:t>
      </w:r>
      <w:r w:rsidRPr="00BD5F2A">
        <w:rPr>
          <w:rFonts w:ascii="Cambria" w:hAnsi="Cambria"/>
          <w:lang w:val="sq-AL"/>
        </w:rPr>
        <w:t>ë</w:t>
      </w:r>
      <w:r w:rsidR="0020232A" w:rsidRPr="002441D8">
        <w:rPr>
          <w:rFonts w:ascii="Cambria" w:hAnsi="Cambria"/>
          <w:lang w:val="sq-AL"/>
        </w:rPr>
        <w:t>naqjes s</w:t>
      </w:r>
      <w:r w:rsidRPr="00BD5F2A">
        <w:rPr>
          <w:rFonts w:ascii="Cambria" w:hAnsi="Cambria"/>
          <w:lang w:val="sq-AL"/>
        </w:rPr>
        <w:t>ë</w:t>
      </w:r>
      <w:r w:rsidR="0020232A" w:rsidRPr="002441D8">
        <w:rPr>
          <w:rFonts w:ascii="Cambria" w:hAnsi="Cambria"/>
          <w:lang w:val="sq-AL"/>
        </w:rPr>
        <w:t xml:space="preserve"> epsheve t</w:t>
      </w:r>
      <w:r w:rsidRPr="00BD5F2A">
        <w:rPr>
          <w:rFonts w:ascii="Cambria" w:hAnsi="Cambria"/>
          <w:lang w:val="sq-AL"/>
        </w:rPr>
        <w:t>ë</w:t>
      </w:r>
      <w:r w:rsidR="0020232A" w:rsidRPr="002441D8">
        <w:rPr>
          <w:rFonts w:ascii="Cambria" w:hAnsi="Cambria"/>
          <w:lang w:val="sq-AL"/>
        </w:rPr>
        <w:t xml:space="preserve"> t</w:t>
      </w:r>
      <w:r w:rsidRPr="00BD5F2A">
        <w:rPr>
          <w:rFonts w:ascii="Cambria" w:hAnsi="Cambria"/>
          <w:lang w:val="sq-AL"/>
        </w:rPr>
        <w:t>ë</w:t>
      </w:r>
      <w:r w:rsidR="0020232A" w:rsidRPr="002441D8">
        <w:rPr>
          <w:rFonts w:ascii="Cambria" w:hAnsi="Cambria"/>
          <w:lang w:val="sq-AL"/>
        </w:rPr>
        <w:t xml:space="preserve"> tjer</w:t>
      </w:r>
      <w:r w:rsidRPr="00BD5F2A">
        <w:rPr>
          <w:rFonts w:ascii="Cambria" w:hAnsi="Cambria"/>
          <w:lang w:val="sq-AL"/>
        </w:rPr>
        <w:t>ë</w:t>
      </w:r>
      <w:r w:rsidR="0020232A" w:rsidRPr="002441D8">
        <w:rPr>
          <w:rFonts w:ascii="Cambria" w:hAnsi="Cambria"/>
          <w:lang w:val="sq-AL"/>
        </w:rPr>
        <w:t>ve, kan</w:t>
      </w:r>
      <w:r w:rsidRPr="00BD5F2A">
        <w:rPr>
          <w:rFonts w:ascii="Cambria" w:hAnsi="Cambria"/>
          <w:lang w:val="sq-AL"/>
        </w:rPr>
        <w:t>ë</w:t>
      </w:r>
      <w:r w:rsidR="0020232A" w:rsidRPr="002441D8">
        <w:rPr>
          <w:rFonts w:ascii="Cambria" w:hAnsi="Cambria"/>
          <w:lang w:val="sq-AL"/>
        </w:rPr>
        <w:t xml:space="preserve"> kontraktuar, kan</w:t>
      </w:r>
      <w:r w:rsidRPr="00BD5F2A">
        <w:rPr>
          <w:rFonts w:ascii="Cambria" w:hAnsi="Cambria"/>
          <w:lang w:val="sq-AL"/>
        </w:rPr>
        <w:t>ë</w:t>
      </w:r>
      <w:r w:rsidR="0020232A" w:rsidRPr="002441D8">
        <w:rPr>
          <w:rFonts w:ascii="Cambria" w:hAnsi="Cambria"/>
          <w:lang w:val="sq-AL"/>
        </w:rPr>
        <w:t xml:space="preserve"> d</w:t>
      </w:r>
      <w:r w:rsidRPr="00BD5F2A">
        <w:rPr>
          <w:rFonts w:ascii="Cambria" w:hAnsi="Cambria"/>
          <w:lang w:val="sq-AL"/>
        </w:rPr>
        <w:t>ë</w:t>
      </w:r>
      <w:r w:rsidR="0020232A" w:rsidRPr="002441D8">
        <w:rPr>
          <w:rFonts w:ascii="Cambria" w:hAnsi="Cambria"/>
          <w:lang w:val="sq-AL"/>
        </w:rPr>
        <w:t>rguar ose kan</w:t>
      </w:r>
      <w:r w:rsidRPr="00BD5F2A">
        <w:rPr>
          <w:rFonts w:ascii="Cambria" w:hAnsi="Cambria"/>
          <w:lang w:val="sq-AL"/>
        </w:rPr>
        <w:t>ë</w:t>
      </w:r>
      <w:r w:rsidR="0020232A" w:rsidRPr="002441D8">
        <w:rPr>
          <w:rFonts w:ascii="Cambria" w:hAnsi="Cambria"/>
          <w:lang w:val="sq-AL"/>
        </w:rPr>
        <w:t xml:space="preserve"> mashtruar cil</w:t>
      </w:r>
      <w:r w:rsidRPr="00BD5F2A">
        <w:rPr>
          <w:rFonts w:ascii="Cambria" w:hAnsi="Cambria"/>
          <w:lang w:val="sq-AL"/>
        </w:rPr>
        <w:t>ë</w:t>
      </w:r>
      <w:r w:rsidR="0020232A" w:rsidRPr="002441D8">
        <w:rPr>
          <w:rFonts w:ascii="Cambria" w:hAnsi="Cambria"/>
          <w:lang w:val="sq-AL"/>
        </w:rPr>
        <w:t>ndo grua a vajz</w:t>
      </w:r>
      <w:r w:rsidRPr="00BD5F2A">
        <w:rPr>
          <w:rFonts w:ascii="Cambria" w:hAnsi="Cambria"/>
          <w:lang w:val="sq-AL"/>
        </w:rPr>
        <w:t>ë</w:t>
      </w:r>
      <w:r w:rsidR="0020232A" w:rsidRPr="002441D8">
        <w:rPr>
          <w:rFonts w:ascii="Cambria" w:hAnsi="Cambria"/>
          <w:lang w:val="sq-AL"/>
        </w:rPr>
        <w:t xml:space="preserve"> t</w:t>
      </w:r>
      <w:r w:rsidRPr="00BD5F2A">
        <w:rPr>
          <w:rFonts w:ascii="Cambria" w:hAnsi="Cambria"/>
          <w:lang w:val="sq-AL"/>
        </w:rPr>
        <w:t>ë</w:t>
      </w:r>
      <w:r w:rsidR="0020232A" w:rsidRPr="002441D8">
        <w:rPr>
          <w:rFonts w:ascii="Cambria" w:hAnsi="Cambria"/>
          <w:lang w:val="sq-AL"/>
        </w:rPr>
        <w:t xml:space="preserve"> mosh</w:t>
      </w:r>
      <w:r w:rsidRPr="00BD5F2A">
        <w:rPr>
          <w:rFonts w:ascii="Cambria" w:hAnsi="Cambria"/>
          <w:lang w:val="sq-AL"/>
        </w:rPr>
        <w:t>ë</w:t>
      </w:r>
      <w:r w:rsidR="0020232A" w:rsidRPr="002441D8">
        <w:rPr>
          <w:rFonts w:ascii="Cambria" w:hAnsi="Cambria"/>
          <w:lang w:val="sq-AL"/>
        </w:rPr>
        <w:t>s jomadhore, madje edhe n</w:t>
      </w:r>
      <w:r w:rsidRPr="00BD5F2A">
        <w:rPr>
          <w:rFonts w:ascii="Cambria" w:hAnsi="Cambria"/>
          <w:lang w:val="sq-AL"/>
        </w:rPr>
        <w:t>ë</w:t>
      </w:r>
      <w:r w:rsidR="0020232A" w:rsidRPr="002441D8">
        <w:rPr>
          <w:rFonts w:ascii="Cambria" w:hAnsi="Cambria"/>
          <w:lang w:val="sq-AL"/>
        </w:rPr>
        <w:t>se ajo ka dh</w:t>
      </w:r>
      <w:r w:rsidRPr="00BD5F2A">
        <w:rPr>
          <w:rFonts w:ascii="Cambria" w:hAnsi="Cambria"/>
          <w:lang w:val="sq-AL"/>
        </w:rPr>
        <w:t>ë</w:t>
      </w:r>
      <w:r w:rsidR="0020232A" w:rsidRPr="002441D8">
        <w:rPr>
          <w:rFonts w:ascii="Cambria" w:hAnsi="Cambria"/>
          <w:lang w:val="sq-AL"/>
        </w:rPr>
        <w:t>n</w:t>
      </w:r>
      <w:r w:rsidRPr="00BD5F2A">
        <w:rPr>
          <w:rFonts w:ascii="Cambria" w:hAnsi="Cambria"/>
          <w:lang w:val="sq-AL"/>
        </w:rPr>
        <w:t>ë</w:t>
      </w:r>
      <w:r w:rsidR="0020232A" w:rsidRPr="002441D8">
        <w:rPr>
          <w:rFonts w:ascii="Cambria" w:hAnsi="Cambria"/>
          <w:lang w:val="sq-AL"/>
        </w:rPr>
        <w:t xml:space="preserve"> p</w:t>
      </w:r>
      <w:r w:rsidRPr="00BD5F2A">
        <w:rPr>
          <w:rFonts w:ascii="Cambria" w:hAnsi="Cambria"/>
          <w:lang w:val="sq-AL"/>
        </w:rPr>
        <w:t>ë</w:t>
      </w:r>
      <w:r w:rsidR="0020232A" w:rsidRPr="002441D8">
        <w:rPr>
          <w:rFonts w:ascii="Cambria" w:hAnsi="Cambria"/>
          <w:lang w:val="sq-AL"/>
        </w:rPr>
        <w:t>lqimin.</w:t>
      </w:r>
      <w:r w:rsidR="0020232A" w:rsidRPr="002441D8">
        <w:rPr>
          <w:rFonts w:ascii="Cambria" w:hAnsi="Cambria"/>
          <w:lang w:val="sq-AL"/>
        </w:rPr>
        <w:br/>
      </w:r>
      <w:r>
        <w:rPr>
          <w:rFonts w:ascii="Cambria" w:hAnsi="Cambria"/>
          <w:lang w:val="sq-AL"/>
        </w:rPr>
        <w:t xml:space="preserve">  </w:t>
      </w:r>
      <w:r w:rsidR="0020232A" w:rsidRPr="002441D8">
        <w:rPr>
          <w:rFonts w:ascii="Cambria" w:hAnsi="Cambria"/>
          <w:lang w:val="sq-AL"/>
        </w:rPr>
        <w:t>Me 2 dhjetor 1949 Asamble</w:t>
      </w:r>
      <w:r>
        <w:rPr>
          <w:rFonts w:ascii="Cambria" w:hAnsi="Cambria"/>
          <w:lang w:val="sq-AL"/>
        </w:rPr>
        <w:t>j</w:t>
      </w:r>
      <w:r w:rsidR="0020232A" w:rsidRPr="002441D8">
        <w:rPr>
          <w:rFonts w:ascii="Cambria" w:hAnsi="Cambria"/>
          <w:lang w:val="sq-AL"/>
        </w:rPr>
        <w:t>a e P</w:t>
      </w:r>
      <w:r w:rsidRPr="00BD5F2A">
        <w:rPr>
          <w:rFonts w:ascii="Cambria" w:hAnsi="Cambria"/>
          <w:lang w:val="sq-AL"/>
        </w:rPr>
        <w:t>ë</w:t>
      </w:r>
      <w:r w:rsidR="0020232A" w:rsidRPr="002441D8">
        <w:rPr>
          <w:rFonts w:ascii="Cambria" w:hAnsi="Cambria"/>
          <w:lang w:val="sq-AL"/>
        </w:rPr>
        <w:t>rgjithshme e Kombeve t</w:t>
      </w:r>
      <w:r w:rsidRPr="00BD5F2A">
        <w:rPr>
          <w:rFonts w:ascii="Cambria" w:hAnsi="Cambria"/>
          <w:lang w:val="sq-AL"/>
        </w:rPr>
        <w:t>ë</w:t>
      </w:r>
      <w:r w:rsidR="0020232A" w:rsidRPr="002441D8">
        <w:rPr>
          <w:rFonts w:ascii="Cambria" w:hAnsi="Cambria"/>
          <w:lang w:val="sq-AL"/>
        </w:rPr>
        <w:t xml:space="preserve"> Bashkuara ka miratuar Konvent</w:t>
      </w:r>
      <w:r w:rsidRPr="00BD5F2A">
        <w:rPr>
          <w:rFonts w:ascii="Cambria" w:hAnsi="Cambria"/>
          <w:lang w:val="sq-AL"/>
        </w:rPr>
        <w:t>ë</w:t>
      </w:r>
      <w:r w:rsidR="0020232A" w:rsidRPr="002441D8">
        <w:rPr>
          <w:rFonts w:ascii="Cambria" w:hAnsi="Cambria"/>
          <w:lang w:val="sq-AL"/>
        </w:rPr>
        <w:t>n p</w:t>
      </w:r>
      <w:r w:rsidRPr="00BD5F2A">
        <w:rPr>
          <w:rFonts w:ascii="Cambria" w:hAnsi="Cambria"/>
          <w:lang w:val="sq-AL"/>
        </w:rPr>
        <w:t>ë</w:t>
      </w:r>
      <w:r w:rsidR="0020232A" w:rsidRPr="002441D8">
        <w:rPr>
          <w:rFonts w:ascii="Cambria" w:hAnsi="Cambria"/>
          <w:lang w:val="sq-AL"/>
        </w:rPr>
        <w:t>r ndalimin e tregtis</w:t>
      </w:r>
      <w:r w:rsidRPr="00BD5F2A">
        <w:rPr>
          <w:rFonts w:ascii="Cambria" w:hAnsi="Cambria"/>
          <w:lang w:val="sq-AL"/>
        </w:rPr>
        <w:t>ë</w:t>
      </w:r>
      <w:r w:rsidR="0020232A" w:rsidRPr="002441D8">
        <w:rPr>
          <w:rFonts w:ascii="Cambria" w:hAnsi="Cambria"/>
          <w:lang w:val="sq-AL"/>
        </w:rPr>
        <w:t xml:space="preserve"> me njer</w:t>
      </w:r>
      <w:r w:rsidRPr="00BD5F2A">
        <w:rPr>
          <w:rFonts w:ascii="Cambria" w:hAnsi="Cambria"/>
          <w:lang w:val="sq-AL"/>
        </w:rPr>
        <w:t>ë</w:t>
      </w:r>
      <w:r w:rsidR="0020232A" w:rsidRPr="002441D8">
        <w:rPr>
          <w:rFonts w:ascii="Cambria" w:hAnsi="Cambria"/>
          <w:lang w:val="sq-AL"/>
        </w:rPr>
        <w:t>z dhe t</w:t>
      </w:r>
      <w:r w:rsidRPr="00BD5F2A">
        <w:rPr>
          <w:rFonts w:ascii="Cambria" w:hAnsi="Cambria"/>
          <w:lang w:val="sq-AL"/>
        </w:rPr>
        <w:t>ë</w:t>
      </w:r>
      <w:r w:rsidR="0020232A" w:rsidRPr="002441D8">
        <w:rPr>
          <w:rFonts w:ascii="Cambria" w:hAnsi="Cambria"/>
          <w:lang w:val="sq-AL"/>
        </w:rPr>
        <w:t xml:space="preserve"> eksploatimit t</w:t>
      </w:r>
      <w:r w:rsidRPr="00BD5F2A">
        <w:rPr>
          <w:rFonts w:ascii="Cambria" w:hAnsi="Cambria"/>
          <w:lang w:val="sq-AL"/>
        </w:rPr>
        <w:t>ë</w:t>
      </w:r>
      <w:r w:rsidR="0020232A" w:rsidRPr="002441D8">
        <w:rPr>
          <w:rFonts w:ascii="Cambria" w:hAnsi="Cambria"/>
          <w:lang w:val="sq-AL"/>
        </w:rPr>
        <w:t xml:space="preserve"> prostitucionit t</w:t>
      </w:r>
      <w:r w:rsidRPr="00BD5F2A">
        <w:rPr>
          <w:rFonts w:ascii="Cambria" w:hAnsi="Cambria"/>
          <w:lang w:val="sq-AL"/>
        </w:rPr>
        <w:t>ë</w:t>
      </w:r>
      <w:r w:rsidR="0020232A" w:rsidRPr="002441D8">
        <w:rPr>
          <w:rFonts w:ascii="Cambria" w:hAnsi="Cambria"/>
          <w:lang w:val="sq-AL"/>
        </w:rPr>
        <w:t xml:space="preserve"> personave t</w:t>
      </w:r>
      <w:r w:rsidRPr="00BD5F2A">
        <w:rPr>
          <w:rFonts w:ascii="Cambria" w:hAnsi="Cambria"/>
          <w:lang w:val="sq-AL"/>
        </w:rPr>
        <w:t>ë</w:t>
      </w:r>
      <w:r w:rsidR="0020232A" w:rsidRPr="002441D8">
        <w:rPr>
          <w:rFonts w:ascii="Cambria" w:hAnsi="Cambria"/>
          <w:lang w:val="sq-AL"/>
        </w:rPr>
        <w:t xml:space="preserve"> tjer</w:t>
      </w:r>
      <w:r w:rsidRPr="00BD5F2A">
        <w:rPr>
          <w:rFonts w:ascii="Cambria" w:hAnsi="Cambria"/>
          <w:lang w:val="sq-AL"/>
        </w:rPr>
        <w:t>ë</w:t>
      </w:r>
      <w:r w:rsidR="0020232A" w:rsidRPr="002441D8">
        <w:rPr>
          <w:rFonts w:ascii="Cambria" w:hAnsi="Cambria"/>
          <w:lang w:val="sq-AL"/>
        </w:rPr>
        <w:t>, e cila konfirmon instrumentet nd</w:t>
      </w:r>
      <w:r w:rsidRPr="00BD5F2A">
        <w:rPr>
          <w:rFonts w:ascii="Cambria" w:hAnsi="Cambria"/>
          <w:lang w:val="sq-AL"/>
        </w:rPr>
        <w:t>ë</w:t>
      </w:r>
      <w:r w:rsidR="0020232A" w:rsidRPr="002441D8">
        <w:rPr>
          <w:rFonts w:ascii="Cambria" w:hAnsi="Cambria"/>
          <w:lang w:val="sq-AL"/>
        </w:rPr>
        <w:t>rkomb</w:t>
      </w:r>
      <w:r w:rsidRPr="00BD5F2A">
        <w:rPr>
          <w:rFonts w:ascii="Cambria" w:hAnsi="Cambria"/>
          <w:lang w:val="sq-AL"/>
        </w:rPr>
        <w:t>ë</w:t>
      </w:r>
      <w:r w:rsidR="0020232A" w:rsidRPr="002441D8">
        <w:rPr>
          <w:rFonts w:ascii="Cambria" w:hAnsi="Cambria"/>
          <w:lang w:val="sq-AL"/>
        </w:rPr>
        <w:t>tare t</w:t>
      </w:r>
      <w:r w:rsidRPr="00BD5F2A">
        <w:rPr>
          <w:rFonts w:ascii="Cambria" w:hAnsi="Cambria"/>
          <w:lang w:val="sq-AL"/>
        </w:rPr>
        <w:t>ë</w:t>
      </w:r>
      <w:r w:rsidR="0020232A" w:rsidRPr="002441D8">
        <w:rPr>
          <w:rFonts w:ascii="Cambria" w:hAnsi="Cambria"/>
          <w:lang w:val="sq-AL"/>
        </w:rPr>
        <w:t xml:space="preserve"> miratuara gjat</w:t>
      </w:r>
      <w:r w:rsidRPr="00BD5F2A">
        <w:rPr>
          <w:rFonts w:ascii="Cambria" w:hAnsi="Cambria"/>
          <w:lang w:val="sq-AL"/>
        </w:rPr>
        <w:t>ë</w:t>
      </w:r>
      <w:r w:rsidR="0020232A" w:rsidRPr="002441D8">
        <w:rPr>
          <w:rFonts w:ascii="Cambria" w:hAnsi="Cambria"/>
          <w:lang w:val="sq-AL"/>
        </w:rPr>
        <w:t xml:space="preserve"> periudh</w:t>
      </w:r>
      <w:r w:rsidRPr="00BD5F2A">
        <w:rPr>
          <w:rFonts w:ascii="Cambria" w:hAnsi="Cambria"/>
          <w:lang w:val="sq-AL"/>
        </w:rPr>
        <w:t>ë</w:t>
      </w:r>
      <w:r w:rsidR="0020232A" w:rsidRPr="002441D8">
        <w:rPr>
          <w:rFonts w:ascii="Cambria" w:hAnsi="Cambria"/>
          <w:lang w:val="sq-AL"/>
        </w:rPr>
        <w:t>s s</w:t>
      </w:r>
      <w:r w:rsidRPr="00BD5F2A">
        <w:rPr>
          <w:rFonts w:ascii="Cambria" w:hAnsi="Cambria"/>
          <w:lang w:val="sq-AL"/>
        </w:rPr>
        <w:t>ë</w:t>
      </w:r>
      <w:r w:rsidR="0020232A" w:rsidRPr="002441D8">
        <w:rPr>
          <w:rFonts w:ascii="Cambria" w:hAnsi="Cambria"/>
          <w:lang w:val="sq-AL"/>
        </w:rPr>
        <w:t xml:space="preserve"> Lidhjes s</w:t>
      </w:r>
      <w:r w:rsidRPr="00BD5F2A">
        <w:rPr>
          <w:rFonts w:ascii="Cambria" w:hAnsi="Cambria"/>
          <w:lang w:val="sq-AL"/>
        </w:rPr>
        <w:t>ë</w:t>
      </w:r>
      <w:r w:rsidR="0020232A" w:rsidRPr="002441D8">
        <w:rPr>
          <w:rFonts w:ascii="Cambria" w:hAnsi="Cambria"/>
          <w:lang w:val="sq-AL"/>
        </w:rPr>
        <w:t xml:space="preserve"> Kombeve dhe n</w:t>
      </w:r>
      <w:r w:rsidRPr="00BD5F2A">
        <w:rPr>
          <w:rFonts w:ascii="Cambria" w:hAnsi="Cambria"/>
          <w:lang w:val="sq-AL"/>
        </w:rPr>
        <w:t>ë</w:t>
      </w:r>
      <w:r w:rsidR="0020232A" w:rsidRPr="002441D8">
        <w:rPr>
          <w:rFonts w:ascii="Cambria" w:hAnsi="Cambria"/>
          <w:lang w:val="sq-AL"/>
        </w:rPr>
        <w:t>n kujdesin e saj.</w:t>
      </w:r>
    </w:p>
    <w:p w:rsidR="00BD5F2A" w:rsidRDefault="00BD5F2A" w:rsidP="00B86E91">
      <w:pPr>
        <w:tabs>
          <w:tab w:val="left" w:pos="270"/>
          <w:tab w:val="left" w:pos="900"/>
        </w:tabs>
        <w:rPr>
          <w:rFonts w:ascii="Cambria" w:hAnsi="Cambria"/>
          <w:lang w:val="sq-AL"/>
        </w:rPr>
      </w:pPr>
    </w:p>
    <w:p w:rsidR="00BD5F2A" w:rsidRDefault="00BD5F2A" w:rsidP="00B86E91">
      <w:pPr>
        <w:tabs>
          <w:tab w:val="left" w:pos="270"/>
          <w:tab w:val="left" w:pos="900"/>
        </w:tabs>
        <w:rPr>
          <w:rFonts w:ascii="Cambria" w:hAnsi="Cambria"/>
          <w:lang w:val="sq-AL"/>
        </w:rPr>
      </w:pPr>
    </w:p>
    <w:p w:rsidR="00607846" w:rsidRDefault="00607846"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A66285" w:rsidP="00B86E91">
      <w:pPr>
        <w:tabs>
          <w:tab w:val="left" w:pos="270"/>
          <w:tab w:val="left" w:pos="900"/>
        </w:tabs>
        <w:rPr>
          <w:rFonts w:ascii="Cambria" w:hAnsi="Cambria"/>
          <w:lang w:val="sq-AL"/>
        </w:rPr>
      </w:pPr>
    </w:p>
    <w:p w:rsidR="00A66285" w:rsidRDefault="00607846" w:rsidP="00A66285">
      <w:pPr>
        <w:pStyle w:val="ListParagraph"/>
        <w:numPr>
          <w:ilvl w:val="0"/>
          <w:numId w:val="11"/>
        </w:numPr>
        <w:tabs>
          <w:tab w:val="left" w:pos="270"/>
          <w:tab w:val="left" w:pos="900"/>
        </w:tabs>
        <w:ind w:left="630" w:hanging="270"/>
        <w:rPr>
          <w:rFonts w:ascii="Cambria" w:hAnsi="Cambria"/>
          <w:b/>
          <w:lang w:val="sq-AL"/>
        </w:rPr>
      </w:pPr>
      <w:r w:rsidRPr="00A66285">
        <w:rPr>
          <w:rFonts w:ascii="Cambria" w:hAnsi="Cambria"/>
          <w:b/>
          <w:lang w:val="sq-AL"/>
        </w:rPr>
        <w:lastRenderedPageBreak/>
        <w:t>MBROJTJA E PAKICAVE</w:t>
      </w:r>
    </w:p>
    <w:p w:rsidR="00A66285" w:rsidRDefault="00A66285" w:rsidP="00A66285">
      <w:pPr>
        <w:tabs>
          <w:tab w:val="left" w:pos="270"/>
          <w:tab w:val="left" w:pos="900"/>
        </w:tabs>
        <w:rPr>
          <w:rFonts w:ascii="Cambria" w:hAnsi="Cambria"/>
          <w:b/>
          <w:lang w:val="sq-AL"/>
        </w:rPr>
      </w:pPr>
    </w:p>
    <w:p w:rsidR="00DB4F69" w:rsidRDefault="00DB4F69" w:rsidP="00A66285">
      <w:pPr>
        <w:pStyle w:val="ListParagraph"/>
        <w:numPr>
          <w:ilvl w:val="0"/>
          <w:numId w:val="13"/>
        </w:numPr>
        <w:tabs>
          <w:tab w:val="left" w:pos="270"/>
          <w:tab w:val="left" w:pos="900"/>
        </w:tabs>
        <w:rPr>
          <w:rFonts w:ascii="Cambria" w:hAnsi="Cambria"/>
          <w:b/>
          <w:lang w:val="sq-AL"/>
        </w:rPr>
      </w:pPr>
      <w:r>
        <w:rPr>
          <w:rFonts w:ascii="Cambria" w:hAnsi="Cambria"/>
          <w:b/>
          <w:lang w:val="sq-AL"/>
        </w:rPr>
        <w:t>Historiku i mbrojtjes s</w:t>
      </w:r>
      <w:r w:rsidRPr="00DB4F69">
        <w:rPr>
          <w:rFonts w:ascii="Cambria" w:hAnsi="Cambria"/>
          <w:b/>
          <w:lang w:val="sq-AL"/>
        </w:rPr>
        <w:t>ë</w:t>
      </w:r>
      <w:r>
        <w:rPr>
          <w:rFonts w:ascii="Cambria" w:hAnsi="Cambria"/>
          <w:b/>
          <w:lang w:val="sq-AL"/>
        </w:rPr>
        <w:t xml:space="preserve"> pakicave</w:t>
      </w:r>
    </w:p>
    <w:p w:rsidR="00DB4F69" w:rsidRPr="00DB4F69" w:rsidRDefault="00DB4F69" w:rsidP="00DB4F69">
      <w:pPr>
        <w:tabs>
          <w:tab w:val="left" w:pos="270"/>
          <w:tab w:val="left" w:pos="900"/>
        </w:tabs>
        <w:rPr>
          <w:rFonts w:ascii="Cambria" w:hAnsi="Cambria"/>
          <w:b/>
          <w:lang w:val="sq-AL"/>
        </w:rPr>
      </w:pPr>
    </w:p>
    <w:p w:rsidR="00A66285" w:rsidRDefault="004D0C63" w:rsidP="00DB4F69">
      <w:pPr>
        <w:tabs>
          <w:tab w:val="left" w:pos="270"/>
          <w:tab w:val="left" w:pos="900"/>
        </w:tabs>
        <w:rPr>
          <w:rFonts w:ascii="Cambria" w:hAnsi="Cambria"/>
          <w:lang w:val="sq-AL"/>
        </w:rPr>
      </w:pPr>
      <w:r>
        <w:rPr>
          <w:rFonts w:ascii="Cambria" w:hAnsi="Cambria"/>
          <w:lang w:val="sq-AL"/>
        </w:rPr>
        <w:t xml:space="preserve">  Ç</w:t>
      </w:r>
      <w:r w:rsidR="00DB4F69" w:rsidRPr="00DB4F69">
        <w:rPr>
          <w:rFonts w:ascii="Cambria" w:hAnsi="Cambria"/>
          <w:lang w:val="sq-AL"/>
        </w:rPr>
        <w:t>eshtja</w:t>
      </w:r>
      <w:r>
        <w:rPr>
          <w:rFonts w:ascii="Cambria" w:hAnsi="Cambria"/>
          <w:lang w:val="sq-AL"/>
        </w:rPr>
        <w:t xml:space="preserve"> </w:t>
      </w:r>
      <w:r w:rsidR="00DB4F69" w:rsidRPr="00DB4F69">
        <w:rPr>
          <w:rFonts w:ascii="Cambria" w:hAnsi="Cambria"/>
          <w:lang w:val="sq-AL"/>
        </w:rPr>
        <w:t>e mbrojtjes s</w:t>
      </w:r>
      <w:r w:rsidR="005C0080" w:rsidRPr="005C0080">
        <w:rPr>
          <w:rFonts w:ascii="Cambria" w:hAnsi="Cambria"/>
          <w:lang w:val="sq-AL"/>
        </w:rPr>
        <w:t>ë</w:t>
      </w:r>
      <w:r w:rsidR="00DB4F69" w:rsidRPr="00DB4F69">
        <w:rPr>
          <w:rFonts w:ascii="Cambria" w:hAnsi="Cambria"/>
          <w:lang w:val="sq-AL"/>
        </w:rPr>
        <w:t xml:space="preserve"> pakicave imponohet edhe sot p</w:t>
      </w:r>
      <w:r w:rsidR="005C0080" w:rsidRPr="005C0080">
        <w:rPr>
          <w:rFonts w:ascii="Cambria" w:hAnsi="Cambria"/>
          <w:lang w:val="sq-AL"/>
        </w:rPr>
        <w:t>ë</w:t>
      </w:r>
      <w:r w:rsidR="00DB4F69" w:rsidRPr="00DB4F69">
        <w:rPr>
          <w:rFonts w:ascii="Cambria" w:hAnsi="Cambria"/>
          <w:lang w:val="sq-AL"/>
        </w:rPr>
        <w:t>r shkak se numri i shteteve me popullsi t</w:t>
      </w:r>
      <w:r w:rsidR="005C0080" w:rsidRPr="005C0080">
        <w:rPr>
          <w:rFonts w:ascii="Cambria" w:hAnsi="Cambria"/>
          <w:lang w:val="sq-AL"/>
        </w:rPr>
        <w:t>ë</w:t>
      </w:r>
      <w:r w:rsidR="00DB4F69" w:rsidRPr="00DB4F69">
        <w:rPr>
          <w:rFonts w:ascii="Cambria" w:hAnsi="Cambria"/>
          <w:lang w:val="sq-AL"/>
        </w:rPr>
        <w:t xml:space="preserve"> p</w:t>
      </w:r>
      <w:r w:rsidR="005C0080" w:rsidRPr="005C0080">
        <w:rPr>
          <w:rFonts w:ascii="Cambria" w:hAnsi="Cambria"/>
          <w:lang w:val="sq-AL"/>
        </w:rPr>
        <w:t>ë</w:t>
      </w:r>
      <w:r w:rsidR="00DB4F69" w:rsidRPr="00DB4F69">
        <w:rPr>
          <w:rFonts w:ascii="Cambria" w:hAnsi="Cambria"/>
          <w:lang w:val="sq-AL"/>
        </w:rPr>
        <w:t>rzier n</w:t>
      </w:r>
      <w:r w:rsidR="005C0080" w:rsidRPr="005C0080">
        <w:rPr>
          <w:rFonts w:ascii="Cambria" w:hAnsi="Cambria"/>
          <w:lang w:val="sq-AL"/>
        </w:rPr>
        <w:t>ë</w:t>
      </w:r>
      <w:r w:rsidR="00DB4F69" w:rsidRPr="00DB4F69">
        <w:rPr>
          <w:rFonts w:ascii="Cambria" w:hAnsi="Cambria"/>
          <w:lang w:val="sq-AL"/>
        </w:rPr>
        <w:t xml:space="preserve"> pik</w:t>
      </w:r>
      <w:r w:rsidR="005C0080" w:rsidRPr="005C0080">
        <w:rPr>
          <w:rFonts w:ascii="Cambria" w:hAnsi="Cambria"/>
          <w:lang w:val="sq-AL"/>
        </w:rPr>
        <w:t>ë</w:t>
      </w:r>
      <w:r w:rsidR="00DB4F69" w:rsidRPr="00DB4F69">
        <w:rPr>
          <w:rFonts w:ascii="Cambria" w:hAnsi="Cambria"/>
          <w:lang w:val="sq-AL"/>
        </w:rPr>
        <w:t>pamje etnike, racore, fetare ose gjuh</w:t>
      </w:r>
      <w:r w:rsidR="005C0080" w:rsidRPr="005C0080">
        <w:rPr>
          <w:rFonts w:ascii="Cambria" w:hAnsi="Cambria"/>
          <w:lang w:val="sq-AL"/>
        </w:rPr>
        <w:t>ë</w:t>
      </w:r>
      <w:r w:rsidR="00DB4F69" w:rsidRPr="00DB4F69">
        <w:rPr>
          <w:rFonts w:ascii="Cambria" w:hAnsi="Cambria"/>
          <w:lang w:val="sq-AL"/>
        </w:rPr>
        <w:t xml:space="preserve">sore </w:t>
      </w:r>
      <w:r w:rsidR="005C0080" w:rsidRPr="005C0080">
        <w:rPr>
          <w:rFonts w:ascii="Cambria" w:hAnsi="Cambria"/>
          <w:lang w:val="sq-AL"/>
        </w:rPr>
        <w:t>ë</w:t>
      </w:r>
      <w:r w:rsidR="00DB4F69" w:rsidRPr="00DB4F69">
        <w:rPr>
          <w:rFonts w:ascii="Cambria" w:hAnsi="Cambria"/>
          <w:lang w:val="sq-AL"/>
        </w:rPr>
        <w:t>sht</w:t>
      </w:r>
      <w:r w:rsidR="005C0080" w:rsidRPr="005C0080">
        <w:rPr>
          <w:rFonts w:ascii="Cambria" w:hAnsi="Cambria"/>
          <w:lang w:val="sq-AL"/>
        </w:rPr>
        <w:t>ë</w:t>
      </w:r>
      <w:r w:rsidR="00DB4F69" w:rsidRPr="00DB4F69">
        <w:rPr>
          <w:rFonts w:ascii="Cambria" w:hAnsi="Cambria"/>
          <w:lang w:val="sq-AL"/>
        </w:rPr>
        <w:t xml:space="preserve"> shum</w:t>
      </w:r>
      <w:r w:rsidR="005C0080" w:rsidRPr="005C0080">
        <w:rPr>
          <w:rFonts w:ascii="Cambria" w:hAnsi="Cambria"/>
          <w:lang w:val="sq-AL"/>
        </w:rPr>
        <w:t>ë</w:t>
      </w:r>
      <w:r w:rsidR="00DB4F69" w:rsidRPr="00DB4F69">
        <w:rPr>
          <w:rFonts w:ascii="Cambria" w:hAnsi="Cambria"/>
          <w:lang w:val="sq-AL"/>
        </w:rPr>
        <w:t xml:space="preserve"> i madh.</w:t>
      </w:r>
      <w:r w:rsidR="00DB4F69" w:rsidRPr="00DB4F69">
        <w:rPr>
          <w:rFonts w:ascii="Cambria" w:hAnsi="Cambria"/>
          <w:lang w:val="sq-AL"/>
        </w:rPr>
        <w:br/>
      </w:r>
      <w:r w:rsidR="005C0080">
        <w:rPr>
          <w:rFonts w:ascii="Cambria" w:hAnsi="Cambria"/>
          <w:lang w:val="sq-AL"/>
        </w:rPr>
        <w:t xml:space="preserve">  </w:t>
      </w:r>
      <w:r w:rsidR="00DB4F69" w:rsidRPr="00DB4F69">
        <w:rPr>
          <w:rFonts w:ascii="Cambria" w:hAnsi="Cambria"/>
          <w:lang w:val="sq-AL"/>
        </w:rPr>
        <w:t>P</w:t>
      </w:r>
      <w:r w:rsidR="005C0080" w:rsidRPr="005C0080">
        <w:rPr>
          <w:rFonts w:ascii="Cambria" w:hAnsi="Cambria"/>
          <w:lang w:val="sq-AL"/>
        </w:rPr>
        <w:t>ë</w:t>
      </w:r>
      <w:r w:rsidR="00DB4F69" w:rsidRPr="00DB4F69">
        <w:rPr>
          <w:rFonts w:ascii="Cambria" w:hAnsi="Cambria"/>
          <w:lang w:val="sq-AL"/>
        </w:rPr>
        <w:t>rpjekjet p</w:t>
      </w:r>
      <w:r w:rsidR="005C0080" w:rsidRPr="005C0080">
        <w:rPr>
          <w:rFonts w:ascii="Cambria" w:hAnsi="Cambria"/>
          <w:lang w:val="sq-AL"/>
        </w:rPr>
        <w:t>ë</w:t>
      </w:r>
      <w:r w:rsidR="00DB4F69" w:rsidRPr="00DB4F69">
        <w:rPr>
          <w:rFonts w:ascii="Cambria" w:hAnsi="Cambria"/>
          <w:lang w:val="sq-AL"/>
        </w:rPr>
        <w:t>r p</w:t>
      </w:r>
      <w:r w:rsidR="005C0080" w:rsidRPr="005C0080">
        <w:rPr>
          <w:rFonts w:ascii="Cambria" w:hAnsi="Cambria"/>
          <w:lang w:val="sq-AL"/>
        </w:rPr>
        <w:t>ë</w:t>
      </w:r>
      <w:r w:rsidR="00DB4F69" w:rsidRPr="00DB4F69">
        <w:rPr>
          <w:rFonts w:ascii="Cambria" w:hAnsi="Cambria"/>
          <w:lang w:val="sq-AL"/>
        </w:rPr>
        <w:t>rmir</w:t>
      </w:r>
      <w:r w:rsidR="005C0080" w:rsidRPr="005C0080">
        <w:rPr>
          <w:rFonts w:ascii="Cambria" w:hAnsi="Cambria"/>
          <w:lang w:val="sq-AL"/>
        </w:rPr>
        <w:t>ë</w:t>
      </w:r>
      <w:r w:rsidR="00DB4F69" w:rsidRPr="00DB4F69">
        <w:rPr>
          <w:rFonts w:ascii="Cambria" w:hAnsi="Cambria"/>
          <w:lang w:val="sq-AL"/>
        </w:rPr>
        <w:t>simin e pozit</w:t>
      </w:r>
      <w:r w:rsidR="005C0080" w:rsidRPr="005C0080">
        <w:rPr>
          <w:rFonts w:ascii="Cambria" w:hAnsi="Cambria"/>
          <w:lang w:val="sq-AL"/>
        </w:rPr>
        <w:t>ë</w:t>
      </w:r>
      <w:r w:rsidR="00DB4F69" w:rsidRPr="00DB4F69">
        <w:rPr>
          <w:rFonts w:ascii="Cambria" w:hAnsi="Cambria"/>
          <w:lang w:val="sq-AL"/>
        </w:rPr>
        <w:t>s s</w:t>
      </w:r>
      <w:r w:rsidR="005C0080" w:rsidRPr="005C0080">
        <w:rPr>
          <w:rFonts w:ascii="Cambria" w:hAnsi="Cambria"/>
          <w:lang w:val="sq-AL"/>
        </w:rPr>
        <w:t>ë</w:t>
      </w:r>
      <w:r w:rsidR="00DB4F69" w:rsidRPr="00DB4F69">
        <w:rPr>
          <w:rFonts w:ascii="Cambria" w:hAnsi="Cambria"/>
          <w:lang w:val="sq-AL"/>
        </w:rPr>
        <w:t xml:space="preserve"> pakic</w:t>
      </w:r>
      <w:r w:rsidR="005C0080">
        <w:rPr>
          <w:rFonts w:ascii="Cambria" w:hAnsi="Cambria"/>
          <w:lang w:val="sq-AL"/>
        </w:rPr>
        <w:t>a</w:t>
      </w:r>
      <w:r w:rsidR="00DB4F69" w:rsidRPr="00DB4F69">
        <w:rPr>
          <w:rFonts w:ascii="Cambria" w:hAnsi="Cambria"/>
          <w:lang w:val="sq-AL"/>
        </w:rPr>
        <w:t>ve jan</w:t>
      </w:r>
      <w:r w:rsidR="005C0080" w:rsidRPr="005C0080">
        <w:rPr>
          <w:rFonts w:ascii="Cambria" w:hAnsi="Cambria"/>
          <w:lang w:val="sq-AL"/>
        </w:rPr>
        <w:t>ë</w:t>
      </w:r>
      <w:r w:rsidR="00DB4F69" w:rsidRPr="00DB4F69">
        <w:rPr>
          <w:rFonts w:ascii="Cambria" w:hAnsi="Cambria"/>
          <w:lang w:val="sq-AL"/>
        </w:rPr>
        <w:t xml:space="preserve"> t</w:t>
      </w:r>
      <w:r w:rsidR="005C0080" w:rsidRPr="005C0080">
        <w:rPr>
          <w:rFonts w:ascii="Cambria" w:hAnsi="Cambria"/>
          <w:lang w:val="sq-AL"/>
        </w:rPr>
        <w:t>ë</w:t>
      </w:r>
      <w:r w:rsidR="00DB4F69" w:rsidRPr="00DB4F69">
        <w:rPr>
          <w:rFonts w:ascii="Cambria" w:hAnsi="Cambria"/>
          <w:lang w:val="sq-AL"/>
        </w:rPr>
        <w:t xml:space="preserve"> vjetra disa shekuj dhe m</w:t>
      </w:r>
      <w:r w:rsidR="005C0080" w:rsidRPr="005C0080">
        <w:rPr>
          <w:rFonts w:ascii="Cambria" w:hAnsi="Cambria"/>
          <w:lang w:val="sq-AL"/>
        </w:rPr>
        <w:t>ë</w:t>
      </w:r>
      <w:r w:rsidR="00DB4F69" w:rsidRPr="00DB4F69">
        <w:rPr>
          <w:rFonts w:ascii="Cambria" w:hAnsi="Cambria"/>
          <w:lang w:val="sq-AL"/>
        </w:rPr>
        <w:t xml:space="preserve"> s</w:t>
      </w:r>
      <w:r w:rsidR="005C0080" w:rsidRPr="005C0080">
        <w:rPr>
          <w:rFonts w:ascii="Cambria" w:hAnsi="Cambria"/>
          <w:lang w:val="sq-AL"/>
        </w:rPr>
        <w:t>ë</w:t>
      </w:r>
      <w:r w:rsidR="00DB4F69" w:rsidRPr="00DB4F69">
        <w:rPr>
          <w:rFonts w:ascii="Cambria" w:hAnsi="Cambria"/>
          <w:lang w:val="sq-AL"/>
        </w:rPr>
        <w:t xml:space="preserve"> shpeshti lidhen me shek.</w:t>
      </w:r>
      <w:r w:rsidR="005C0080">
        <w:rPr>
          <w:rFonts w:ascii="Cambria" w:hAnsi="Cambria"/>
          <w:lang w:val="sq-AL"/>
        </w:rPr>
        <w:t xml:space="preserve"> </w:t>
      </w:r>
      <w:r w:rsidR="00DB4F69" w:rsidRPr="00DB4F69">
        <w:rPr>
          <w:rFonts w:ascii="Cambria" w:hAnsi="Cambria"/>
          <w:lang w:val="sq-AL"/>
        </w:rPr>
        <w:t>XVII dhe me Traktatin e Osnabrykut (Vestfalise 1648) me t</w:t>
      </w:r>
      <w:r w:rsidR="005C0080" w:rsidRPr="005C0080">
        <w:rPr>
          <w:rFonts w:ascii="Cambria" w:hAnsi="Cambria"/>
          <w:lang w:val="sq-AL"/>
        </w:rPr>
        <w:t>ë</w:t>
      </w:r>
      <w:r w:rsidR="00DB4F69" w:rsidRPr="00DB4F69">
        <w:rPr>
          <w:rFonts w:ascii="Cambria" w:hAnsi="Cambria"/>
          <w:lang w:val="sq-AL"/>
        </w:rPr>
        <w:t xml:space="preserve"> cilin i jepej fund Luft</w:t>
      </w:r>
      <w:r w:rsidR="005C0080" w:rsidRPr="005C0080">
        <w:rPr>
          <w:rFonts w:ascii="Cambria" w:hAnsi="Cambria"/>
          <w:lang w:val="sq-AL"/>
        </w:rPr>
        <w:t>ë</w:t>
      </w:r>
      <w:r w:rsidR="00DB4F69" w:rsidRPr="00DB4F69">
        <w:rPr>
          <w:rFonts w:ascii="Cambria" w:hAnsi="Cambria"/>
          <w:lang w:val="sq-AL"/>
        </w:rPr>
        <w:t>s tridhjet</w:t>
      </w:r>
      <w:r w:rsidR="005C0080" w:rsidRPr="005C0080">
        <w:rPr>
          <w:rFonts w:ascii="Cambria" w:hAnsi="Cambria"/>
          <w:lang w:val="sq-AL"/>
        </w:rPr>
        <w:t>ë</w:t>
      </w:r>
      <w:r w:rsidR="00DB4F69" w:rsidRPr="00DB4F69">
        <w:rPr>
          <w:rFonts w:ascii="Cambria" w:hAnsi="Cambria"/>
          <w:lang w:val="sq-AL"/>
        </w:rPr>
        <w:t>vje</w:t>
      </w:r>
      <w:r w:rsidR="005C0080">
        <w:rPr>
          <w:rFonts w:ascii="Cambria" w:hAnsi="Cambria"/>
          <w:lang w:val="sq-AL"/>
        </w:rPr>
        <w:t>ç</w:t>
      </w:r>
      <w:r w:rsidR="00DB4F69" w:rsidRPr="00DB4F69">
        <w:rPr>
          <w:rFonts w:ascii="Cambria" w:hAnsi="Cambria"/>
          <w:lang w:val="sq-AL"/>
        </w:rPr>
        <w:t>are dhe proklamohej barazia n</w:t>
      </w:r>
      <w:r w:rsidR="005C0080" w:rsidRPr="005C0080">
        <w:rPr>
          <w:rFonts w:ascii="Cambria" w:hAnsi="Cambria"/>
          <w:lang w:val="sq-AL"/>
        </w:rPr>
        <w:t>ë</w:t>
      </w:r>
      <w:r w:rsidR="00DB4F69" w:rsidRPr="00DB4F69">
        <w:rPr>
          <w:rFonts w:ascii="Cambria" w:hAnsi="Cambria"/>
          <w:lang w:val="sq-AL"/>
        </w:rPr>
        <w:t xml:space="preserve"> t</w:t>
      </w:r>
      <w:r w:rsidR="005C0080" w:rsidRPr="005C0080">
        <w:rPr>
          <w:rFonts w:ascii="Cambria" w:hAnsi="Cambria"/>
          <w:lang w:val="sq-AL"/>
        </w:rPr>
        <w:t>ë</w:t>
      </w:r>
      <w:r w:rsidR="00DB4F69" w:rsidRPr="00DB4F69">
        <w:rPr>
          <w:rFonts w:ascii="Cambria" w:hAnsi="Cambria"/>
          <w:lang w:val="sq-AL"/>
        </w:rPr>
        <w:t xml:space="preserve"> drejtat nd</w:t>
      </w:r>
      <w:r w:rsidR="005C0080" w:rsidRPr="005C0080">
        <w:rPr>
          <w:rFonts w:ascii="Cambria" w:hAnsi="Cambria"/>
          <w:lang w:val="sq-AL"/>
        </w:rPr>
        <w:t>ë</w:t>
      </w:r>
      <w:r w:rsidR="00DB4F69" w:rsidRPr="00DB4F69">
        <w:rPr>
          <w:rFonts w:ascii="Cambria" w:hAnsi="Cambria"/>
          <w:lang w:val="sq-AL"/>
        </w:rPr>
        <w:t>rmjet shumic</w:t>
      </w:r>
      <w:r w:rsidR="005C0080" w:rsidRPr="005C0080">
        <w:rPr>
          <w:rFonts w:ascii="Cambria" w:hAnsi="Cambria"/>
          <w:lang w:val="sq-AL"/>
        </w:rPr>
        <w:t>ë</w:t>
      </w:r>
      <w:r w:rsidR="00DB4F69" w:rsidRPr="00DB4F69">
        <w:rPr>
          <w:rFonts w:ascii="Cambria" w:hAnsi="Cambria"/>
          <w:lang w:val="sq-AL"/>
        </w:rPr>
        <w:t>s katolike n</w:t>
      </w:r>
      <w:r w:rsidR="005C0080" w:rsidRPr="005C0080">
        <w:rPr>
          <w:rFonts w:ascii="Cambria" w:hAnsi="Cambria"/>
          <w:lang w:val="sq-AL"/>
        </w:rPr>
        <w:t>ë</w:t>
      </w:r>
      <w:r w:rsidR="00DB4F69" w:rsidRPr="00DB4F69">
        <w:rPr>
          <w:rFonts w:ascii="Cambria" w:hAnsi="Cambria"/>
          <w:lang w:val="sq-AL"/>
        </w:rPr>
        <w:t xml:space="preserve"> Evrop</w:t>
      </w:r>
      <w:r w:rsidR="005C0080" w:rsidRPr="005C0080">
        <w:rPr>
          <w:rFonts w:ascii="Cambria" w:hAnsi="Cambria"/>
          <w:lang w:val="sq-AL"/>
        </w:rPr>
        <w:t>ë</w:t>
      </w:r>
      <w:r w:rsidR="00DB4F69" w:rsidRPr="00DB4F69">
        <w:rPr>
          <w:rFonts w:ascii="Cambria" w:hAnsi="Cambria"/>
          <w:lang w:val="sq-AL"/>
        </w:rPr>
        <w:t xml:space="preserve"> dhe pakic</w:t>
      </w:r>
      <w:r w:rsidR="005C0080" w:rsidRPr="005C0080">
        <w:rPr>
          <w:rFonts w:ascii="Cambria" w:hAnsi="Cambria"/>
          <w:lang w:val="sq-AL"/>
        </w:rPr>
        <w:t>ë</w:t>
      </w:r>
      <w:r w:rsidR="00DB4F69" w:rsidRPr="00DB4F69">
        <w:rPr>
          <w:rFonts w:ascii="Cambria" w:hAnsi="Cambria"/>
          <w:lang w:val="sq-AL"/>
        </w:rPr>
        <w:t xml:space="preserve">s protestante. </w:t>
      </w:r>
      <w:r w:rsidR="005C0080">
        <w:rPr>
          <w:rFonts w:ascii="Cambria" w:hAnsi="Cambria"/>
          <w:lang w:val="sq-AL"/>
        </w:rPr>
        <w:t xml:space="preserve">  </w:t>
      </w:r>
      <w:r w:rsidR="00DB4F69" w:rsidRPr="00DB4F69">
        <w:rPr>
          <w:rFonts w:ascii="Cambria" w:hAnsi="Cambria"/>
          <w:lang w:val="sq-AL"/>
        </w:rPr>
        <w:t>P</w:t>
      </w:r>
      <w:r w:rsidR="005C0080" w:rsidRPr="005C0080">
        <w:rPr>
          <w:rFonts w:ascii="Cambria" w:hAnsi="Cambria"/>
          <w:lang w:val="sq-AL"/>
        </w:rPr>
        <w:t>ë</w:t>
      </w:r>
      <w:r w:rsidR="00DB4F69" w:rsidRPr="00DB4F69">
        <w:rPr>
          <w:rFonts w:ascii="Cambria" w:hAnsi="Cambria"/>
          <w:lang w:val="sq-AL"/>
        </w:rPr>
        <w:t>rpjekje t</w:t>
      </w:r>
      <w:r w:rsidR="005C0080" w:rsidRPr="005C0080">
        <w:rPr>
          <w:rFonts w:ascii="Cambria" w:hAnsi="Cambria"/>
          <w:lang w:val="sq-AL"/>
        </w:rPr>
        <w:t>ë</w:t>
      </w:r>
      <w:r w:rsidR="00DB4F69" w:rsidRPr="00DB4F69">
        <w:rPr>
          <w:rFonts w:ascii="Cambria" w:hAnsi="Cambria"/>
          <w:lang w:val="sq-AL"/>
        </w:rPr>
        <w:t xml:space="preserve"> k</w:t>
      </w:r>
      <w:r w:rsidR="005C0080" w:rsidRPr="005C0080">
        <w:rPr>
          <w:rFonts w:ascii="Cambria" w:hAnsi="Cambria"/>
          <w:lang w:val="sq-AL"/>
        </w:rPr>
        <w:t>ë</w:t>
      </w:r>
      <w:r w:rsidR="00DB4F69" w:rsidRPr="00DB4F69">
        <w:rPr>
          <w:rFonts w:ascii="Cambria" w:hAnsi="Cambria"/>
          <w:lang w:val="sq-AL"/>
        </w:rPr>
        <w:t>tilla kishte edhe m</w:t>
      </w:r>
      <w:r w:rsidR="005C0080" w:rsidRPr="005C0080">
        <w:rPr>
          <w:rFonts w:ascii="Cambria" w:hAnsi="Cambria"/>
          <w:lang w:val="sq-AL"/>
        </w:rPr>
        <w:t>ë</w:t>
      </w:r>
      <w:r w:rsidR="00DB4F69" w:rsidRPr="00DB4F69">
        <w:rPr>
          <w:rFonts w:ascii="Cambria" w:hAnsi="Cambria"/>
          <w:lang w:val="sq-AL"/>
        </w:rPr>
        <w:t xml:space="preserve"> par</w:t>
      </w:r>
      <w:r w:rsidR="005C0080" w:rsidRPr="005C0080">
        <w:rPr>
          <w:rFonts w:ascii="Cambria" w:hAnsi="Cambria"/>
          <w:lang w:val="sq-AL"/>
        </w:rPr>
        <w:t>ë</w:t>
      </w:r>
      <w:r w:rsidR="00DB4F69" w:rsidRPr="00DB4F69">
        <w:rPr>
          <w:rFonts w:ascii="Cambria" w:hAnsi="Cambria"/>
          <w:lang w:val="sq-AL"/>
        </w:rPr>
        <w:t>, kurse n</w:t>
      </w:r>
      <w:r w:rsidR="005C0080" w:rsidRPr="005C0080">
        <w:rPr>
          <w:rFonts w:ascii="Cambria" w:hAnsi="Cambria"/>
          <w:lang w:val="sq-AL"/>
        </w:rPr>
        <w:t>ë</w:t>
      </w:r>
      <w:r w:rsidR="00DB4F69" w:rsidRPr="00DB4F69">
        <w:rPr>
          <w:rFonts w:ascii="Cambria" w:hAnsi="Cambria"/>
          <w:lang w:val="sq-AL"/>
        </w:rPr>
        <w:t xml:space="preserve"> literatur</w:t>
      </w:r>
      <w:r w:rsidR="005C0080" w:rsidRPr="005C0080">
        <w:rPr>
          <w:rFonts w:ascii="Cambria" w:hAnsi="Cambria"/>
          <w:lang w:val="sq-AL"/>
        </w:rPr>
        <w:t>ë</w:t>
      </w:r>
      <w:r w:rsidR="00DB4F69" w:rsidRPr="00DB4F69">
        <w:rPr>
          <w:rFonts w:ascii="Cambria" w:hAnsi="Cambria"/>
          <w:lang w:val="sq-AL"/>
        </w:rPr>
        <w:t>n e t</w:t>
      </w:r>
      <w:r w:rsidR="005C0080" w:rsidRPr="005C0080">
        <w:rPr>
          <w:rFonts w:ascii="Cambria" w:hAnsi="Cambria"/>
          <w:lang w:val="sq-AL"/>
        </w:rPr>
        <w:t>ë</w:t>
      </w:r>
      <w:r w:rsidR="00DB4F69" w:rsidRPr="00DB4F69">
        <w:rPr>
          <w:rFonts w:ascii="Cambria" w:hAnsi="Cambria"/>
          <w:lang w:val="sq-AL"/>
        </w:rPr>
        <w:t xml:space="preserve"> drejt</w:t>
      </w:r>
      <w:r w:rsidR="005C0080" w:rsidRPr="005C0080">
        <w:rPr>
          <w:rFonts w:ascii="Cambria" w:hAnsi="Cambria"/>
          <w:lang w:val="sq-AL"/>
        </w:rPr>
        <w:t>ë</w:t>
      </w:r>
      <w:r w:rsidR="00DB4F69" w:rsidRPr="00DB4F69">
        <w:rPr>
          <w:rFonts w:ascii="Cambria" w:hAnsi="Cambria"/>
          <w:lang w:val="sq-AL"/>
        </w:rPr>
        <w:t>s nd</w:t>
      </w:r>
      <w:r w:rsidR="005C0080" w:rsidRPr="005C0080">
        <w:rPr>
          <w:rFonts w:ascii="Cambria" w:hAnsi="Cambria"/>
          <w:lang w:val="sq-AL"/>
        </w:rPr>
        <w:t>ë</w:t>
      </w:r>
      <w:r w:rsidR="00DB4F69" w:rsidRPr="00DB4F69">
        <w:rPr>
          <w:rFonts w:ascii="Cambria" w:hAnsi="Cambria"/>
          <w:lang w:val="sq-AL"/>
        </w:rPr>
        <w:t>rkomb</w:t>
      </w:r>
      <w:r w:rsidR="005C0080" w:rsidRPr="005C0080">
        <w:rPr>
          <w:rFonts w:ascii="Cambria" w:hAnsi="Cambria"/>
          <w:lang w:val="sq-AL"/>
        </w:rPr>
        <w:t>ë</w:t>
      </w:r>
      <w:r w:rsidR="00DB4F69" w:rsidRPr="00DB4F69">
        <w:rPr>
          <w:rFonts w:ascii="Cambria" w:hAnsi="Cambria"/>
          <w:lang w:val="sq-AL"/>
        </w:rPr>
        <w:t>tare p</w:t>
      </w:r>
      <w:r w:rsidR="005C0080" w:rsidRPr="005C0080">
        <w:rPr>
          <w:rFonts w:ascii="Cambria" w:hAnsi="Cambria"/>
          <w:lang w:val="sq-AL"/>
        </w:rPr>
        <w:t>ë</w:t>
      </w:r>
      <w:r w:rsidR="00DB4F69" w:rsidRPr="00DB4F69">
        <w:rPr>
          <w:rFonts w:ascii="Cambria" w:hAnsi="Cambria"/>
          <w:lang w:val="sq-AL"/>
        </w:rPr>
        <w:t>rmedet se madje afro 100 vjet para Traktatit t</w:t>
      </w:r>
      <w:r w:rsidR="005C0080" w:rsidRPr="005C0080">
        <w:rPr>
          <w:rFonts w:ascii="Cambria" w:hAnsi="Cambria"/>
          <w:lang w:val="sq-AL"/>
        </w:rPr>
        <w:t>ë</w:t>
      </w:r>
      <w:r w:rsidR="00DB4F69" w:rsidRPr="00DB4F69">
        <w:rPr>
          <w:rFonts w:ascii="Cambria" w:hAnsi="Cambria"/>
          <w:lang w:val="sq-AL"/>
        </w:rPr>
        <w:t xml:space="preserve"> Osnabrykut </w:t>
      </w:r>
      <w:r w:rsidR="005C0080" w:rsidRPr="005C0080">
        <w:rPr>
          <w:rFonts w:ascii="Cambria" w:hAnsi="Cambria"/>
          <w:lang w:val="sq-AL"/>
        </w:rPr>
        <w:t>ë</w:t>
      </w:r>
      <w:r w:rsidR="005C0080">
        <w:rPr>
          <w:rFonts w:ascii="Cambria" w:hAnsi="Cambria"/>
          <w:lang w:val="sq-AL"/>
        </w:rPr>
        <w:t>s</w:t>
      </w:r>
      <w:r w:rsidR="00DB4F69" w:rsidRPr="00DB4F69">
        <w:rPr>
          <w:rFonts w:ascii="Cambria" w:hAnsi="Cambria"/>
          <w:lang w:val="sq-AL"/>
        </w:rPr>
        <w:t>ht</w:t>
      </w:r>
      <w:r w:rsidR="005C0080" w:rsidRPr="005C0080">
        <w:rPr>
          <w:rFonts w:ascii="Cambria" w:hAnsi="Cambria"/>
          <w:lang w:val="sq-AL"/>
        </w:rPr>
        <w:t>ë</w:t>
      </w:r>
      <w:r w:rsidR="00DB4F69" w:rsidRPr="00DB4F69">
        <w:rPr>
          <w:rFonts w:ascii="Cambria" w:hAnsi="Cambria"/>
          <w:lang w:val="sq-AL"/>
        </w:rPr>
        <w:t xml:space="preserve"> lidhur nj</w:t>
      </w:r>
      <w:r w:rsidR="005C0080" w:rsidRPr="005C0080">
        <w:rPr>
          <w:rFonts w:ascii="Cambria" w:hAnsi="Cambria"/>
          <w:lang w:val="sq-AL"/>
        </w:rPr>
        <w:t>ë</w:t>
      </w:r>
      <w:r w:rsidR="00DB4F69" w:rsidRPr="00DB4F69">
        <w:rPr>
          <w:rFonts w:ascii="Cambria" w:hAnsi="Cambria"/>
          <w:lang w:val="sq-AL"/>
        </w:rPr>
        <w:t xml:space="preserve"> traktat nd</w:t>
      </w:r>
      <w:r w:rsidR="005C0080" w:rsidRPr="005C0080">
        <w:rPr>
          <w:rFonts w:ascii="Cambria" w:hAnsi="Cambria"/>
          <w:lang w:val="sq-AL"/>
        </w:rPr>
        <w:t>ë</w:t>
      </w:r>
      <w:r w:rsidR="00DB4F69" w:rsidRPr="00DB4F69">
        <w:rPr>
          <w:rFonts w:ascii="Cambria" w:hAnsi="Cambria"/>
          <w:lang w:val="sq-AL"/>
        </w:rPr>
        <w:t>rmjet Franc</w:t>
      </w:r>
      <w:r w:rsidR="005C0080" w:rsidRPr="005C0080">
        <w:rPr>
          <w:rFonts w:ascii="Cambria" w:hAnsi="Cambria"/>
          <w:lang w:val="sq-AL"/>
        </w:rPr>
        <w:t>ë</w:t>
      </w:r>
      <w:r w:rsidR="00DB4F69" w:rsidRPr="00DB4F69">
        <w:rPr>
          <w:rFonts w:ascii="Cambria" w:hAnsi="Cambria"/>
          <w:lang w:val="sq-AL"/>
        </w:rPr>
        <w:t>s dhe Turqis</w:t>
      </w:r>
      <w:r w:rsidR="005C0080" w:rsidRPr="005C0080">
        <w:rPr>
          <w:rFonts w:ascii="Cambria" w:hAnsi="Cambria"/>
          <w:lang w:val="sq-AL"/>
        </w:rPr>
        <w:t>ë</w:t>
      </w:r>
      <w:r w:rsidR="00DB4F69" w:rsidRPr="00DB4F69">
        <w:rPr>
          <w:rFonts w:ascii="Cambria" w:hAnsi="Cambria"/>
          <w:lang w:val="sq-AL"/>
        </w:rPr>
        <w:t xml:space="preserve"> i quajtur Kapitulacion, me t</w:t>
      </w:r>
      <w:r w:rsidR="005C0080" w:rsidRPr="005C0080">
        <w:rPr>
          <w:rFonts w:ascii="Cambria" w:hAnsi="Cambria"/>
          <w:lang w:val="sq-AL"/>
        </w:rPr>
        <w:t>ë</w:t>
      </w:r>
      <w:r w:rsidR="00DB4F69" w:rsidRPr="00DB4F69">
        <w:rPr>
          <w:rFonts w:ascii="Cambria" w:hAnsi="Cambria"/>
          <w:lang w:val="sq-AL"/>
        </w:rPr>
        <w:t xml:space="preserve"> cilin parashihej liria e fes</w:t>
      </w:r>
      <w:r w:rsidR="005C0080" w:rsidRPr="005C0080">
        <w:rPr>
          <w:rFonts w:ascii="Cambria" w:hAnsi="Cambria"/>
          <w:lang w:val="sq-AL"/>
        </w:rPr>
        <w:t>ë</w:t>
      </w:r>
      <w:r w:rsidR="00DB4F69" w:rsidRPr="00DB4F69">
        <w:rPr>
          <w:rFonts w:ascii="Cambria" w:hAnsi="Cambria"/>
          <w:lang w:val="sq-AL"/>
        </w:rPr>
        <w:t xml:space="preserve"> p</w:t>
      </w:r>
      <w:r w:rsidR="005C0080" w:rsidRPr="005C0080">
        <w:rPr>
          <w:rFonts w:ascii="Cambria" w:hAnsi="Cambria"/>
          <w:lang w:val="sq-AL"/>
        </w:rPr>
        <w:t>ë</w:t>
      </w:r>
      <w:r w:rsidR="00DB4F69" w:rsidRPr="00DB4F69">
        <w:rPr>
          <w:rFonts w:ascii="Cambria" w:hAnsi="Cambria"/>
          <w:lang w:val="sq-AL"/>
        </w:rPr>
        <w:t xml:space="preserve">r shtetas </w:t>
      </w:r>
      <w:r w:rsidR="005C0080">
        <w:rPr>
          <w:rFonts w:ascii="Cambria" w:hAnsi="Cambria"/>
          <w:lang w:val="sq-AL"/>
        </w:rPr>
        <w:t>F</w:t>
      </w:r>
      <w:r w:rsidR="00DB4F69" w:rsidRPr="00DB4F69">
        <w:rPr>
          <w:rFonts w:ascii="Cambria" w:hAnsi="Cambria"/>
          <w:lang w:val="sq-AL"/>
        </w:rPr>
        <w:t>rancez</w:t>
      </w:r>
      <w:r w:rsidR="005C0080" w:rsidRPr="005C0080">
        <w:rPr>
          <w:rFonts w:ascii="Cambria" w:hAnsi="Cambria"/>
          <w:lang w:val="sq-AL"/>
        </w:rPr>
        <w:t>ë</w:t>
      </w:r>
      <w:r w:rsidR="00DB4F69" w:rsidRPr="00DB4F69">
        <w:rPr>
          <w:rFonts w:ascii="Cambria" w:hAnsi="Cambria"/>
          <w:lang w:val="sq-AL"/>
        </w:rPr>
        <w:t xml:space="preserve"> n</w:t>
      </w:r>
      <w:r w:rsidR="005C0080" w:rsidRPr="005C0080">
        <w:rPr>
          <w:rFonts w:ascii="Cambria" w:hAnsi="Cambria"/>
          <w:lang w:val="sq-AL"/>
        </w:rPr>
        <w:t>ë</w:t>
      </w:r>
      <w:r w:rsidR="00DB4F69" w:rsidRPr="00DB4F69">
        <w:rPr>
          <w:rFonts w:ascii="Cambria" w:hAnsi="Cambria"/>
          <w:lang w:val="sq-AL"/>
        </w:rPr>
        <w:t xml:space="preserve"> Tuqi. </w:t>
      </w:r>
      <w:r w:rsidR="00DB4F69" w:rsidRPr="00DB4F69">
        <w:rPr>
          <w:rFonts w:ascii="Cambria" w:hAnsi="Cambria"/>
          <w:lang w:val="sq-AL"/>
        </w:rPr>
        <w:br/>
      </w:r>
      <w:r w:rsidR="005C0080">
        <w:rPr>
          <w:rFonts w:ascii="Cambria" w:hAnsi="Cambria"/>
          <w:lang w:val="sq-AL"/>
        </w:rPr>
        <w:t xml:space="preserve">  </w:t>
      </w:r>
      <w:r w:rsidR="00DB4F69" w:rsidRPr="00DB4F69">
        <w:rPr>
          <w:rFonts w:ascii="Cambria" w:hAnsi="Cambria"/>
          <w:lang w:val="sq-AL"/>
        </w:rPr>
        <w:t>E drejta e mbrojtjes me k</w:t>
      </w:r>
      <w:r w:rsidR="005C0080" w:rsidRPr="005C0080">
        <w:rPr>
          <w:rFonts w:ascii="Cambria" w:hAnsi="Cambria"/>
          <w:lang w:val="sq-AL"/>
        </w:rPr>
        <w:t>ë</w:t>
      </w:r>
      <w:r w:rsidR="00DB4F69" w:rsidRPr="00DB4F69">
        <w:rPr>
          <w:rFonts w:ascii="Cambria" w:hAnsi="Cambria"/>
          <w:lang w:val="sq-AL"/>
        </w:rPr>
        <w:t>to kapitulacione ka pasur t</w:t>
      </w:r>
      <w:r w:rsidR="005C0080" w:rsidRPr="005C0080">
        <w:rPr>
          <w:rFonts w:ascii="Cambria" w:hAnsi="Cambria"/>
          <w:lang w:val="sq-AL"/>
        </w:rPr>
        <w:t>ë</w:t>
      </w:r>
      <w:r w:rsidR="00DB4F69" w:rsidRPr="00DB4F69">
        <w:rPr>
          <w:rFonts w:ascii="Cambria" w:hAnsi="Cambria"/>
          <w:lang w:val="sq-AL"/>
        </w:rPr>
        <w:t xml:space="preserve"> b</w:t>
      </w:r>
      <w:r w:rsidR="005C0080" w:rsidRPr="005C0080">
        <w:rPr>
          <w:rFonts w:ascii="Cambria" w:hAnsi="Cambria"/>
          <w:lang w:val="sq-AL"/>
        </w:rPr>
        <w:t>ë</w:t>
      </w:r>
      <w:r w:rsidR="00DB4F69" w:rsidRPr="00DB4F69">
        <w:rPr>
          <w:rFonts w:ascii="Cambria" w:hAnsi="Cambria"/>
          <w:lang w:val="sq-AL"/>
        </w:rPr>
        <w:t>j</w:t>
      </w:r>
      <w:r w:rsidR="005C0080" w:rsidRPr="005C0080">
        <w:rPr>
          <w:rFonts w:ascii="Cambria" w:hAnsi="Cambria"/>
          <w:lang w:val="sq-AL"/>
        </w:rPr>
        <w:t>ë</w:t>
      </w:r>
      <w:r w:rsidR="00DB4F69" w:rsidRPr="00DB4F69">
        <w:rPr>
          <w:rFonts w:ascii="Cambria" w:hAnsi="Cambria"/>
          <w:lang w:val="sq-AL"/>
        </w:rPr>
        <w:t xml:space="preserve"> fillimisht vet</w:t>
      </w:r>
      <w:r w:rsidR="005C0080" w:rsidRPr="005C0080">
        <w:rPr>
          <w:rFonts w:ascii="Cambria" w:hAnsi="Cambria"/>
          <w:lang w:val="sq-AL"/>
        </w:rPr>
        <w:t>ë</w:t>
      </w:r>
      <w:r w:rsidR="00DB4F69" w:rsidRPr="00DB4F69">
        <w:rPr>
          <w:rFonts w:ascii="Cambria" w:hAnsi="Cambria"/>
          <w:lang w:val="sq-AL"/>
        </w:rPr>
        <w:t>m me krishter</w:t>
      </w:r>
      <w:r w:rsidR="005C0080" w:rsidRPr="005C0080">
        <w:rPr>
          <w:rFonts w:ascii="Cambria" w:hAnsi="Cambria"/>
          <w:lang w:val="sq-AL"/>
        </w:rPr>
        <w:t>ë</w:t>
      </w:r>
      <w:r w:rsidR="00DB4F69" w:rsidRPr="00DB4F69">
        <w:rPr>
          <w:rFonts w:ascii="Cambria" w:hAnsi="Cambria"/>
          <w:lang w:val="sq-AL"/>
        </w:rPr>
        <w:t>t q</w:t>
      </w:r>
      <w:r w:rsidR="005C0080" w:rsidRPr="005C0080">
        <w:rPr>
          <w:rFonts w:ascii="Cambria" w:hAnsi="Cambria"/>
          <w:lang w:val="sq-AL"/>
        </w:rPr>
        <w:t>ë</w:t>
      </w:r>
      <w:r w:rsidR="00DB4F69" w:rsidRPr="00DB4F69">
        <w:rPr>
          <w:rFonts w:ascii="Cambria" w:hAnsi="Cambria"/>
          <w:lang w:val="sq-AL"/>
        </w:rPr>
        <w:t xml:space="preserve"> ishin shtetas t</w:t>
      </w:r>
      <w:r w:rsidR="005C0080" w:rsidRPr="005C0080">
        <w:rPr>
          <w:rFonts w:ascii="Cambria" w:hAnsi="Cambria"/>
          <w:lang w:val="sq-AL"/>
        </w:rPr>
        <w:t>ë</w:t>
      </w:r>
      <w:r w:rsidR="00DB4F69" w:rsidRPr="00DB4F69">
        <w:rPr>
          <w:rFonts w:ascii="Cambria" w:hAnsi="Cambria"/>
          <w:lang w:val="sq-AL"/>
        </w:rPr>
        <w:t xml:space="preserve"> shteteve krishtere n</w:t>
      </w:r>
      <w:r w:rsidR="005C0080" w:rsidRPr="005C0080">
        <w:rPr>
          <w:rFonts w:ascii="Cambria" w:hAnsi="Cambria"/>
          <w:lang w:val="sq-AL"/>
        </w:rPr>
        <w:t>ë</w:t>
      </w:r>
      <w:r w:rsidR="00DB4F69" w:rsidRPr="00DB4F69">
        <w:rPr>
          <w:rFonts w:ascii="Cambria" w:hAnsi="Cambria"/>
          <w:lang w:val="sq-AL"/>
        </w:rPr>
        <w:t xml:space="preserve"> Perandorin</w:t>
      </w:r>
      <w:r w:rsidR="005C0080" w:rsidRPr="005C0080">
        <w:rPr>
          <w:rFonts w:ascii="Cambria" w:hAnsi="Cambria"/>
          <w:lang w:val="sq-AL"/>
        </w:rPr>
        <w:t>ë</w:t>
      </w:r>
      <w:r w:rsidR="00DB4F69" w:rsidRPr="00DB4F69">
        <w:rPr>
          <w:rFonts w:ascii="Cambria" w:hAnsi="Cambria"/>
          <w:lang w:val="sq-AL"/>
        </w:rPr>
        <w:t xml:space="preserve"> Osmane, d</w:t>
      </w:r>
      <w:r w:rsidR="005C0080">
        <w:rPr>
          <w:rFonts w:ascii="Cambria" w:hAnsi="Cambria"/>
          <w:lang w:val="sq-AL"/>
        </w:rPr>
        <w:t>.</w:t>
      </w:r>
      <w:r w:rsidR="00DB4F69" w:rsidRPr="00DB4F69">
        <w:rPr>
          <w:rFonts w:ascii="Cambria" w:hAnsi="Cambria"/>
          <w:lang w:val="sq-AL"/>
        </w:rPr>
        <w:t>m</w:t>
      </w:r>
      <w:r w:rsidR="005C0080">
        <w:rPr>
          <w:rFonts w:ascii="Cambria" w:hAnsi="Cambria"/>
          <w:lang w:val="sq-AL"/>
        </w:rPr>
        <w:t>.</w:t>
      </w:r>
      <w:r w:rsidR="00DB4F69" w:rsidRPr="00DB4F69">
        <w:rPr>
          <w:rFonts w:ascii="Cambria" w:hAnsi="Cambria"/>
          <w:lang w:val="sq-AL"/>
        </w:rPr>
        <w:t>th</w:t>
      </w:r>
      <w:r w:rsidR="005C0080">
        <w:rPr>
          <w:rFonts w:ascii="Cambria" w:hAnsi="Cambria"/>
          <w:lang w:val="sq-AL"/>
        </w:rPr>
        <w:t>.</w:t>
      </w:r>
      <w:r w:rsidR="00DB4F69" w:rsidRPr="00DB4F69">
        <w:rPr>
          <w:rFonts w:ascii="Cambria" w:hAnsi="Cambria"/>
          <w:lang w:val="sq-AL"/>
        </w:rPr>
        <w:t xml:space="preserve"> me mbrojtjen e </w:t>
      </w:r>
      <w:r w:rsidR="005C0080">
        <w:rPr>
          <w:rFonts w:ascii="Cambria" w:hAnsi="Cambria"/>
          <w:lang w:val="sq-AL"/>
        </w:rPr>
        <w:t>t</w:t>
      </w:r>
      <w:r w:rsidR="005C0080" w:rsidRPr="005C0080">
        <w:rPr>
          <w:rFonts w:ascii="Cambria" w:hAnsi="Cambria"/>
          <w:lang w:val="sq-AL"/>
        </w:rPr>
        <w:t>ë</w:t>
      </w:r>
      <w:r w:rsidR="00DB4F69" w:rsidRPr="00DB4F69">
        <w:rPr>
          <w:rFonts w:ascii="Cambria" w:hAnsi="Cambria"/>
          <w:lang w:val="sq-AL"/>
        </w:rPr>
        <w:t xml:space="preserve"> huajve por jo edhe t</w:t>
      </w:r>
      <w:r w:rsidR="005C0080" w:rsidRPr="005C0080">
        <w:rPr>
          <w:rFonts w:ascii="Cambria" w:hAnsi="Cambria"/>
          <w:lang w:val="sq-AL"/>
        </w:rPr>
        <w:t>ë</w:t>
      </w:r>
      <w:r w:rsidR="00DB4F69" w:rsidRPr="00DB4F69">
        <w:rPr>
          <w:rFonts w:ascii="Cambria" w:hAnsi="Cambria"/>
          <w:lang w:val="sq-AL"/>
        </w:rPr>
        <w:t xml:space="preserve"> krishter</w:t>
      </w:r>
      <w:r w:rsidR="005C0080" w:rsidRPr="005C0080">
        <w:rPr>
          <w:rFonts w:ascii="Cambria" w:hAnsi="Cambria"/>
          <w:lang w:val="sq-AL"/>
        </w:rPr>
        <w:t>ë</w:t>
      </w:r>
      <w:r w:rsidR="00DB4F69" w:rsidRPr="00DB4F69">
        <w:rPr>
          <w:rFonts w:ascii="Cambria" w:hAnsi="Cambria"/>
          <w:lang w:val="sq-AL"/>
        </w:rPr>
        <w:t>ve q</w:t>
      </w:r>
      <w:r w:rsidR="005C0080" w:rsidRPr="005C0080">
        <w:rPr>
          <w:rFonts w:ascii="Cambria" w:hAnsi="Cambria"/>
          <w:lang w:val="sq-AL"/>
        </w:rPr>
        <w:t>ë</w:t>
      </w:r>
      <w:r w:rsidR="00DB4F69" w:rsidRPr="00DB4F69">
        <w:rPr>
          <w:rFonts w:ascii="Cambria" w:hAnsi="Cambria"/>
          <w:lang w:val="sq-AL"/>
        </w:rPr>
        <w:t xml:space="preserve"> ishin shtetas t</w:t>
      </w:r>
      <w:r w:rsidR="005C0080" w:rsidRPr="005C0080">
        <w:rPr>
          <w:rFonts w:ascii="Cambria" w:hAnsi="Cambria"/>
          <w:lang w:val="sq-AL"/>
        </w:rPr>
        <w:t>ë</w:t>
      </w:r>
      <w:r w:rsidR="00DB4F69" w:rsidRPr="00DB4F69">
        <w:rPr>
          <w:rFonts w:ascii="Cambria" w:hAnsi="Cambria"/>
          <w:lang w:val="sq-AL"/>
        </w:rPr>
        <w:t xml:space="preserve"> Port</w:t>
      </w:r>
      <w:r w:rsidR="005C0080" w:rsidRPr="005C0080">
        <w:rPr>
          <w:rFonts w:ascii="Cambria" w:hAnsi="Cambria"/>
          <w:lang w:val="sq-AL"/>
        </w:rPr>
        <w:t>ë</w:t>
      </w:r>
      <w:r w:rsidR="00DB4F69" w:rsidRPr="00DB4F69">
        <w:rPr>
          <w:rFonts w:ascii="Cambria" w:hAnsi="Cambria"/>
          <w:lang w:val="sq-AL"/>
        </w:rPr>
        <w:t>s, por q</w:t>
      </w:r>
      <w:r w:rsidR="005C0080" w:rsidRPr="005C0080">
        <w:rPr>
          <w:rFonts w:ascii="Cambria" w:hAnsi="Cambria"/>
          <w:lang w:val="sq-AL"/>
        </w:rPr>
        <w:t>ë</w:t>
      </w:r>
      <w:r w:rsidR="00DB4F69" w:rsidRPr="00DB4F69">
        <w:rPr>
          <w:rFonts w:ascii="Cambria" w:hAnsi="Cambria"/>
          <w:lang w:val="sq-AL"/>
        </w:rPr>
        <w:t xml:space="preserve"> nga kapitulacioni i 1673, Franc</w:t>
      </w:r>
      <w:r w:rsidR="005C0080" w:rsidRPr="005C0080">
        <w:rPr>
          <w:rFonts w:ascii="Cambria" w:hAnsi="Cambria"/>
          <w:lang w:val="sq-AL"/>
        </w:rPr>
        <w:t>ë</w:t>
      </w:r>
      <w:r w:rsidR="00DB4F69" w:rsidRPr="00DB4F69">
        <w:rPr>
          <w:rFonts w:ascii="Cambria" w:hAnsi="Cambria"/>
          <w:lang w:val="sq-AL"/>
        </w:rPr>
        <w:t>s i pranohet e drejta e mbrojtjes s</w:t>
      </w:r>
      <w:r w:rsidR="005C0080" w:rsidRPr="005C0080">
        <w:rPr>
          <w:rFonts w:ascii="Cambria" w:hAnsi="Cambria"/>
          <w:lang w:val="sq-AL"/>
        </w:rPr>
        <w:t>ë</w:t>
      </w:r>
      <w:r w:rsidR="00DB4F69" w:rsidRPr="00DB4F69">
        <w:rPr>
          <w:rFonts w:ascii="Cambria" w:hAnsi="Cambria"/>
          <w:lang w:val="sq-AL"/>
        </w:rPr>
        <w:t xml:space="preserve"> t</w:t>
      </w:r>
      <w:r w:rsidR="005C0080" w:rsidRPr="005C0080">
        <w:rPr>
          <w:rFonts w:ascii="Cambria" w:hAnsi="Cambria"/>
          <w:lang w:val="sq-AL"/>
        </w:rPr>
        <w:t>ë</w:t>
      </w:r>
      <w:r w:rsidR="00DB4F69" w:rsidRPr="00DB4F69">
        <w:rPr>
          <w:rFonts w:ascii="Cambria" w:hAnsi="Cambria"/>
          <w:lang w:val="sq-AL"/>
        </w:rPr>
        <w:t xml:space="preserve"> gjith</w:t>
      </w:r>
      <w:r w:rsidR="005C0080" w:rsidRPr="005C0080">
        <w:rPr>
          <w:rFonts w:ascii="Cambria" w:hAnsi="Cambria"/>
          <w:lang w:val="sq-AL"/>
        </w:rPr>
        <w:t>ë</w:t>
      </w:r>
      <w:r w:rsidR="00DB4F69" w:rsidRPr="00DB4F69">
        <w:rPr>
          <w:rFonts w:ascii="Cambria" w:hAnsi="Cambria"/>
          <w:lang w:val="sq-AL"/>
        </w:rPr>
        <w:t xml:space="preserve"> katolikeve, qofshin ata shtetas </w:t>
      </w:r>
      <w:r w:rsidR="005C0080">
        <w:rPr>
          <w:rFonts w:ascii="Cambria" w:hAnsi="Cambria"/>
          <w:lang w:val="sq-AL"/>
        </w:rPr>
        <w:t>F</w:t>
      </w:r>
      <w:r w:rsidR="00DB4F69" w:rsidRPr="00DB4F69">
        <w:rPr>
          <w:rFonts w:ascii="Cambria" w:hAnsi="Cambria"/>
          <w:lang w:val="sq-AL"/>
        </w:rPr>
        <w:t>rancesz apo t</w:t>
      </w:r>
      <w:r w:rsidR="005C0080" w:rsidRPr="005C0080">
        <w:rPr>
          <w:rFonts w:ascii="Cambria" w:hAnsi="Cambria"/>
          <w:lang w:val="sq-AL"/>
        </w:rPr>
        <w:t>ë</w:t>
      </w:r>
      <w:r w:rsidR="00DB4F69" w:rsidRPr="00DB4F69">
        <w:rPr>
          <w:rFonts w:ascii="Cambria" w:hAnsi="Cambria"/>
          <w:lang w:val="sq-AL"/>
        </w:rPr>
        <w:t xml:space="preserve"> mbrojtur dhe t</w:t>
      </w:r>
      <w:r w:rsidR="005C0080" w:rsidRPr="005C0080">
        <w:rPr>
          <w:rFonts w:ascii="Cambria" w:hAnsi="Cambria"/>
          <w:lang w:val="sq-AL"/>
        </w:rPr>
        <w:t>ë</w:t>
      </w:r>
      <w:r w:rsidR="00DB4F69" w:rsidRPr="00DB4F69">
        <w:rPr>
          <w:rFonts w:ascii="Cambria" w:hAnsi="Cambria"/>
          <w:lang w:val="sq-AL"/>
        </w:rPr>
        <w:t xml:space="preserve"> gjith</w:t>
      </w:r>
      <w:r w:rsidR="005C0080" w:rsidRPr="005C0080">
        <w:rPr>
          <w:rFonts w:ascii="Cambria" w:hAnsi="Cambria"/>
          <w:lang w:val="sq-AL"/>
        </w:rPr>
        <w:t>ë</w:t>
      </w:r>
      <w:r w:rsidR="00DB4F69" w:rsidRPr="00DB4F69">
        <w:rPr>
          <w:rFonts w:ascii="Cambria" w:hAnsi="Cambria"/>
          <w:lang w:val="sq-AL"/>
        </w:rPr>
        <w:t xml:space="preserve"> atyre q</w:t>
      </w:r>
      <w:r w:rsidR="005C0080" w:rsidRPr="005C0080">
        <w:rPr>
          <w:rFonts w:ascii="Cambria" w:hAnsi="Cambria"/>
          <w:lang w:val="sq-AL"/>
        </w:rPr>
        <w:t>ë</w:t>
      </w:r>
      <w:r w:rsidR="00DB4F69" w:rsidRPr="00DB4F69">
        <w:rPr>
          <w:rFonts w:ascii="Cambria" w:hAnsi="Cambria"/>
          <w:lang w:val="sq-AL"/>
        </w:rPr>
        <w:t xml:space="preserve"> jan</w:t>
      </w:r>
      <w:r w:rsidR="005C0080" w:rsidRPr="005C0080">
        <w:rPr>
          <w:rFonts w:ascii="Cambria" w:hAnsi="Cambria"/>
          <w:lang w:val="sq-AL"/>
        </w:rPr>
        <w:t>ë</w:t>
      </w:r>
      <w:r w:rsidR="00DB4F69" w:rsidRPr="00DB4F69">
        <w:rPr>
          <w:rFonts w:ascii="Cambria" w:hAnsi="Cambria"/>
          <w:lang w:val="sq-AL"/>
        </w:rPr>
        <w:t xml:space="preserve"> n</w:t>
      </w:r>
      <w:r w:rsidR="005C0080" w:rsidRPr="005C0080">
        <w:rPr>
          <w:rFonts w:ascii="Cambria" w:hAnsi="Cambria"/>
          <w:lang w:val="sq-AL"/>
        </w:rPr>
        <w:t>ë</w:t>
      </w:r>
      <w:r w:rsidR="00DB4F69" w:rsidRPr="00DB4F69">
        <w:rPr>
          <w:rFonts w:ascii="Cambria" w:hAnsi="Cambria"/>
          <w:lang w:val="sq-AL"/>
        </w:rPr>
        <w:t xml:space="preserve"> mbrojtjen e saj, </w:t>
      </w:r>
      <w:r w:rsidR="005C0080">
        <w:rPr>
          <w:rFonts w:ascii="Cambria" w:hAnsi="Cambria"/>
          <w:lang w:val="sq-AL"/>
        </w:rPr>
        <w:t>ç</w:t>
      </w:r>
      <w:r w:rsidR="00DB4F69" w:rsidRPr="00DB4F69">
        <w:rPr>
          <w:rFonts w:ascii="Cambria" w:hAnsi="Cambria"/>
          <w:lang w:val="sq-AL"/>
        </w:rPr>
        <w:t>fardo qofshin.</w:t>
      </w:r>
      <w:r w:rsidR="00DB4F69" w:rsidRPr="00DB4F69">
        <w:rPr>
          <w:rFonts w:ascii="Cambria" w:hAnsi="Cambria"/>
          <w:lang w:val="sq-AL"/>
        </w:rPr>
        <w:br/>
      </w:r>
      <w:r w:rsidR="005C0080">
        <w:rPr>
          <w:rFonts w:ascii="Cambria" w:hAnsi="Cambria"/>
          <w:lang w:val="sq-AL"/>
        </w:rPr>
        <w:t xml:space="preserve">  </w:t>
      </w:r>
      <w:r w:rsidR="00DB4F69" w:rsidRPr="00DB4F69">
        <w:rPr>
          <w:rFonts w:ascii="Cambria" w:hAnsi="Cambria"/>
          <w:lang w:val="sq-AL"/>
        </w:rPr>
        <w:t>T</w:t>
      </w:r>
      <w:r w:rsidR="005C0080" w:rsidRPr="005C0080">
        <w:rPr>
          <w:rFonts w:ascii="Cambria" w:hAnsi="Cambria"/>
          <w:lang w:val="sq-AL"/>
        </w:rPr>
        <w:t>ë</w:t>
      </w:r>
      <w:r w:rsidR="00DB4F69" w:rsidRPr="00DB4F69">
        <w:rPr>
          <w:rFonts w:ascii="Cambria" w:hAnsi="Cambria"/>
          <w:lang w:val="sq-AL"/>
        </w:rPr>
        <w:t xml:space="preserve"> gjitha traktatet e lidhura deri n</w:t>
      </w:r>
      <w:r w:rsidR="005C0080" w:rsidRPr="005C0080">
        <w:rPr>
          <w:rFonts w:ascii="Cambria" w:hAnsi="Cambria"/>
          <w:lang w:val="sq-AL"/>
        </w:rPr>
        <w:t>ë</w:t>
      </w:r>
      <w:r w:rsidR="00DB4F69" w:rsidRPr="00DB4F69">
        <w:rPr>
          <w:rFonts w:ascii="Cambria" w:hAnsi="Cambria"/>
          <w:lang w:val="sq-AL"/>
        </w:rPr>
        <w:t xml:space="preserve"> fund t</w:t>
      </w:r>
      <w:r w:rsidR="005C0080" w:rsidRPr="005C0080">
        <w:rPr>
          <w:rFonts w:ascii="Cambria" w:hAnsi="Cambria"/>
          <w:lang w:val="sq-AL"/>
        </w:rPr>
        <w:t>ë</w:t>
      </w:r>
      <w:r w:rsidR="00DB4F69" w:rsidRPr="00DB4F69">
        <w:rPr>
          <w:rFonts w:ascii="Cambria" w:hAnsi="Cambria"/>
          <w:lang w:val="sq-AL"/>
        </w:rPr>
        <w:t xml:space="preserve"> shek</w:t>
      </w:r>
      <w:r w:rsidR="005C0080">
        <w:rPr>
          <w:rFonts w:ascii="Cambria" w:hAnsi="Cambria"/>
          <w:lang w:val="sq-AL"/>
        </w:rPr>
        <w:t>.</w:t>
      </w:r>
      <w:r w:rsidR="00DB4F69" w:rsidRPr="00DB4F69">
        <w:rPr>
          <w:rFonts w:ascii="Cambria" w:hAnsi="Cambria"/>
          <w:lang w:val="sq-AL"/>
        </w:rPr>
        <w:t xml:space="preserve"> XIX kishin p</w:t>
      </w:r>
      <w:r w:rsidR="005C0080" w:rsidRPr="005C0080">
        <w:rPr>
          <w:rFonts w:ascii="Cambria" w:hAnsi="Cambria"/>
          <w:lang w:val="sq-AL"/>
        </w:rPr>
        <w:t>ë</w:t>
      </w:r>
      <w:r w:rsidR="00DB4F69" w:rsidRPr="00DB4F69">
        <w:rPr>
          <w:rFonts w:ascii="Cambria" w:hAnsi="Cambria"/>
          <w:lang w:val="sq-AL"/>
        </w:rPr>
        <w:t>r q</w:t>
      </w:r>
      <w:r w:rsidR="005C0080" w:rsidRPr="005C0080">
        <w:rPr>
          <w:rFonts w:ascii="Cambria" w:hAnsi="Cambria"/>
          <w:lang w:val="sq-AL"/>
        </w:rPr>
        <w:t>ë</w:t>
      </w:r>
      <w:r w:rsidR="00DB4F69" w:rsidRPr="00DB4F69">
        <w:rPr>
          <w:rFonts w:ascii="Cambria" w:hAnsi="Cambria"/>
          <w:lang w:val="sq-AL"/>
        </w:rPr>
        <w:t>llim t</w:t>
      </w:r>
      <w:r w:rsidR="005C0080" w:rsidRPr="005C0080">
        <w:rPr>
          <w:rFonts w:ascii="Cambria" w:hAnsi="Cambria"/>
          <w:lang w:val="sq-AL"/>
        </w:rPr>
        <w:t>ë</w:t>
      </w:r>
      <w:r w:rsidR="00DB4F69" w:rsidRPr="00DB4F69">
        <w:rPr>
          <w:rFonts w:ascii="Cambria" w:hAnsi="Cambria"/>
          <w:lang w:val="sq-AL"/>
        </w:rPr>
        <w:t xml:space="preserve"> siguronin mbrojtjen e pakicave fetare e jo edhe t</w:t>
      </w:r>
      <w:r w:rsidR="005C0080" w:rsidRPr="005C0080">
        <w:rPr>
          <w:rFonts w:ascii="Cambria" w:hAnsi="Cambria"/>
          <w:lang w:val="sq-AL"/>
        </w:rPr>
        <w:t>ë</w:t>
      </w:r>
      <w:r w:rsidR="00DB4F69" w:rsidRPr="00DB4F69">
        <w:rPr>
          <w:rFonts w:ascii="Cambria" w:hAnsi="Cambria"/>
          <w:lang w:val="sq-AL"/>
        </w:rPr>
        <w:t xml:space="preserve"> pakicave komb</w:t>
      </w:r>
      <w:r w:rsidR="005C0080" w:rsidRPr="005C0080">
        <w:rPr>
          <w:rFonts w:ascii="Cambria" w:hAnsi="Cambria"/>
          <w:lang w:val="sq-AL"/>
        </w:rPr>
        <w:t>ë</w:t>
      </w:r>
      <w:r w:rsidR="00DB4F69" w:rsidRPr="00DB4F69">
        <w:rPr>
          <w:rFonts w:ascii="Cambria" w:hAnsi="Cambria"/>
          <w:lang w:val="sq-AL"/>
        </w:rPr>
        <w:t>tare ose etnike dhe gjuh</w:t>
      </w:r>
      <w:r w:rsidR="005C0080" w:rsidRPr="005C0080">
        <w:rPr>
          <w:rFonts w:ascii="Cambria" w:hAnsi="Cambria"/>
          <w:lang w:val="sq-AL"/>
        </w:rPr>
        <w:t>ë</w:t>
      </w:r>
      <w:r w:rsidR="00DB4F69" w:rsidRPr="00DB4F69">
        <w:rPr>
          <w:rFonts w:ascii="Cambria" w:hAnsi="Cambria"/>
          <w:lang w:val="sq-AL"/>
        </w:rPr>
        <w:t>sore. Por edhe mbrojtja e pakicave fetare kishte t</w:t>
      </w:r>
      <w:r w:rsidR="005C0080" w:rsidRPr="005C0080">
        <w:rPr>
          <w:rFonts w:ascii="Cambria" w:hAnsi="Cambria"/>
          <w:lang w:val="sq-AL"/>
        </w:rPr>
        <w:t>ë</w:t>
      </w:r>
      <w:r w:rsidR="00DB4F69" w:rsidRPr="00DB4F69">
        <w:rPr>
          <w:rFonts w:ascii="Cambria" w:hAnsi="Cambria"/>
          <w:lang w:val="sq-AL"/>
        </w:rPr>
        <w:t xml:space="preserve"> meta q</w:t>
      </w:r>
      <w:r w:rsidR="005C0080" w:rsidRPr="005C0080">
        <w:rPr>
          <w:rFonts w:ascii="Cambria" w:hAnsi="Cambria"/>
          <w:lang w:val="sq-AL"/>
        </w:rPr>
        <w:t>ë</w:t>
      </w:r>
      <w:r w:rsidR="00DB4F69" w:rsidRPr="00DB4F69">
        <w:rPr>
          <w:rFonts w:ascii="Cambria" w:hAnsi="Cambria"/>
          <w:lang w:val="sq-AL"/>
        </w:rPr>
        <w:t xml:space="preserve"> kishin t</w:t>
      </w:r>
      <w:r w:rsidR="005C0080" w:rsidRPr="005C0080">
        <w:rPr>
          <w:rFonts w:ascii="Cambria" w:hAnsi="Cambria"/>
          <w:lang w:val="sq-AL"/>
        </w:rPr>
        <w:t>ë</w:t>
      </w:r>
      <w:r w:rsidR="00DB4F69" w:rsidRPr="00DB4F69">
        <w:rPr>
          <w:rFonts w:ascii="Cambria" w:hAnsi="Cambria"/>
          <w:lang w:val="sq-AL"/>
        </w:rPr>
        <w:t xml:space="preserve"> b</w:t>
      </w:r>
      <w:r w:rsidR="005C0080" w:rsidRPr="005C0080">
        <w:rPr>
          <w:rFonts w:ascii="Cambria" w:hAnsi="Cambria"/>
          <w:lang w:val="sq-AL"/>
        </w:rPr>
        <w:t>ë</w:t>
      </w:r>
      <w:r w:rsidR="00DB4F69" w:rsidRPr="00DB4F69">
        <w:rPr>
          <w:rFonts w:ascii="Cambria" w:hAnsi="Cambria"/>
          <w:lang w:val="sq-AL"/>
        </w:rPr>
        <w:t>nin para s</w:t>
      </w:r>
      <w:r w:rsidR="005C0080" w:rsidRPr="005C0080">
        <w:rPr>
          <w:rFonts w:ascii="Cambria" w:hAnsi="Cambria"/>
          <w:lang w:val="sq-AL"/>
        </w:rPr>
        <w:t>ë</w:t>
      </w:r>
      <w:r w:rsidR="00DB4F69" w:rsidRPr="00DB4F69">
        <w:rPr>
          <w:rFonts w:ascii="Cambria" w:hAnsi="Cambria"/>
          <w:lang w:val="sq-AL"/>
        </w:rPr>
        <w:t xml:space="preserve"> githash me implementmin e detyrimeve t</w:t>
      </w:r>
      <w:r w:rsidR="005C0080" w:rsidRPr="005C0080">
        <w:rPr>
          <w:rFonts w:ascii="Cambria" w:hAnsi="Cambria"/>
          <w:lang w:val="sq-AL"/>
        </w:rPr>
        <w:t>ë</w:t>
      </w:r>
      <w:r w:rsidR="00DB4F69" w:rsidRPr="00DB4F69">
        <w:rPr>
          <w:rFonts w:ascii="Cambria" w:hAnsi="Cambria"/>
          <w:lang w:val="sq-AL"/>
        </w:rPr>
        <w:t xml:space="preserve"> parashikuara. Mjafton t</w:t>
      </w:r>
      <w:r w:rsidR="005C0080" w:rsidRPr="005C0080">
        <w:rPr>
          <w:rFonts w:ascii="Cambria" w:hAnsi="Cambria"/>
          <w:lang w:val="sq-AL"/>
        </w:rPr>
        <w:t>ë</w:t>
      </w:r>
      <w:r w:rsidR="00DB4F69" w:rsidRPr="00DB4F69">
        <w:rPr>
          <w:rFonts w:ascii="Cambria" w:hAnsi="Cambria"/>
          <w:lang w:val="sq-AL"/>
        </w:rPr>
        <w:t xml:space="preserve"> p</w:t>
      </w:r>
      <w:r w:rsidR="005C0080" w:rsidRPr="005C0080">
        <w:rPr>
          <w:rFonts w:ascii="Cambria" w:hAnsi="Cambria"/>
          <w:lang w:val="sq-AL"/>
        </w:rPr>
        <w:t>ë</w:t>
      </w:r>
      <w:r w:rsidR="00DB4F69" w:rsidRPr="00DB4F69">
        <w:rPr>
          <w:rFonts w:ascii="Cambria" w:hAnsi="Cambria"/>
          <w:lang w:val="sq-AL"/>
        </w:rPr>
        <w:t>rmendet ndjekja e musliman</w:t>
      </w:r>
      <w:r w:rsidR="005C0080" w:rsidRPr="005C0080">
        <w:rPr>
          <w:rFonts w:ascii="Cambria" w:hAnsi="Cambria"/>
          <w:lang w:val="sq-AL"/>
        </w:rPr>
        <w:t>ë</w:t>
      </w:r>
      <w:r w:rsidR="00DB4F69" w:rsidRPr="00DB4F69">
        <w:rPr>
          <w:rFonts w:ascii="Cambria" w:hAnsi="Cambria"/>
          <w:lang w:val="sq-AL"/>
        </w:rPr>
        <w:t>ve dhe hebrenj</w:t>
      </w:r>
      <w:r w:rsidR="005C0080" w:rsidRPr="005C0080">
        <w:rPr>
          <w:rFonts w:ascii="Cambria" w:hAnsi="Cambria"/>
          <w:lang w:val="sq-AL"/>
        </w:rPr>
        <w:t>ë</w:t>
      </w:r>
      <w:r w:rsidR="00DB4F69" w:rsidRPr="00DB4F69">
        <w:rPr>
          <w:rFonts w:ascii="Cambria" w:hAnsi="Cambria"/>
          <w:lang w:val="sq-AL"/>
        </w:rPr>
        <w:t>ve nga Spanja n</w:t>
      </w:r>
      <w:r w:rsidR="005C0080" w:rsidRPr="005C0080">
        <w:rPr>
          <w:rFonts w:ascii="Cambria" w:hAnsi="Cambria"/>
          <w:lang w:val="sq-AL"/>
        </w:rPr>
        <w:t>ë</w:t>
      </w:r>
      <w:r w:rsidR="00DB4F69" w:rsidRPr="00DB4F69">
        <w:rPr>
          <w:rFonts w:ascii="Cambria" w:hAnsi="Cambria"/>
          <w:lang w:val="sq-AL"/>
        </w:rPr>
        <w:t xml:space="preserve"> shek</w:t>
      </w:r>
      <w:r w:rsidR="005C0080">
        <w:rPr>
          <w:rFonts w:ascii="Cambria" w:hAnsi="Cambria"/>
          <w:lang w:val="sq-AL"/>
        </w:rPr>
        <w:t>.</w:t>
      </w:r>
      <w:r w:rsidR="00DB4F69" w:rsidRPr="00DB4F69">
        <w:rPr>
          <w:rFonts w:ascii="Cambria" w:hAnsi="Cambria"/>
          <w:lang w:val="sq-AL"/>
        </w:rPr>
        <w:t xml:space="preserve"> XVI, masakra e hugenot</w:t>
      </w:r>
      <w:r w:rsidR="005C0080" w:rsidRPr="005C0080">
        <w:rPr>
          <w:rFonts w:ascii="Cambria" w:hAnsi="Cambria"/>
          <w:lang w:val="sq-AL"/>
        </w:rPr>
        <w:t>ë</w:t>
      </w:r>
      <w:r w:rsidR="00DB4F69" w:rsidRPr="00DB4F69">
        <w:rPr>
          <w:rFonts w:ascii="Cambria" w:hAnsi="Cambria"/>
          <w:lang w:val="sq-AL"/>
        </w:rPr>
        <w:t>v</w:t>
      </w:r>
      <w:r w:rsidR="005C0080">
        <w:rPr>
          <w:rFonts w:ascii="Cambria" w:hAnsi="Cambria"/>
          <w:lang w:val="sq-AL"/>
        </w:rPr>
        <w:t>e</w:t>
      </w:r>
      <w:r w:rsidR="00DB4F69" w:rsidRPr="00DB4F69">
        <w:rPr>
          <w:rFonts w:ascii="Cambria" w:hAnsi="Cambria"/>
          <w:lang w:val="sq-AL"/>
        </w:rPr>
        <w:t>, luftat fetare n</w:t>
      </w:r>
      <w:r w:rsidR="005C0080" w:rsidRPr="005C0080">
        <w:rPr>
          <w:rFonts w:ascii="Cambria" w:hAnsi="Cambria"/>
          <w:lang w:val="sq-AL"/>
        </w:rPr>
        <w:t>ë</w:t>
      </w:r>
      <w:r w:rsidR="00DB4F69" w:rsidRPr="00DB4F69">
        <w:rPr>
          <w:rFonts w:ascii="Cambria" w:hAnsi="Cambria"/>
          <w:lang w:val="sq-AL"/>
        </w:rPr>
        <w:t xml:space="preserve"> Evrop</w:t>
      </w:r>
      <w:r w:rsidR="005C0080" w:rsidRPr="005C0080">
        <w:rPr>
          <w:rFonts w:ascii="Cambria" w:hAnsi="Cambria"/>
          <w:lang w:val="sq-AL"/>
        </w:rPr>
        <w:t>ë</w:t>
      </w:r>
      <w:r w:rsidR="00DB4F69" w:rsidRPr="00DB4F69">
        <w:rPr>
          <w:rFonts w:ascii="Cambria" w:hAnsi="Cambria"/>
          <w:lang w:val="sq-AL"/>
        </w:rPr>
        <w:t>n Per</w:t>
      </w:r>
      <w:r w:rsidR="005C0080" w:rsidRPr="005C0080">
        <w:rPr>
          <w:rFonts w:ascii="Cambria" w:hAnsi="Cambria"/>
          <w:lang w:val="sq-AL"/>
        </w:rPr>
        <w:t>ë</w:t>
      </w:r>
      <w:r w:rsidR="00DB4F69" w:rsidRPr="00DB4F69">
        <w:rPr>
          <w:rFonts w:ascii="Cambria" w:hAnsi="Cambria"/>
          <w:lang w:val="sq-AL"/>
        </w:rPr>
        <w:t>ndimore, masakrimet e hebrenj</w:t>
      </w:r>
      <w:r w:rsidR="005C0080" w:rsidRPr="005C0080">
        <w:rPr>
          <w:rFonts w:ascii="Cambria" w:hAnsi="Cambria"/>
          <w:lang w:val="sq-AL"/>
        </w:rPr>
        <w:t>ë</w:t>
      </w:r>
      <w:r w:rsidR="00DB4F69" w:rsidRPr="00DB4F69">
        <w:rPr>
          <w:rFonts w:ascii="Cambria" w:hAnsi="Cambria"/>
          <w:lang w:val="sq-AL"/>
        </w:rPr>
        <w:t>ve etj. Shetet evropiane kan</w:t>
      </w:r>
      <w:r w:rsidR="005C0080" w:rsidRPr="005C0080">
        <w:rPr>
          <w:rFonts w:ascii="Cambria" w:hAnsi="Cambria"/>
          <w:lang w:val="sq-AL"/>
        </w:rPr>
        <w:t>ë</w:t>
      </w:r>
      <w:r w:rsidR="00DB4F69" w:rsidRPr="00DB4F69">
        <w:rPr>
          <w:rFonts w:ascii="Cambria" w:hAnsi="Cambria"/>
          <w:lang w:val="sq-AL"/>
        </w:rPr>
        <w:t xml:space="preserve"> intervenuar ose jan</w:t>
      </w:r>
      <w:r w:rsidR="005C0080" w:rsidRPr="005C0080">
        <w:rPr>
          <w:rFonts w:ascii="Cambria" w:hAnsi="Cambria"/>
          <w:lang w:val="sq-AL"/>
        </w:rPr>
        <w:t>ë</w:t>
      </w:r>
      <w:r w:rsidR="00DB4F69" w:rsidRPr="00DB4F69">
        <w:rPr>
          <w:rFonts w:ascii="Cambria" w:hAnsi="Cambria"/>
          <w:lang w:val="sq-AL"/>
        </w:rPr>
        <w:t xml:space="preserve"> p</w:t>
      </w:r>
      <w:r w:rsidR="005C0080" w:rsidRPr="005C0080">
        <w:rPr>
          <w:rFonts w:ascii="Cambria" w:hAnsi="Cambria"/>
          <w:lang w:val="sq-AL"/>
        </w:rPr>
        <w:t>ë</w:t>
      </w:r>
      <w:r w:rsidR="00DB4F69" w:rsidRPr="00DB4F69">
        <w:rPr>
          <w:rFonts w:ascii="Cambria" w:hAnsi="Cambria"/>
          <w:lang w:val="sq-AL"/>
        </w:rPr>
        <w:t>rmbajtur nga intervenimi var</w:t>
      </w:r>
      <w:r w:rsidR="005C0080" w:rsidRPr="005C0080">
        <w:rPr>
          <w:rFonts w:ascii="Cambria" w:hAnsi="Cambria"/>
          <w:lang w:val="sq-AL"/>
        </w:rPr>
        <w:t>ë</w:t>
      </w:r>
      <w:r w:rsidR="00DB4F69" w:rsidRPr="00DB4F69">
        <w:rPr>
          <w:rFonts w:ascii="Cambria" w:hAnsi="Cambria"/>
          <w:lang w:val="sq-AL"/>
        </w:rPr>
        <w:t>sisht nag interesat e veta</w:t>
      </w:r>
      <w:r w:rsidR="005C0080">
        <w:rPr>
          <w:rFonts w:ascii="Cambria" w:hAnsi="Cambria"/>
          <w:lang w:val="sq-AL"/>
        </w:rPr>
        <w:t>,</w:t>
      </w:r>
      <w:r w:rsidR="00DB4F69" w:rsidRPr="00DB4F69">
        <w:rPr>
          <w:rFonts w:ascii="Cambria" w:hAnsi="Cambria"/>
          <w:lang w:val="sq-AL"/>
        </w:rPr>
        <w:t xml:space="preserve"> e n</w:t>
      </w:r>
      <w:r w:rsidR="005C0080" w:rsidRPr="005C0080">
        <w:rPr>
          <w:rFonts w:ascii="Cambria" w:hAnsi="Cambria"/>
          <w:lang w:val="sq-AL"/>
        </w:rPr>
        <w:t>ë</w:t>
      </w:r>
      <w:r w:rsidR="00DB4F69" w:rsidRPr="00DB4F69">
        <w:rPr>
          <w:rFonts w:ascii="Cambria" w:hAnsi="Cambria"/>
          <w:lang w:val="sq-AL"/>
        </w:rPr>
        <w:t xml:space="preserve"> shume raste kur ndjekjet dhe krim</w:t>
      </w:r>
      <w:r w:rsidR="005C0080">
        <w:rPr>
          <w:rFonts w:ascii="Cambria" w:hAnsi="Cambria"/>
          <w:lang w:val="sq-AL"/>
        </w:rPr>
        <w:t>e</w:t>
      </w:r>
      <w:r w:rsidR="00DB4F69" w:rsidRPr="00DB4F69">
        <w:rPr>
          <w:rFonts w:ascii="Cambria" w:hAnsi="Cambria"/>
          <w:lang w:val="sq-AL"/>
        </w:rPr>
        <w:t>t tronditnin t</w:t>
      </w:r>
      <w:r w:rsidR="005C0080" w:rsidRPr="005C0080">
        <w:rPr>
          <w:rFonts w:ascii="Cambria" w:hAnsi="Cambria"/>
          <w:lang w:val="sq-AL"/>
        </w:rPr>
        <w:t>ë</w:t>
      </w:r>
      <w:r w:rsidR="00DB4F69" w:rsidRPr="00DB4F69">
        <w:rPr>
          <w:rFonts w:ascii="Cambria" w:hAnsi="Cambria"/>
          <w:lang w:val="sq-AL"/>
        </w:rPr>
        <w:t>r</w:t>
      </w:r>
      <w:r w:rsidR="005C0080" w:rsidRPr="005C0080">
        <w:rPr>
          <w:rFonts w:ascii="Cambria" w:hAnsi="Cambria"/>
          <w:lang w:val="sq-AL"/>
        </w:rPr>
        <w:t>ë</w:t>
      </w:r>
      <w:r w:rsidR="00DB4F69" w:rsidRPr="00DB4F69">
        <w:rPr>
          <w:rFonts w:ascii="Cambria" w:hAnsi="Cambria"/>
          <w:lang w:val="sq-AL"/>
        </w:rPr>
        <w:t xml:space="preserve"> bot</w:t>
      </w:r>
      <w:r w:rsidR="005C0080" w:rsidRPr="005C0080">
        <w:rPr>
          <w:rFonts w:ascii="Cambria" w:hAnsi="Cambria"/>
          <w:lang w:val="sq-AL"/>
        </w:rPr>
        <w:t>ë</w:t>
      </w:r>
      <w:r w:rsidR="00DB4F69" w:rsidRPr="00DB4F69">
        <w:rPr>
          <w:rFonts w:ascii="Cambria" w:hAnsi="Cambria"/>
          <w:lang w:val="sq-AL"/>
        </w:rPr>
        <w:t>n, ato manifestonin nj</w:t>
      </w:r>
      <w:r w:rsidR="005C0080" w:rsidRPr="005C0080">
        <w:rPr>
          <w:rFonts w:ascii="Cambria" w:hAnsi="Cambria"/>
          <w:lang w:val="sq-AL"/>
        </w:rPr>
        <w:t>ë</w:t>
      </w:r>
      <w:r w:rsidR="00DB4F69" w:rsidRPr="00DB4F69">
        <w:rPr>
          <w:rFonts w:ascii="Cambria" w:hAnsi="Cambria"/>
          <w:lang w:val="sq-AL"/>
        </w:rPr>
        <w:t xml:space="preserve"> indiferentiz</w:t>
      </w:r>
      <w:r w:rsidR="005C0080" w:rsidRPr="005C0080">
        <w:rPr>
          <w:rFonts w:ascii="Cambria" w:hAnsi="Cambria"/>
          <w:lang w:val="sq-AL"/>
        </w:rPr>
        <w:t>ë</w:t>
      </w:r>
      <w:r w:rsidR="00DB4F69" w:rsidRPr="00DB4F69">
        <w:rPr>
          <w:rFonts w:ascii="Cambria" w:hAnsi="Cambria"/>
          <w:lang w:val="sq-AL"/>
        </w:rPr>
        <w:t>m t</w:t>
      </w:r>
      <w:r w:rsidR="005C0080" w:rsidRPr="005C0080">
        <w:rPr>
          <w:rFonts w:ascii="Cambria" w:hAnsi="Cambria"/>
          <w:lang w:val="sq-AL"/>
        </w:rPr>
        <w:t>ë</w:t>
      </w:r>
      <w:r w:rsidR="00DB4F69" w:rsidRPr="00DB4F69">
        <w:rPr>
          <w:rFonts w:ascii="Cambria" w:hAnsi="Cambria"/>
          <w:lang w:val="sq-AL"/>
        </w:rPr>
        <w:t xml:space="preserve"> mjer</w:t>
      </w:r>
      <w:r w:rsidR="005C0080" w:rsidRPr="005C0080">
        <w:rPr>
          <w:rFonts w:ascii="Cambria" w:hAnsi="Cambria"/>
          <w:lang w:val="sq-AL"/>
        </w:rPr>
        <w:t>ë</w:t>
      </w:r>
      <w:r w:rsidR="00DB4F69" w:rsidRPr="00DB4F69">
        <w:rPr>
          <w:rFonts w:ascii="Cambria" w:hAnsi="Cambria"/>
          <w:lang w:val="sq-AL"/>
        </w:rPr>
        <w:t xml:space="preserve"> q</w:t>
      </w:r>
      <w:r w:rsidR="005C0080" w:rsidRPr="005C0080">
        <w:rPr>
          <w:rFonts w:ascii="Cambria" w:hAnsi="Cambria"/>
          <w:lang w:val="sq-AL"/>
        </w:rPr>
        <w:t>ë</w:t>
      </w:r>
      <w:r w:rsidR="00DB4F69" w:rsidRPr="00DB4F69">
        <w:rPr>
          <w:rFonts w:ascii="Cambria" w:hAnsi="Cambria"/>
          <w:lang w:val="sq-AL"/>
        </w:rPr>
        <w:t xml:space="preserve"> e d</w:t>
      </w:r>
      <w:r w:rsidR="005C0080" w:rsidRPr="005C0080">
        <w:rPr>
          <w:rFonts w:ascii="Cambria" w:hAnsi="Cambria"/>
          <w:lang w:val="sq-AL"/>
        </w:rPr>
        <w:t>ë</w:t>
      </w:r>
      <w:r w:rsidR="00DB4F69" w:rsidRPr="00DB4F69">
        <w:rPr>
          <w:rFonts w:ascii="Cambria" w:hAnsi="Cambria"/>
          <w:lang w:val="sq-AL"/>
        </w:rPr>
        <w:t>shmojn</w:t>
      </w:r>
      <w:r w:rsidR="005C0080" w:rsidRPr="005C0080">
        <w:rPr>
          <w:rFonts w:ascii="Cambria" w:hAnsi="Cambria"/>
          <w:lang w:val="sq-AL"/>
        </w:rPr>
        <w:t>ë</w:t>
      </w:r>
      <w:r w:rsidR="00DB4F69" w:rsidRPr="00DB4F69">
        <w:rPr>
          <w:rFonts w:ascii="Cambria" w:hAnsi="Cambria"/>
          <w:lang w:val="sq-AL"/>
        </w:rPr>
        <w:t xml:space="preserve"> jo vet</w:t>
      </w:r>
      <w:r w:rsidR="005C0080" w:rsidRPr="005C0080">
        <w:rPr>
          <w:rFonts w:ascii="Cambria" w:hAnsi="Cambria"/>
          <w:lang w:val="sq-AL"/>
        </w:rPr>
        <w:t>ë</w:t>
      </w:r>
      <w:r w:rsidR="00DB4F69" w:rsidRPr="00DB4F69">
        <w:rPr>
          <w:rFonts w:ascii="Cambria" w:hAnsi="Cambria"/>
          <w:lang w:val="sq-AL"/>
        </w:rPr>
        <w:t>m ngjarjet nga e kaluara m</w:t>
      </w:r>
      <w:r w:rsidR="005C0080" w:rsidRPr="005C0080">
        <w:rPr>
          <w:rFonts w:ascii="Cambria" w:hAnsi="Cambria"/>
          <w:lang w:val="sq-AL"/>
        </w:rPr>
        <w:t>ë</w:t>
      </w:r>
      <w:r w:rsidR="00DB4F69" w:rsidRPr="00DB4F69">
        <w:rPr>
          <w:rFonts w:ascii="Cambria" w:hAnsi="Cambria"/>
          <w:lang w:val="sq-AL"/>
        </w:rPr>
        <w:t xml:space="preserve"> e larg</w:t>
      </w:r>
      <w:r w:rsidR="005C0080" w:rsidRPr="005C0080">
        <w:rPr>
          <w:rFonts w:ascii="Cambria" w:hAnsi="Cambria"/>
          <w:lang w:val="sq-AL"/>
        </w:rPr>
        <w:t>ë</w:t>
      </w:r>
      <w:r w:rsidR="00DB4F69" w:rsidRPr="00DB4F69">
        <w:rPr>
          <w:rFonts w:ascii="Cambria" w:hAnsi="Cambria"/>
          <w:lang w:val="sq-AL"/>
        </w:rPr>
        <w:t>t por edhe disa nga dit</w:t>
      </w:r>
      <w:r w:rsidR="005C0080" w:rsidRPr="005C0080">
        <w:rPr>
          <w:rFonts w:ascii="Cambria" w:hAnsi="Cambria"/>
          <w:lang w:val="sq-AL"/>
        </w:rPr>
        <w:t>ë</w:t>
      </w:r>
      <w:r w:rsidR="00DB4F69" w:rsidRPr="00DB4F69">
        <w:rPr>
          <w:rFonts w:ascii="Cambria" w:hAnsi="Cambria"/>
          <w:lang w:val="sq-AL"/>
        </w:rPr>
        <w:t>t e sotme, gj</w:t>
      </w:r>
      <w:r w:rsidR="005C0080" w:rsidRPr="005C0080">
        <w:rPr>
          <w:rFonts w:ascii="Cambria" w:hAnsi="Cambria"/>
          <w:lang w:val="sq-AL"/>
        </w:rPr>
        <w:t>ë</w:t>
      </w:r>
      <w:r w:rsidR="00DB4F69" w:rsidRPr="00DB4F69">
        <w:rPr>
          <w:rFonts w:ascii="Cambria" w:hAnsi="Cambria"/>
          <w:lang w:val="sq-AL"/>
        </w:rPr>
        <w:t xml:space="preserve"> q</w:t>
      </w:r>
      <w:r w:rsidR="005C0080" w:rsidRPr="005C0080">
        <w:rPr>
          <w:rFonts w:ascii="Cambria" w:hAnsi="Cambria"/>
          <w:lang w:val="sq-AL"/>
        </w:rPr>
        <w:t>ë</w:t>
      </w:r>
      <w:r w:rsidR="00DB4F69" w:rsidRPr="00DB4F69">
        <w:rPr>
          <w:rFonts w:ascii="Cambria" w:hAnsi="Cambria"/>
          <w:lang w:val="sq-AL"/>
        </w:rPr>
        <w:t xml:space="preserve"> e v</w:t>
      </w:r>
      <w:r w:rsidR="005C0080" w:rsidRPr="005C0080">
        <w:rPr>
          <w:rFonts w:ascii="Cambria" w:hAnsi="Cambria"/>
          <w:lang w:val="sq-AL"/>
        </w:rPr>
        <w:t>ë</w:t>
      </w:r>
      <w:r w:rsidR="00DB4F69" w:rsidRPr="00DB4F69">
        <w:rPr>
          <w:rFonts w:ascii="Cambria" w:hAnsi="Cambria"/>
          <w:lang w:val="sq-AL"/>
        </w:rPr>
        <w:t>rteton lufta n</w:t>
      </w:r>
      <w:r w:rsidR="005C0080" w:rsidRPr="005C0080">
        <w:rPr>
          <w:rFonts w:ascii="Cambria" w:hAnsi="Cambria"/>
          <w:lang w:val="sq-AL"/>
        </w:rPr>
        <w:t>ë</w:t>
      </w:r>
      <w:r w:rsidR="00DB4F69" w:rsidRPr="00DB4F69">
        <w:rPr>
          <w:rFonts w:ascii="Cambria" w:hAnsi="Cambria"/>
          <w:lang w:val="sq-AL"/>
        </w:rPr>
        <w:t xml:space="preserve"> Bosnje</w:t>
      </w:r>
      <w:r w:rsidR="005C0080">
        <w:rPr>
          <w:rFonts w:ascii="Cambria" w:hAnsi="Cambria"/>
          <w:lang w:val="sq-AL"/>
        </w:rPr>
        <w:t xml:space="preserve"> </w:t>
      </w:r>
      <w:r w:rsidR="00DB4F69" w:rsidRPr="00DB4F69">
        <w:rPr>
          <w:rFonts w:ascii="Cambria" w:hAnsi="Cambria"/>
          <w:lang w:val="sq-AL"/>
        </w:rPr>
        <w:t>(1992-1995) dhe gjenocidi mbi musliman</w:t>
      </w:r>
      <w:r w:rsidR="005C0080" w:rsidRPr="005C0080">
        <w:rPr>
          <w:rFonts w:ascii="Cambria" w:hAnsi="Cambria"/>
          <w:lang w:val="sq-AL"/>
        </w:rPr>
        <w:t>ë</w:t>
      </w:r>
      <w:r w:rsidR="00DB4F69" w:rsidRPr="00DB4F69">
        <w:rPr>
          <w:rFonts w:ascii="Cambria" w:hAnsi="Cambria"/>
          <w:lang w:val="sq-AL"/>
        </w:rPr>
        <w:t>t boshnjak</w:t>
      </w:r>
      <w:r w:rsidR="005C0080" w:rsidRPr="005C0080">
        <w:rPr>
          <w:rFonts w:ascii="Cambria" w:hAnsi="Cambria"/>
          <w:lang w:val="sq-AL"/>
        </w:rPr>
        <w:t>ë</w:t>
      </w:r>
      <w:r w:rsidR="00DB4F69" w:rsidRPr="00DB4F69">
        <w:rPr>
          <w:rFonts w:ascii="Cambria" w:hAnsi="Cambria"/>
          <w:lang w:val="sq-AL"/>
        </w:rPr>
        <w:t xml:space="preserve"> por edhe ndjekejt dhe krimet e tmerrshme kund</w:t>
      </w:r>
      <w:r w:rsidR="005C0080" w:rsidRPr="005C0080">
        <w:rPr>
          <w:rFonts w:ascii="Cambria" w:hAnsi="Cambria"/>
          <w:lang w:val="sq-AL"/>
        </w:rPr>
        <w:t>ë</w:t>
      </w:r>
      <w:r w:rsidR="00DB4F69" w:rsidRPr="00DB4F69">
        <w:rPr>
          <w:rFonts w:ascii="Cambria" w:hAnsi="Cambria"/>
          <w:lang w:val="sq-AL"/>
        </w:rPr>
        <w:t>r shqiptar</w:t>
      </w:r>
      <w:r w:rsidR="005C0080" w:rsidRPr="005C0080">
        <w:rPr>
          <w:rFonts w:ascii="Cambria" w:hAnsi="Cambria"/>
          <w:lang w:val="sq-AL"/>
        </w:rPr>
        <w:t>ë</w:t>
      </w:r>
      <w:r w:rsidR="00DB4F69" w:rsidRPr="00DB4F69">
        <w:rPr>
          <w:rFonts w:ascii="Cambria" w:hAnsi="Cambria"/>
          <w:lang w:val="sq-AL"/>
        </w:rPr>
        <w:t>ve n</w:t>
      </w:r>
      <w:r w:rsidR="005C0080" w:rsidRPr="005C0080">
        <w:rPr>
          <w:rFonts w:ascii="Cambria" w:hAnsi="Cambria"/>
          <w:lang w:val="sq-AL"/>
        </w:rPr>
        <w:t>ë</w:t>
      </w:r>
      <w:r w:rsidR="00DB4F69" w:rsidRPr="00DB4F69">
        <w:rPr>
          <w:rFonts w:ascii="Cambria" w:hAnsi="Cambria"/>
          <w:lang w:val="sq-AL"/>
        </w:rPr>
        <w:t xml:space="preserve"> Kosov</w:t>
      </w:r>
      <w:r w:rsidR="005C0080" w:rsidRPr="005C0080">
        <w:rPr>
          <w:rFonts w:ascii="Cambria" w:hAnsi="Cambria"/>
          <w:lang w:val="sq-AL"/>
        </w:rPr>
        <w:t>ë</w:t>
      </w:r>
      <w:r w:rsidR="00DB4F69" w:rsidRPr="00DB4F69">
        <w:rPr>
          <w:rFonts w:ascii="Cambria" w:hAnsi="Cambria"/>
          <w:lang w:val="sq-AL"/>
        </w:rPr>
        <w:t xml:space="preserve"> q</w:t>
      </w:r>
      <w:r w:rsidR="005C0080" w:rsidRPr="005C0080">
        <w:rPr>
          <w:rFonts w:ascii="Cambria" w:hAnsi="Cambria"/>
          <w:lang w:val="sq-AL"/>
        </w:rPr>
        <w:t>ë</w:t>
      </w:r>
      <w:r w:rsidR="00DB4F69" w:rsidRPr="00DB4F69">
        <w:rPr>
          <w:rFonts w:ascii="Cambria" w:hAnsi="Cambria"/>
          <w:lang w:val="sq-AL"/>
        </w:rPr>
        <w:t xml:space="preserve"> b</w:t>
      </w:r>
      <w:r w:rsidR="005C0080" w:rsidRPr="005C0080">
        <w:rPr>
          <w:rFonts w:ascii="Cambria" w:hAnsi="Cambria"/>
          <w:lang w:val="sq-AL"/>
        </w:rPr>
        <w:t>ë</w:t>
      </w:r>
      <w:r w:rsidR="00DB4F69" w:rsidRPr="00DB4F69">
        <w:rPr>
          <w:rFonts w:ascii="Cambria" w:hAnsi="Cambria"/>
          <w:lang w:val="sq-AL"/>
        </w:rPr>
        <w:t>hen mbi baza komb</w:t>
      </w:r>
      <w:r w:rsidR="005C0080" w:rsidRPr="005C0080">
        <w:rPr>
          <w:rFonts w:ascii="Cambria" w:hAnsi="Cambria"/>
          <w:lang w:val="sq-AL"/>
        </w:rPr>
        <w:t>ë</w:t>
      </w:r>
      <w:r w:rsidR="00DB4F69" w:rsidRPr="00DB4F69">
        <w:rPr>
          <w:rFonts w:ascii="Cambria" w:hAnsi="Cambria"/>
          <w:lang w:val="sq-AL"/>
        </w:rPr>
        <w:t>tare, politike dhe fetare.</w:t>
      </w:r>
      <w:r w:rsidR="00DB4F69" w:rsidRPr="00DB4F69">
        <w:rPr>
          <w:rFonts w:ascii="Cambria" w:hAnsi="Cambria"/>
          <w:lang w:val="sq-AL"/>
        </w:rPr>
        <w:br/>
      </w:r>
      <w:r w:rsidR="005C0080">
        <w:rPr>
          <w:rFonts w:ascii="Cambria" w:hAnsi="Cambria"/>
          <w:lang w:val="sq-AL"/>
        </w:rPr>
        <w:t xml:space="preserve">  </w:t>
      </w:r>
      <w:r w:rsidR="00DB4F69" w:rsidRPr="00DB4F69">
        <w:rPr>
          <w:rFonts w:ascii="Cambria" w:hAnsi="Cambria"/>
          <w:lang w:val="sq-AL"/>
        </w:rPr>
        <w:t>Traktatet e para kishin dispozita p</w:t>
      </w:r>
      <w:r w:rsidR="005C0080" w:rsidRPr="005C0080">
        <w:rPr>
          <w:rFonts w:ascii="Cambria" w:hAnsi="Cambria"/>
          <w:lang w:val="sq-AL"/>
        </w:rPr>
        <w:t>ë</w:t>
      </w:r>
      <w:r w:rsidR="00DB4F69" w:rsidRPr="00DB4F69">
        <w:rPr>
          <w:rFonts w:ascii="Cambria" w:hAnsi="Cambria"/>
          <w:lang w:val="sq-AL"/>
        </w:rPr>
        <w:t>r sigurmin e mbrojtjes s</w:t>
      </w:r>
      <w:r w:rsidR="005C0080" w:rsidRPr="005C0080">
        <w:rPr>
          <w:rFonts w:ascii="Cambria" w:hAnsi="Cambria"/>
          <w:lang w:val="sq-AL"/>
        </w:rPr>
        <w:t>ë</w:t>
      </w:r>
      <w:r w:rsidR="00DB4F69" w:rsidRPr="00DB4F69">
        <w:rPr>
          <w:rFonts w:ascii="Cambria" w:hAnsi="Cambria"/>
          <w:lang w:val="sq-AL"/>
        </w:rPr>
        <w:t xml:space="preserve"> grupeve t</w:t>
      </w:r>
      <w:r w:rsidR="005C0080" w:rsidRPr="005C0080">
        <w:rPr>
          <w:rFonts w:ascii="Cambria" w:hAnsi="Cambria"/>
          <w:lang w:val="sq-AL"/>
        </w:rPr>
        <w:t>ë</w:t>
      </w:r>
      <w:r w:rsidR="00DB4F69" w:rsidRPr="00DB4F69">
        <w:rPr>
          <w:rFonts w:ascii="Cambria" w:hAnsi="Cambria"/>
          <w:lang w:val="sq-AL"/>
        </w:rPr>
        <w:t xml:space="preserve"> ndryshme specifike, kishin t</w:t>
      </w:r>
      <w:r w:rsidR="005C0080" w:rsidRPr="005C0080">
        <w:rPr>
          <w:rFonts w:ascii="Cambria" w:hAnsi="Cambria"/>
          <w:lang w:val="sq-AL"/>
        </w:rPr>
        <w:t>ë</w:t>
      </w:r>
      <w:r w:rsidR="00DB4F69" w:rsidRPr="00DB4F69">
        <w:rPr>
          <w:rFonts w:ascii="Cambria" w:hAnsi="Cambria"/>
          <w:lang w:val="sq-AL"/>
        </w:rPr>
        <w:t xml:space="preserve"> b</w:t>
      </w:r>
      <w:r w:rsidR="005C0080" w:rsidRPr="005C0080">
        <w:rPr>
          <w:rFonts w:ascii="Cambria" w:hAnsi="Cambria"/>
          <w:lang w:val="sq-AL"/>
        </w:rPr>
        <w:t>ë</w:t>
      </w:r>
      <w:r w:rsidR="00DB4F69" w:rsidRPr="00DB4F69">
        <w:rPr>
          <w:rFonts w:ascii="Cambria" w:hAnsi="Cambria"/>
          <w:lang w:val="sq-AL"/>
        </w:rPr>
        <w:t>jn</w:t>
      </w:r>
      <w:r w:rsidR="005C0080" w:rsidRPr="005C0080">
        <w:rPr>
          <w:rFonts w:ascii="Cambria" w:hAnsi="Cambria"/>
          <w:lang w:val="sq-AL"/>
        </w:rPr>
        <w:t>ë</w:t>
      </w:r>
      <w:r w:rsidR="00DB4F69" w:rsidRPr="00DB4F69">
        <w:rPr>
          <w:rFonts w:ascii="Cambria" w:hAnsi="Cambria"/>
          <w:lang w:val="sq-AL"/>
        </w:rPr>
        <w:t xml:space="preserve"> me pjes</w:t>
      </w:r>
      <w:r w:rsidR="005C0080" w:rsidRPr="005C0080">
        <w:rPr>
          <w:rFonts w:ascii="Cambria" w:hAnsi="Cambria"/>
          <w:lang w:val="sq-AL"/>
        </w:rPr>
        <w:t>ë</w:t>
      </w:r>
      <w:r w:rsidR="00DB4F69" w:rsidRPr="00DB4F69">
        <w:rPr>
          <w:rFonts w:ascii="Cambria" w:hAnsi="Cambria"/>
          <w:lang w:val="sq-AL"/>
        </w:rPr>
        <w:t>tar</w:t>
      </w:r>
      <w:r w:rsidR="005C0080" w:rsidRPr="005C0080">
        <w:rPr>
          <w:rFonts w:ascii="Cambria" w:hAnsi="Cambria"/>
          <w:lang w:val="sq-AL"/>
        </w:rPr>
        <w:t>ë</w:t>
      </w:r>
      <w:r w:rsidR="00DB4F69" w:rsidRPr="00DB4F69">
        <w:rPr>
          <w:rFonts w:ascii="Cambria" w:hAnsi="Cambria"/>
          <w:lang w:val="sq-AL"/>
        </w:rPr>
        <w:t>t e pakicave fetare, q</w:t>
      </w:r>
      <w:r w:rsidR="005C0080" w:rsidRPr="005C0080">
        <w:rPr>
          <w:rFonts w:ascii="Cambria" w:hAnsi="Cambria"/>
          <w:lang w:val="sq-AL"/>
        </w:rPr>
        <w:t>ë</w:t>
      </w:r>
      <w:r w:rsidR="00DB4F69" w:rsidRPr="00DB4F69">
        <w:rPr>
          <w:rFonts w:ascii="Cambria" w:hAnsi="Cambria"/>
          <w:lang w:val="sq-AL"/>
        </w:rPr>
        <w:t xml:space="preserve"> ishin viktima t</w:t>
      </w:r>
      <w:r w:rsidR="005C0080" w:rsidRPr="005C0080">
        <w:rPr>
          <w:rFonts w:ascii="Cambria" w:hAnsi="Cambria"/>
          <w:lang w:val="sq-AL"/>
        </w:rPr>
        <w:t>ë</w:t>
      </w:r>
      <w:r w:rsidR="00DB4F69" w:rsidRPr="00DB4F69">
        <w:rPr>
          <w:rFonts w:ascii="Cambria" w:hAnsi="Cambria"/>
          <w:lang w:val="sq-AL"/>
        </w:rPr>
        <w:t xml:space="preserve"> shpeshta t</w:t>
      </w:r>
      <w:r w:rsidR="005C0080" w:rsidRPr="005C0080">
        <w:rPr>
          <w:rFonts w:ascii="Cambria" w:hAnsi="Cambria"/>
          <w:lang w:val="sq-AL"/>
        </w:rPr>
        <w:t>ë</w:t>
      </w:r>
      <w:r w:rsidR="00DB4F69" w:rsidRPr="00DB4F69">
        <w:rPr>
          <w:rFonts w:ascii="Cambria" w:hAnsi="Cambria"/>
          <w:lang w:val="sq-AL"/>
        </w:rPr>
        <w:t xml:space="preserve"> intoleranc</w:t>
      </w:r>
      <w:r w:rsidR="005C0080" w:rsidRPr="005C0080">
        <w:rPr>
          <w:rFonts w:ascii="Cambria" w:hAnsi="Cambria"/>
          <w:lang w:val="sq-AL"/>
        </w:rPr>
        <w:t>ë</w:t>
      </w:r>
      <w:r w:rsidR="00DB4F69" w:rsidRPr="00DB4F69">
        <w:rPr>
          <w:rFonts w:ascii="Cambria" w:hAnsi="Cambria"/>
          <w:lang w:val="sq-AL"/>
        </w:rPr>
        <w:t>s dhe ndjekjeve.</w:t>
      </w:r>
      <w:r w:rsidR="00DB4F69" w:rsidRPr="00DB4F69">
        <w:rPr>
          <w:rFonts w:ascii="Cambria" w:hAnsi="Cambria"/>
          <w:lang w:val="sq-AL"/>
        </w:rPr>
        <w:br/>
      </w:r>
      <w:r w:rsidR="005C0080">
        <w:rPr>
          <w:rFonts w:ascii="Cambria" w:hAnsi="Cambria"/>
          <w:lang w:val="sq-AL"/>
        </w:rPr>
        <w:t xml:space="preserve">  </w:t>
      </w:r>
      <w:r w:rsidR="00DB4F69" w:rsidRPr="00DB4F69">
        <w:rPr>
          <w:rFonts w:ascii="Cambria" w:hAnsi="Cambria"/>
          <w:lang w:val="sq-AL"/>
        </w:rPr>
        <w:t>Fatkeq</w:t>
      </w:r>
      <w:r w:rsidR="005C0080" w:rsidRPr="005C0080">
        <w:rPr>
          <w:rFonts w:ascii="Cambria" w:hAnsi="Cambria"/>
          <w:lang w:val="sq-AL"/>
        </w:rPr>
        <w:t>ë</w:t>
      </w:r>
      <w:r w:rsidR="00DB4F69" w:rsidRPr="00DB4F69">
        <w:rPr>
          <w:rFonts w:ascii="Cambria" w:hAnsi="Cambria"/>
          <w:lang w:val="sq-AL"/>
        </w:rPr>
        <w:t>sisht, p</w:t>
      </w:r>
      <w:r w:rsidR="005C0080" w:rsidRPr="005C0080">
        <w:rPr>
          <w:rFonts w:ascii="Cambria" w:hAnsi="Cambria"/>
          <w:lang w:val="sq-AL"/>
        </w:rPr>
        <w:t>ë</w:t>
      </w:r>
      <w:r w:rsidR="00DB4F69" w:rsidRPr="00DB4F69">
        <w:rPr>
          <w:rFonts w:ascii="Cambria" w:hAnsi="Cambria"/>
          <w:lang w:val="sq-AL"/>
        </w:rPr>
        <w:t>rkund</w:t>
      </w:r>
      <w:r w:rsidR="005C0080" w:rsidRPr="005C0080">
        <w:rPr>
          <w:rFonts w:ascii="Cambria" w:hAnsi="Cambria"/>
          <w:lang w:val="sq-AL"/>
        </w:rPr>
        <w:t>ë</w:t>
      </w:r>
      <w:r w:rsidR="00DB4F69" w:rsidRPr="00DB4F69">
        <w:rPr>
          <w:rFonts w:ascii="Cambria" w:hAnsi="Cambria"/>
          <w:lang w:val="sq-AL"/>
        </w:rPr>
        <w:t>r asaj q</w:t>
      </w:r>
      <w:r w:rsidR="005C0080" w:rsidRPr="005C0080">
        <w:rPr>
          <w:rFonts w:ascii="Cambria" w:hAnsi="Cambria"/>
          <w:lang w:val="sq-AL"/>
        </w:rPr>
        <w:t>ë</w:t>
      </w:r>
      <w:r w:rsidR="00DB4F69" w:rsidRPr="00DB4F69">
        <w:rPr>
          <w:rFonts w:ascii="Cambria" w:hAnsi="Cambria"/>
          <w:lang w:val="sq-AL"/>
        </w:rPr>
        <w:t xml:space="preserve"> proklamohej, ekzistonte nj</w:t>
      </w:r>
      <w:r w:rsidR="005C0080" w:rsidRPr="005C0080">
        <w:rPr>
          <w:rFonts w:ascii="Cambria" w:hAnsi="Cambria"/>
          <w:lang w:val="sq-AL"/>
        </w:rPr>
        <w:t>ë</w:t>
      </w:r>
      <w:r w:rsidR="00DB4F69" w:rsidRPr="00DB4F69">
        <w:rPr>
          <w:rFonts w:ascii="Cambria" w:hAnsi="Cambria"/>
          <w:lang w:val="sq-AL"/>
        </w:rPr>
        <w:t xml:space="preserve"> kontrast i madh nd</w:t>
      </w:r>
      <w:r w:rsidR="005C0080" w:rsidRPr="005C0080">
        <w:rPr>
          <w:rFonts w:ascii="Cambria" w:hAnsi="Cambria"/>
          <w:lang w:val="sq-AL"/>
        </w:rPr>
        <w:t>ë</w:t>
      </w:r>
      <w:r w:rsidR="00DB4F69" w:rsidRPr="00DB4F69">
        <w:rPr>
          <w:rFonts w:ascii="Cambria" w:hAnsi="Cambria"/>
          <w:lang w:val="sq-AL"/>
        </w:rPr>
        <w:t>rmjet parimeve t</w:t>
      </w:r>
      <w:r w:rsidR="005C0080" w:rsidRPr="005C0080">
        <w:rPr>
          <w:rFonts w:ascii="Cambria" w:hAnsi="Cambria"/>
          <w:lang w:val="sq-AL"/>
        </w:rPr>
        <w:t>ë</w:t>
      </w:r>
      <w:r w:rsidR="00DB4F69" w:rsidRPr="00DB4F69">
        <w:rPr>
          <w:rFonts w:ascii="Cambria" w:hAnsi="Cambria"/>
          <w:lang w:val="sq-AL"/>
        </w:rPr>
        <w:t xml:space="preserve"> toleranc</w:t>
      </w:r>
      <w:r w:rsidR="005C0080" w:rsidRPr="005C0080">
        <w:rPr>
          <w:rFonts w:ascii="Cambria" w:hAnsi="Cambria"/>
          <w:lang w:val="sq-AL"/>
        </w:rPr>
        <w:t>ë</w:t>
      </w:r>
      <w:r w:rsidR="00DB4F69" w:rsidRPr="00DB4F69">
        <w:rPr>
          <w:rFonts w:ascii="Cambria" w:hAnsi="Cambria"/>
          <w:lang w:val="sq-AL"/>
        </w:rPr>
        <w:t>s dhe jodiskriminimit q</w:t>
      </w:r>
      <w:r w:rsidR="005C0080" w:rsidRPr="005C0080">
        <w:rPr>
          <w:rFonts w:ascii="Cambria" w:hAnsi="Cambria"/>
          <w:lang w:val="sq-AL"/>
        </w:rPr>
        <w:t>ë</w:t>
      </w:r>
      <w:r w:rsidR="00DB4F69" w:rsidRPr="00DB4F69">
        <w:rPr>
          <w:rFonts w:ascii="Cambria" w:hAnsi="Cambria"/>
          <w:lang w:val="sq-AL"/>
        </w:rPr>
        <w:t xml:space="preserve"> ishin t</w:t>
      </w:r>
      <w:r w:rsidR="005C0080" w:rsidRPr="005C0080">
        <w:rPr>
          <w:rFonts w:ascii="Cambria" w:hAnsi="Cambria"/>
          <w:lang w:val="sq-AL"/>
        </w:rPr>
        <w:t>ë</w:t>
      </w:r>
      <w:r w:rsidR="00DB4F69" w:rsidRPr="00DB4F69">
        <w:rPr>
          <w:rFonts w:ascii="Cambria" w:hAnsi="Cambria"/>
          <w:lang w:val="sq-AL"/>
        </w:rPr>
        <w:t xml:space="preserve"> p</w:t>
      </w:r>
      <w:r w:rsidR="005C0080" w:rsidRPr="005C0080">
        <w:rPr>
          <w:rFonts w:ascii="Cambria" w:hAnsi="Cambria"/>
          <w:lang w:val="sq-AL"/>
        </w:rPr>
        <w:t>ë</w:t>
      </w:r>
      <w:r w:rsidR="00DB4F69" w:rsidRPr="00DB4F69">
        <w:rPr>
          <w:rFonts w:ascii="Cambria" w:hAnsi="Cambria"/>
          <w:lang w:val="sq-AL"/>
        </w:rPr>
        <w:t>rbashk</w:t>
      </w:r>
      <w:r w:rsidR="005C0080" w:rsidRPr="005C0080">
        <w:rPr>
          <w:rFonts w:ascii="Cambria" w:hAnsi="Cambria"/>
          <w:lang w:val="sq-AL"/>
        </w:rPr>
        <w:t>ë</w:t>
      </w:r>
      <w:r w:rsidR="00DB4F69" w:rsidRPr="00DB4F69">
        <w:rPr>
          <w:rFonts w:ascii="Cambria" w:hAnsi="Cambria"/>
          <w:lang w:val="sq-AL"/>
        </w:rPr>
        <w:t>ta p</w:t>
      </w:r>
      <w:r w:rsidR="005C0080" w:rsidRPr="005C0080">
        <w:rPr>
          <w:rFonts w:ascii="Cambria" w:hAnsi="Cambria"/>
          <w:lang w:val="sq-AL"/>
        </w:rPr>
        <w:t>ë</w:t>
      </w:r>
      <w:r w:rsidR="00DB4F69" w:rsidRPr="00DB4F69">
        <w:rPr>
          <w:rFonts w:ascii="Cambria" w:hAnsi="Cambria"/>
          <w:lang w:val="sq-AL"/>
        </w:rPr>
        <w:t>r t</w:t>
      </w:r>
      <w:r w:rsidR="005C0080" w:rsidRPr="005C0080">
        <w:rPr>
          <w:rFonts w:ascii="Cambria" w:hAnsi="Cambria"/>
          <w:lang w:val="sq-AL"/>
        </w:rPr>
        <w:t>ë</w:t>
      </w:r>
      <w:r w:rsidR="00DB4F69" w:rsidRPr="00DB4F69">
        <w:rPr>
          <w:rFonts w:ascii="Cambria" w:hAnsi="Cambria"/>
          <w:lang w:val="sq-AL"/>
        </w:rPr>
        <w:t xml:space="preserve"> gjitha fet</w:t>
      </w:r>
      <w:r w:rsidR="005C0080" w:rsidRPr="005C0080">
        <w:rPr>
          <w:rFonts w:ascii="Cambria" w:hAnsi="Cambria"/>
          <w:lang w:val="sq-AL"/>
        </w:rPr>
        <w:t>ë</w:t>
      </w:r>
      <w:r w:rsidR="00DB4F69" w:rsidRPr="00DB4F69">
        <w:rPr>
          <w:rFonts w:ascii="Cambria" w:hAnsi="Cambria"/>
          <w:lang w:val="sq-AL"/>
        </w:rPr>
        <w:t xml:space="preserve"> dhe realitetit dramatk t</w:t>
      </w:r>
      <w:r w:rsidR="00FA1BA1" w:rsidRPr="00FA1BA1">
        <w:rPr>
          <w:rFonts w:ascii="Cambria" w:hAnsi="Cambria"/>
          <w:lang w:val="sq-AL"/>
        </w:rPr>
        <w:t>ë</w:t>
      </w:r>
      <w:r w:rsidR="00DB4F69" w:rsidRPr="00DB4F69">
        <w:rPr>
          <w:rFonts w:ascii="Cambria" w:hAnsi="Cambria"/>
          <w:lang w:val="sq-AL"/>
        </w:rPr>
        <w:t xml:space="preserve"> ndjekjeve, si shprehje e qart</w:t>
      </w:r>
      <w:r w:rsidR="00D378DC" w:rsidRPr="00D378DC">
        <w:rPr>
          <w:rFonts w:ascii="Cambria" w:hAnsi="Cambria"/>
          <w:lang w:val="sq-AL"/>
        </w:rPr>
        <w:t>ë</w:t>
      </w:r>
      <w:r w:rsidR="00DB4F69" w:rsidRPr="00DB4F69">
        <w:rPr>
          <w:rFonts w:ascii="Cambria" w:hAnsi="Cambria"/>
          <w:lang w:val="sq-AL"/>
        </w:rPr>
        <w:t xml:space="preserve"> e jotoleranc</w:t>
      </w:r>
      <w:r w:rsidR="00D378DC" w:rsidRPr="00D378DC">
        <w:rPr>
          <w:rFonts w:ascii="Cambria" w:hAnsi="Cambria"/>
          <w:lang w:val="sq-AL"/>
        </w:rPr>
        <w:t>ë</w:t>
      </w:r>
      <w:r w:rsidR="00DB4F69" w:rsidRPr="00DB4F69">
        <w:rPr>
          <w:rFonts w:ascii="Cambria" w:hAnsi="Cambria"/>
          <w:lang w:val="sq-AL"/>
        </w:rPr>
        <w:t xml:space="preserve">s, me </w:t>
      </w:r>
      <w:r w:rsidR="00D378DC">
        <w:rPr>
          <w:rFonts w:ascii="Cambria" w:hAnsi="Cambria"/>
          <w:lang w:val="sq-AL"/>
        </w:rPr>
        <w:t>ç</w:t>
      </w:r>
      <w:r w:rsidR="00DB4F69" w:rsidRPr="00DB4F69">
        <w:rPr>
          <w:rFonts w:ascii="Cambria" w:hAnsi="Cambria"/>
          <w:lang w:val="sq-AL"/>
        </w:rPr>
        <w:t>’rast pjes</w:t>
      </w:r>
      <w:r w:rsidR="00D378DC" w:rsidRPr="00D378DC">
        <w:rPr>
          <w:rFonts w:ascii="Cambria" w:hAnsi="Cambria"/>
          <w:lang w:val="sq-AL"/>
        </w:rPr>
        <w:t>ë</w:t>
      </w:r>
      <w:r w:rsidR="00DB4F69" w:rsidRPr="00DB4F69">
        <w:rPr>
          <w:rFonts w:ascii="Cambria" w:hAnsi="Cambria"/>
          <w:lang w:val="sq-AL"/>
        </w:rPr>
        <w:t>tar</w:t>
      </w:r>
      <w:r w:rsidR="00D378DC" w:rsidRPr="00D378DC">
        <w:rPr>
          <w:rFonts w:ascii="Cambria" w:hAnsi="Cambria"/>
          <w:lang w:val="sq-AL"/>
        </w:rPr>
        <w:t>ë</w:t>
      </w:r>
      <w:r w:rsidR="00DB4F69" w:rsidRPr="00DB4F69">
        <w:rPr>
          <w:rFonts w:ascii="Cambria" w:hAnsi="Cambria"/>
          <w:lang w:val="sq-AL"/>
        </w:rPr>
        <w:t>t e pakicave fetare ishin rregullisht viktima.</w:t>
      </w:r>
    </w:p>
    <w:p w:rsidR="00D378DC" w:rsidRDefault="00D378DC" w:rsidP="00DB4F69">
      <w:pPr>
        <w:tabs>
          <w:tab w:val="left" w:pos="270"/>
          <w:tab w:val="left" w:pos="900"/>
        </w:tabs>
        <w:rPr>
          <w:rFonts w:ascii="Cambria" w:hAnsi="Cambria"/>
          <w:lang w:val="sq-AL"/>
        </w:rPr>
      </w:pPr>
    </w:p>
    <w:p w:rsidR="00D378DC" w:rsidRDefault="004762B6" w:rsidP="004762B6">
      <w:pPr>
        <w:pStyle w:val="ListParagraph"/>
        <w:numPr>
          <w:ilvl w:val="0"/>
          <w:numId w:val="13"/>
        </w:numPr>
        <w:tabs>
          <w:tab w:val="left" w:pos="270"/>
          <w:tab w:val="left" w:pos="900"/>
        </w:tabs>
        <w:rPr>
          <w:rFonts w:ascii="Cambria" w:hAnsi="Cambria"/>
          <w:b/>
          <w:lang w:val="sq-AL"/>
        </w:rPr>
      </w:pPr>
      <w:r w:rsidRPr="004762B6">
        <w:rPr>
          <w:rFonts w:ascii="Cambria" w:hAnsi="Cambria"/>
          <w:b/>
          <w:lang w:val="sq-AL"/>
        </w:rPr>
        <w:t xml:space="preserve">Paraqitja e </w:t>
      </w:r>
      <w:r>
        <w:rPr>
          <w:rFonts w:ascii="Cambria" w:hAnsi="Cambria"/>
          <w:b/>
          <w:lang w:val="sq-AL"/>
        </w:rPr>
        <w:t>ç</w:t>
      </w:r>
      <w:r w:rsidRPr="004762B6">
        <w:rPr>
          <w:rFonts w:ascii="Cambria" w:hAnsi="Cambria"/>
          <w:b/>
          <w:lang w:val="sq-AL"/>
        </w:rPr>
        <w:t>ështjes së mbrojtjes së pakicave etnike dhe gjuhësore</w:t>
      </w:r>
    </w:p>
    <w:p w:rsidR="004762B6" w:rsidRDefault="004762B6" w:rsidP="004762B6">
      <w:pPr>
        <w:tabs>
          <w:tab w:val="left" w:pos="270"/>
          <w:tab w:val="left" w:pos="900"/>
        </w:tabs>
        <w:rPr>
          <w:rFonts w:ascii="Cambria" w:hAnsi="Cambria"/>
          <w:b/>
          <w:lang w:val="sq-AL"/>
        </w:rPr>
      </w:pPr>
    </w:p>
    <w:p w:rsidR="00AD5ED5" w:rsidRDefault="00AD5ED5" w:rsidP="004762B6">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Në fillim të shek. XIX bëhen ndryshimet e konsiderueshme për sa i përket numrit të subjekteve të mbrojtur dhe numrit të shteteve të detyruara kështu që:</w:t>
      </w:r>
      <w:r w:rsidRPr="002441D8">
        <w:rPr>
          <w:rFonts w:ascii="Cambria" w:hAnsi="Cambria"/>
          <w:lang w:val="sq-AL"/>
        </w:rPr>
        <w:br/>
      </w:r>
      <w:r>
        <w:rPr>
          <w:rFonts w:ascii="Cambria" w:hAnsi="Cambria"/>
          <w:lang w:val="sq-AL"/>
        </w:rPr>
        <w:t xml:space="preserve">   </w:t>
      </w:r>
      <w:r w:rsidRPr="002441D8">
        <w:rPr>
          <w:rFonts w:ascii="Cambria" w:hAnsi="Cambria"/>
          <w:lang w:val="sq-AL"/>
        </w:rPr>
        <w:t>a) mbrojtja e pakicave bëhet lëndë e traktateve shumëpalëshe në vend të traktateve dypalëshe</w:t>
      </w:r>
      <w:r>
        <w:rPr>
          <w:rFonts w:ascii="Cambria" w:hAnsi="Cambria"/>
          <w:lang w:val="sq-AL"/>
        </w:rPr>
        <w:t>;</w:t>
      </w:r>
      <w:r w:rsidRPr="002441D8">
        <w:rPr>
          <w:rFonts w:ascii="Cambria" w:hAnsi="Cambria"/>
          <w:lang w:val="sq-AL"/>
        </w:rPr>
        <w:br/>
      </w:r>
      <w:r>
        <w:rPr>
          <w:rFonts w:ascii="Cambria" w:hAnsi="Cambria"/>
          <w:lang w:val="sq-AL"/>
        </w:rPr>
        <w:t xml:space="preserve">   </w:t>
      </w:r>
      <w:r w:rsidRPr="002441D8">
        <w:rPr>
          <w:rFonts w:ascii="Cambria" w:hAnsi="Cambria"/>
          <w:lang w:val="sq-AL"/>
        </w:rPr>
        <w:t>b) masat mbrojtëse zgjerohen edhe për grupe të tjera etnike dhe gjuhësore e jo vetëm për ato fetare, dhe</w:t>
      </w:r>
      <w:r w:rsidRPr="002441D8">
        <w:rPr>
          <w:rFonts w:ascii="Cambria" w:hAnsi="Cambria"/>
          <w:lang w:val="sq-AL"/>
        </w:rPr>
        <w:br/>
      </w:r>
      <w:r>
        <w:rPr>
          <w:rFonts w:ascii="Cambria" w:hAnsi="Cambria"/>
          <w:lang w:val="sq-AL"/>
        </w:rPr>
        <w:t xml:space="preserve">   </w:t>
      </w:r>
      <w:r w:rsidRPr="002441D8">
        <w:rPr>
          <w:rFonts w:ascii="Cambria" w:hAnsi="Cambria"/>
          <w:lang w:val="sq-AL"/>
        </w:rPr>
        <w:t>c) paraqiten tendenca për sigurimin e barazisë në të drejta civile dhe politike e jo vetëm për sigurimin e lirisë së adhurimit.</w:t>
      </w:r>
      <w:r w:rsidRPr="002441D8">
        <w:rPr>
          <w:rFonts w:ascii="Cambria" w:hAnsi="Cambria"/>
          <w:lang w:val="sq-AL"/>
        </w:rPr>
        <w:br/>
      </w:r>
      <w:r>
        <w:rPr>
          <w:rFonts w:ascii="Cambria" w:hAnsi="Cambria"/>
          <w:lang w:val="sq-AL"/>
        </w:rPr>
        <w:t xml:space="preserve">  </w:t>
      </w:r>
      <w:r w:rsidRPr="002441D8">
        <w:rPr>
          <w:rFonts w:ascii="Cambria" w:hAnsi="Cambria"/>
          <w:lang w:val="sq-AL"/>
        </w:rPr>
        <w:t>Akti përfundimtar i Kongresit të Vjenës i nënshkruar më 9 qershor 1815 nga përfaqësuesit e Austrisë, Spanjës, Britanisë së Madhe, Portugalisë, Prusisë, Rusisë dhe Suedisë ishte dokumenti i parë ndërkombëtar që përmbante klauzola për mbrojtjen e pakicave kombëtare e jo vetëm të pakicave fetare.</w:t>
      </w:r>
      <w:r w:rsidRPr="002441D8">
        <w:rPr>
          <w:rFonts w:ascii="Cambria" w:hAnsi="Cambria"/>
          <w:lang w:val="sq-AL"/>
        </w:rPr>
        <w:br/>
      </w:r>
      <w:r>
        <w:rPr>
          <w:rFonts w:ascii="Cambria" w:hAnsi="Cambria"/>
          <w:lang w:val="sq-AL"/>
        </w:rPr>
        <w:t xml:space="preserve">  </w:t>
      </w:r>
      <w:r w:rsidRPr="002441D8">
        <w:rPr>
          <w:rFonts w:ascii="Cambria" w:hAnsi="Cambria"/>
          <w:lang w:val="sq-AL"/>
        </w:rPr>
        <w:t>Kështu, ky akt kishte paraparë të drejtën e polonezëve në Poznanj të përdornin në punë zyrtare gjuhën polake bashkë me gjermanishten.</w:t>
      </w:r>
      <w:r w:rsidRPr="002441D8">
        <w:rPr>
          <w:rFonts w:ascii="Cambria" w:hAnsi="Cambria"/>
          <w:lang w:val="sq-AL"/>
        </w:rPr>
        <w:br/>
      </w:r>
      <w:r>
        <w:rPr>
          <w:rFonts w:ascii="Cambria" w:hAnsi="Cambria"/>
          <w:lang w:val="sq-AL"/>
        </w:rPr>
        <w:t xml:space="preserve">  </w:t>
      </w:r>
      <w:r w:rsidRPr="002441D8">
        <w:rPr>
          <w:rFonts w:ascii="Cambria" w:hAnsi="Cambria"/>
          <w:lang w:val="sq-AL"/>
        </w:rPr>
        <w:t>Megjithatë, kur ishte fjala për posedimet turke në Ballkan, ana religjioze shpesh herë kombinohej me parimin etnik siç ishte rasti me Greqinë, Serbinë, Vllahinë dhe Moldavinë, kështu që mbrojtja e krishterëve në Turqi shërbente si paravan pas të cilit fshehej lufta për çlirim kombëtar dhe për krijimin e shteteve të pavarura.</w:t>
      </w:r>
    </w:p>
    <w:p w:rsidR="00AD5ED5" w:rsidRDefault="00AD5ED5" w:rsidP="004762B6">
      <w:pPr>
        <w:tabs>
          <w:tab w:val="left" w:pos="270"/>
          <w:tab w:val="left" w:pos="900"/>
        </w:tabs>
        <w:rPr>
          <w:rFonts w:ascii="Cambria" w:hAnsi="Cambria"/>
          <w:lang w:val="sq-AL"/>
        </w:rPr>
      </w:pPr>
    </w:p>
    <w:p w:rsidR="00AD5ED5" w:rsidRDefault="00AD5ED5" w:rsidP="004762B6">
      <w:pPr>
        <w:tabs>
          <w:tab w:val="left" w:pos="270"/>
          <w:tab w:val="left" w:pos="900"/>
        </w:tabs>
        <w:rPr>
          <w:rFonts w:ascii="Cambria" w:hAnsi="Cambria"/>
          <w:lang w:val="sq-AL"/>
        </w:rPr>
      </w:pPr>
    </w:p>
    <w:p w:rsidR="00AD5ED5" w:rsidRDefault="00A86B6F" w:rsidP="00A86B6F">
      <w:pPr>
        <w:pStyle w:val="ListParagraph"/>
        <w:numPr>
          <w:ilvl w:val="0"/>
          <w:numId w:val="13"/>
        </w:numPr>
        <w:tabs>
          <w:tab w:val="left" w:pos="270"/>
          <w:tab w:val="left" w:pos="900"/>
        </w:tabs>
        <w:rPr>
          <w:rFonts w:ascii="Cambria" w:hAnsi="Cambria"/>
          <w:b/>
          <w:lang w:val="sq-AL"/>
        </w:rPr>
      </w:pPr>
      <w:r w:rsidRPr="00A86B6F">
        <w:rPr>
          <w:rFonts w:ascii="Cambria" w:hAnsi="Cambria"/>
          <w:b/>
          <w:lang w:val="sq-AL"/>
        </w:rPr>
        <w:lastRenderedPageBreak/>
        <w:t>Intervenimet Humanitare</w:t>
      </w:r>
    </w:p>
    <w:p w:rsidR="00A86B6F" w:rsidRDefault="00A86B6F" w:rsidP="00A86B6F">
      <w:pPr>
        <w:tabs>
          <w:tab w:val="left" w:pos="270"/>
          <w:tab w:val="left" w:pos="900"/>
        </w:tabs>
        <w:rPr>
          <w:rFonts w:ascii="Cambria" w:hAnsi="Cambria"/>
          <w:b/>
          <w:lang w:val="sq-AL"/>
        </w:rPr>
      </w:pPr>
    </w:p>
    <w:p w:rsidR="00A86B6F" w:rsidRDefault="00766388" w:rsidP="00A86B6F">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E drejta e mbrojtjes së të krishterëve është marrë shpesh si justifikim për intervenime që njihen me emrin Intervenime Humanitare. Të këtilla ishin intervenimi i Anglisë në favor të waldensianëve në Francë më 1655, me ç’rast Kromveli kishte kërkuar nga Mazareni që të ndërkreheshin mizoritë kundër protestantëve në rrethinën e Vo-as që llogaritej si intervenim i parë i ndërmarrë thjeshtë për arsye fetare.</w:t>
      </w:r>
      <w:r w:rsidRPr="002441D8">
        <w:rPr>
          <w:rFonts w:ascii="Cambria" w:hAnsi="Cambria"/>
          <w:lang w:val="sq-AL"/>
        </w:rPr>
        <w:br/>
      </w:r>
      <w:r>
        <w:rPr>
          <w:rFonts w:ascii="Cambria" w:hAnsi="Cambria"/>
          <w:lang w:val="sq-AL"/>
        </w:rPr>
        <w:t xml:space="preserve">  </w:t>
      </w:r>
      <w:r w:rsidRPr="002441D8">
        <w:rPr>
          <w:rFonts w:ascii="Cambria" w:hAnsi="Cambria"/>
          <w:lang w:val="sq-AL"/>
        </w:rPr>
        <w:t>E drejta e intervenimit u ishte dhënë shteteve evropiane me traktate, që njihen me emrin Kapitulacione, e që kishin lidhur disa nga shtetet evropiane me Turqinë. Kjo vlen sidomos për Rusinë, e cila nga fundi i sheh. XVIII kishte të drejtën e mbrojtjes së kishës dhe besimtarëve ortodoksë në Turqi, me Traktatin e Paqes në Kuquk Kajnargji dhe atij të Adrianopojës.</w:t>
      </w:r>
      <w:r w:rsidRPr="002441D8">
        <w:rPr>
          <w:rFonts w:ascii="Cambria" w:hAnsi="Cambria"/>
          <w:lang w:val="sq-AL"/>
        </w:rPr>
        <w:br/>
      </w:r>
      <w:r>
        <w:rPr>
          <w:rFonts w:ascii="Cambria" w:hAnsi="Cambria"/>
          <w:lang w:val="sq-AL"/>
        </w:rPr>
        <w:t xml:space="preserve">  </w:t>
      </w:r>
      <w:r w:rsidRPr="002441D8">
        <w:rPr>
          <w:rFonts w:ascii="Cambria" w:hAnsi="Cambria"/>
          <w:lang w:val="sq-AL"/>
        </w:rPr>
        <w:t>E drejta ekskluzive e Rusisë për mbrojtjen e ortodoksëve në Perandorinë Otomane është suspenduar me Traktatin e Paqes së Parisit 1856, në favor të mbrojtjes kolektive të fuqive të mëdha evropiane.</w:t>
      </w:r>
      <w:r w:rsidRPr="002441D8">
        <w:rPr>
          <w:rFonts w:ascii="Cambria" w:hAnsi="Cambria"/>
          <w:lang w:val="sq-AL"/>
        </w:rPr>
        <w:br/>
      </w:r>
      <w:r>
        <w:rPr>
          <w:rFonts w:ascii="Cambria" w:hAnsi="Cambria"/>
          <w:lang w:val="sq-AL"/>
        </w:rPr>
        <w:t xml:space="preserve">  </w:t>
      </w:r>
      <w:r w:rsidRPr="002441D8">
        <w:rPr>
          <w:rFonts w:ascii="Cambria" w:hAnsi="Cambria"/>
          <w:lang w:val="sq-AL"/>
        </w:rPr>
        <w:t>Rusia ka hequr dorë nga praktika e tillë e mbrojtës së të krishterëve pas revolucionit të Tetorit.</w:t>
      </w:r>
    </w:p>
    <w:p w:rsidR="00766388" w:rsidRDefault="00766388" w:rsidP="00A86B6F">
      <w:pPr>
        <w:tabs>
          <w:tab w:val="left" w:pos="270"/>
          <w:tab w:val="left" w:pos="900"/>
        </w:tabs>
        <w:rPr>
          <w:rFonts w:ascii="Cambria" w:hAnsi="Cambria"/>
          <w:lang w:val="sq-AL"/>
        </w:rPr>
      </w:pPr>
    </w:p>
    <w:p w:rsidR="00766388" w:rsidRDefault="00C35A08" w:rsidP="00C35A08">
      <w:pPr>
        <w:pStyle w:val="ListParagraph"/>
        <w:numPr>
          <w:ilvl w:val="0"/>
          <w:numId w:val="13"/>
        </w:numPr>
        <w:tabs>
          <w:tab w:val="left" w:pos="270"/>
          <w:tab w:val="left" w:pos="900"/>
        </w:tabs>
        <w:rPr>
          <w:rFonts w:ascii="Cambria" w:hAnsi="Cambria"/>
          <w:b/>
          <w:lang w:val="sq-AL"/>
        </w:rPr>
      </w:pPr>
      <w:r w:rsidRPr="00C35A08">
        <w:rPr>
          <w:rFonts w:ascii="Cambria" w:hAnsi="Cambria"/>
          <w:b/>
          <w:lang w:val="sq-AL"/>
        </w:rPr>
        <w:t>Problemi i pakicave para Luftes së Parë Botërore</w:t>
      </w:r>
    </w:p>
    <w:p w:rsidR="00C35A08" w:rsidRDefault="00C35A08" w:rsidP="00C35A08">
      <w:pPr>
        <w:tabs>
          <w:tab w:val="left" w:pos="270"/>
          <w:tab w:val="left" w:pos="900"/>
        </w:tabs>
        <w:rPr>
          <w:rFonts w:ascii="Cambria" w:hAnsi="Cambria"/>
          <w:b/>
          <w:lang w:val="sq-AL"/>
        </w:rPr>
      </w:pPr>
    </w:p>
    <w:p w:rsidR="00C35A08" w:rsidRDefault="00CA75F1" w:rsidP="00C35A08">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Prbolemi i pakicave dhe i mbajtjes s</w:t>
      </w:r>
      <w:r w:rsidRPr="00CA75F1">
        <w:rPr>
          <w:rFonts w:ascii="Cambria" w:hAnsi="Cambria"/>
          <w:lang w:val="sq-AL"/>
        </w:rPr>
        <w:t>ë</w:t>
      </w:r>
      <w:r w:rsidRPr="002441D8">
        <w:rPr>
          <w:rFonts w:ascii="Cambria" w:hAnsi="Cambria"/>
          <w:lang w:val="sq-AL"/>
        </w:rPr>
        <w:t xml:space="preserve"> tyre t</w:t>
      </w:r>
      <w:r w:rsidRPr="00CA75F1">
        <w:rPr>
          <w:rFonts w:ascii="Cambria" w:hAnsi="Cambria"/>
          <w:lang w:val="sq-AL"/>
        </w:rPr>
        <w:t>ë</w:t>
      </w:r>
      <w:r w:rsidRPr="002441D8">
        <w:rPr>
          <w:rFonts w:ascii="Cambria" w:hAnsi="Cambria"/>
          <w:lang w:val="sq-AL"/>
        </w:rPr>
        <w:t xml:space="preserve"> dhunshme </w:t>
      </w:r>
      <w:r>
        <w:rPr>
          <w:rFonts w:ascii="Cambria" w:hAnsi="Cambria"/>
          <w:lang w:val="sq-AL"/>
        </w:rPr>
        <w:t>n</w:t>
      </w:r>
      <w:r w:rsidRPr="00CA75F1">
        <w:rPr>
          <w:rFonts w:ascii="Cambria" w:hAnsi="Cambria"/>
          <w:lang w:val="sq-AL"/>
        </w:rPr>
        <w:t>ë</w:t>
      </w:r>
      <w:r>
        <w:rPr>
          <w:rFonts w:ascii="Cambria" w:hAnsi="Cambria"/>
          <w:lang w:val="sq-AL"/>
        </w:rPr>
        <w:t xml:space="preserve"> </w:t>
      </w:r>
      <w:r w:rsidRPr="002441D8">
        <w:rPr>
          <w:rFonts w:ascii="Cambria" w:hAnsi="Cambria"/>
          <w:lang w:val="sq-AL"/>
        </w:rPr>
        <w:t>kuad</w:t>
      </w:r>
      <w:r w:rsidRPr="00CA75F1">
        <w:rPr>
          <w:rFonts w:ascii="Cambria" w:hAnsi="Cambria"/>
          <w:lang w:val="sq-AL"/>
        </w:rPr>
        <w:t>ë</w:t>
      </w:r>
      <w:r w:rsidRPr="002441D8">
        <w:rPr>
          <w:rFonts w:ascii="Cambria" w:hAnsi="Cambria"/>
          <w:lang w:val="sq-AL"/>
        </w:rPr>
        <w:t>r t</w:t>
      </w:r>
      <w:r w:rsidRPr="00CA75F1">
        <w:rPr>
          <w:rFonts w:ascii="Cambria" w:hAnsi="Cambria"/>
          <w:lang w:val="sq-AL"/>
        </w:rPr>
        <w:t>ë</w:t>
      </w:r>
      <w:r w:rsidRPr="002441D8">
        <w:rPr>
          <w:rFonts w:ascii="Cambria" w:hAnsi="Cambria"/>
          <w:lang w:val="sq-AL"/>
        </w:rPr>
        <w:t xml:space="preserve"> disa perandorive (turqis</w:t>
      </w:r>
      <w:r w:rsidRPr="00CA75F1">
        <w:rPr>
          <w:rFonts w:ascii="Cambria" w:hAnsi="Cambria"/>
          <w:lang w:val="sq-AL"/>
        </w:rPr>
        <w:t>ë</w:t>
      </w:r>
      <w:r w:rsidRPr="002441D8">
        <w:rPr>
          <w:rFonts w:ascii="Cambria" w:hAnsi="Cambria"/>
          <w:lang w:val="sq-AL"/>
        </w:rPr>
        <w:t>, austro-hungaris</w:t>
      </w:r>
      <w:r w:rsidRPr="00CA75F1">
        <w:rPr>
          <w:rFonts w:ascii="Cambria" w:hAnsi="Cambria"/>
          <w:lang w:val="sq-AL"/>
        </w:rPr>
        <w:t>ë</w:t>
      </w:r>
      <w:r w:rsidRPr="002441D8">
        <w:rPr>
          <w:rFonts w:ascii="Cambria" w:hAnsi="Cambria"/>
          <w:lang w:val="sq-AL"/>
        </w:rPr>
        <w:t>, rusis</w:t>
      </w:r>
      <w:r w:rsidRPr="00CA75F1">
        <w:rPr>
          <w:rFonts w:ascii="Cambria" w:hAnsi="Cambria"/>
          <w:lang w:val="sq-AL"/>
        </w:rPr>
        <w:t>ë</w:t>
      </w:r>
      <w:r w:rsidRPr="002441D8">
        <w:rPr>
          <w:rFonts w:ascii="Cambria" w:hAnsi="Cambria"/>
          <w:lang w:val="sq-AL"/>
        </w:rPr>
        <w:t>) paraqiste para Luft</w:t>
      </w:r>
      <w:r w:rsidRPr="00CA75F1">
        <w:rPr>
          <w:rFonts w:ascii="Cambria" w:hAnsi="Cambria"/>
          <w:lang w:val="sq-AL"/>
        </w:rPr>
        <w:t>ë</w:t>
      </w:r>
      <w:r w:rsidRPr="002441D8">
        <w:rPr>
          <w:rFonts w:ascii="Cambria" w:hAnsi="Cambria"/>
          <w:lang w:val="sq-AL"/>
        </w:rPr>
        <w:t>s s</w:t>
      </w:r>
      <w:r w:rsidRPr="00CA75F1">
        <w:rPr>
          <w:rFonts w:ascii="Cambria" w:hAnsi="Cambria"/>
          <w:lang w:val="sq-AL"/>
        </w:rPr>
        <w:t>ë</w:t>
      </w:r>
      <w:r w:rsidRPr="002441D8">
        <w:rPr>
          <w:rFonts w:ascii="Cambria" w:hAnsi="Cambria"/>
          <w:lang w:val="sq-AL"/>
        </w:rPr>
        <w:t xml:space="preserve"> par</w:t>
      </w:r>
      <w:r w:rsidRPr="00CA75F1">
        <w:rPr>
          <w:rFonts w:ascii="Cambria" w:hAnsi="Cambria"/>
          <w:lang w:val="sq-AL"/>
        </w:rPr>
        <w:t>ë</w:t>
      </w:r>
      <w:r w:rsidRPr="002441D8">
        <w:rPr>
          <w:rFonts w:ascii="Cambria" w:hAnsi="Cambria"/>
          <w:lang w:val="sq-AL"/>
        </w:rPr>
        <w:t xml:space="preserve"> bot</w:t>
      </w:r>
      <w:r w:rsidRPr="00CA75F1">
        <w:rPr>
          <w:rFonts w:ascii="Cambria" w:hAnsi="Cambria"/>
          <w:lang w:val="sq-AL"/>
        </w:rPr>
        <w:t>ë</w:t>
      </w:r>
      <w:r w:rsidRPr="002441D8">
        <w:rPr>
          <w:rFonts w:ascii="Cambria" w:hAnsi="Cambria"/>
          <w:lang w:val="sq-AL"/>
        </w:rPr>
        <w:t>rore nj</w:t>
      </w:r>
      <w:r w:rsidRPr="00CA75F1">
        <w:rPr>
          <w:rFonts w:ascii="Cambria" w:hAnsi="Cambria"/>
          <w:lang w:val="sq-AL"/>
        </w:rPr>
        <w:t>ë</w:t>
      </w:r>
      <w:r w:rsidRPr="002441D8">
        <w:rPr>
          <w:rFonts w:ascii="Cambria" w:hAnsi="Cambria"/>
          <w:lang w:val="sq-AL"/>
        </w:rPr>
        <w:t xml:space="preserve"> nd</w:t>
      </w:r>
      <w:r w:rsidRPr="00CA75F1">
        <w:rPr>
          <w:rFonts w:ascii="Cambria" w:hAnsi="Cambria"/>
          <w:lang w:val="sq-AL"/>
        </w:rPr>
        <w:t>ë</w:t>
      </w:r>
      <w:r w:rsidRPr="002441D8">
        <w:rPr>
          <w:rFonts w:ascii="Cambria" w:hAnsi="Cambria"/>
          <w:lang w:val="sq-AL"/>
        </w:rPr>
        <w:t>r problemet m</w:t>
      </w:r>
      <w:r w:rsidRPr="00CA75F1">
        <w:rPr>
          <w:rFonts w:ascii="Cambria" w:hAnsi="Cambria"/>
          <w:lang w:val="sq-AL"/>
        </w:rPr>
        <w:t>ë</w:t>
      </w:r>
      <w:r w:rsidRPr="002441D8">
        <w:rPr>
          <w:rFonts w:ascii="Cambria" w:hAnsi="Cambria"/>
          <w:lang w:val="sq-AL"/>
        </w:rPr>
        <w:t xml:space="preserve"> t</w:t>
      </w:r>
      <w:r w:rsidRPr="00CA75F1">
        <w:rPr>
          <w:rFonts w:ascii="Cambria" w:hAnsi="Cambria"/>
          <w:lang w:val="sq-AL"/>
        </w:rPr>
        <w:t>ë</w:t>
      </w:r>
      <w:r w:rsidRPr="002441D8">
        <w:rPr>
          <w:rFonts w:ascii="Cambria" w:hAnsi="Cambria"/>
          <w:lang w:val="sq-AL"/>
        </w:rPr>
        <w:t xml:space="preserve"> r</w:t>
      </w:r>
      <w:r w:rsidRPr="00CA75F1">
        <w:rPr>
          <w:rFonts w:ascii="Cambria" w:hAnsi="Cambria"/>
          <w:lang w:val="sq-AL"/>
        </w:rPr>
        <w:t>ë</w:t>
      </w:r>
      <w:r w:rsidRPr="002441D8">
        <w:rPr>
          <w:rFonts w:ascii="Cambria" w:hAnsi="Cambria"/>
          <w:lang w:val="sq-AL"/>
        </w:rPr>
        <w:t>nda nd</w:t>
      </w:r>
      <w:r w:rsidRPr="00CA75F1">
        <w:rPr>
          <w:rFonts w:ascii="Cambria" w:hAnsi="Cambria"/>
          <w:lang w:val="sq-AL"/>
        </w:rPr>
        <w:t>ë</w:t>
      </w:r>
      <w:r w:rsidRPr="002441D8">
        <w:rPr>
          <w:rFonts w:ascii="Cambria" w:hAnsi="Cambria"/>
          <w:lang w:val="sq-AL"/>
        </w:rPr>
        <w:t>rkomb</w:t>
      </w:r>
      <w:r w:rsidRPr="00CA75F1">
        <w:rPr>
          <w:rFonts w:ascii="Cambria" w:hAnsi="Cambria"/>
          <w:lang w:val="sq-AL"/>
        </w:rPr>
        <w:t>ë</w:t>
      </w:r>
      <w:r w:rsidRPr="002441D8">
        <w:rPr>
          <w:rFonts w:ascii="Cambria" w:hAnsi="Cambria"/>
          <w:lang w:val="sq-AL"/>
        </w:rPr>
        <w:t xml:space="preserve">tare. </w:t>
      </w:r>
      <w:r w:rsidRPr="002441D8">
        <w:rPr>
          <w:rFonts w:ascii="Cambria" w:hAnsi="Cambria"/>
          <w:lang w:val="sq-AL"/>
        </w:rPr>
        <w:br/>
        <w:t>Nga fundi i Luft</w:t>
      </w:r>
      <w:r w:rsidRPr="00CA75F1">
        <w:rPr>
          <w:rFonts w:ascii="Cambria" w:hAnsi="Cambria"/>
          <w:lang w:val="sq-AL"/>
        </w:rPr>
        <w:t>ë</w:t>
      </w:r>
      <w:r w:rsidRPr="002441D8">
        <w:rPr>
          <w:rFonts w:ascii="Cambria" w:hAnsi="Cambria"/>
          <w:lang w:val="sq-AL"/>
        </w:rPr>
        <w:t>s s</w:t>
      </w:r>
      <w:r w:rsidRPr="00CA75F1">
        <w:rPr>
          <w:rFonts w:ascii="Cambria" w:hAnsi="Cambria"/>
          <w:lang w:val="sq-AL"/>
        </w:rPr>
        <w:t>ë</w:t>
      </w:r>
      <w:r w:rsidRPr="002441D8">
        <w:rPr>
          <w:rFonts w:ascii="Cambria" w:hAnsi="Cambria"/>
          <w:lang w:val="sq-AL"/>
        </w:rPr>
        <w:t xml:space="preserve"> par</w:t>
      </w:r>
      <w:r w:rsidRPr="00CA75F1">
        <w:rPr>
          <w:rFonts w:ascii="Cambria" w:hAnsi="Cambria"/>
          <w:lang w:val="sq-AL"/>
        </w:rPr>
        <w:t>ë</w:t>
      </w:r>
      <w:r w:rsidRPr="002441D8">
        <w:rPr>
          <w:rFonts w:ascii="Cambria" w:hAnsi="Cambria"/>
          <w:lang w:val="sq-AL"/>
        </w:rPr>
        <w:t xml:space="preserve"> bot</w:t>
      </w:r>
      <w:r w:rsidRPr="00CA75F1">
        <w:rPr>
          <w:rFonts w:ascii="Cambria" w:hAnsi="Cambria"/>
          <w:lang w:val="sq-AL"/>
        </w:rPr>
        <w:t>ë</w:t>
      </w:r>
      <w:r w:rsidRPr="002441D8">
        <w:rPr>
          <w:rFonts w:ascii="Cambria" w:hAnsi="Cambria"/>
          <w:lang w:val="sq-AL"/>
        </w:rPr>
        <w:t>rore ishin krijuar parasupozimet p</w:t>
      </w:r>
      <w:r w:rsidRPr="00CA75F1">
        <w:rPr>
          <w:rFonts w:ascii="Cambria" w:hAnsi="Cambria"/>
          <w:lang w:val="sq-AL"/>
        </w:rPr>
        <w:t>ë</w:t>
      </w:r>
      <w:r w:rsidRPr="002441D8">
        <w:rPr>
          <w:rFonts w:ascii="Cambria" w:hAnsi="Cambria"/>
          <w:lang w:val="sq-AL"/>
        </w:rPr>
        <w:t xml:space="preserve">r zgjidhjen e </w:t>
      </w:r>
      <w:r>
        <w:rPr>
          <w:rFonts w:ascii="Cambria" w:hAnsi="Cambria"/>
          <w:lang w:val="sq-AL"/>
        </w:rPr>
        <w:t>ç</w:t>
      </w:r>
      <w:r w:rsidRPr="00CA75F1">
        <w:rPr>
          <w:rFonts w:ascii="Cambria" w:hAnsi="Cambria"/>
          <w:lang w:val="sq-AL"/>
        </w:rPr>
        <w:t>ë</w:t>
      </w:r>
      <w:r w:rsidRPr="002441D8">
        <w:rPr>
          <w:rFonts w:ascii="Cambria" w:hAnsi="Cambria"/>
          <w:lang w:val="sq-AL"/>
        </w:rPr>
        <w:t>shtjes s</w:t>
      </w:r>
      <w:r w:rsidRPr="00CA75F1">
        <w:rPr>
          <w:rFonts w:ascii="Cambria" w:hAnsi="Cambria"/>
          <w:lang w:val="sq-AL"/>
        </w:rPr>
        <w:t>ë</w:t>
      </w:r>
      <w:r w:rsidRPr="002441D8">
        <w:rPr>
          <w:rFonts w:ascii="Cambria" w:hAnsi="Cambria"/>
          <w:lang w:val="sq-AL"/>
        </w:rPr>
        <w:t xml:space="preserve"> shum</w:t>
      </w:r>
      <w:r w:rsidRPr="00CA75F1">
        <w:rPr>
          <w:rFonts w:ascii="Cambria" w:hAnsi="Cambria"/>
          <w:lang w:val="sq-AL"/>
        </w:rPr>
        <w:t>ë</w:t>
      </w:r>
      <w:r w:rsidRPr="002441D8">
        <w:rPr>
          <w:rFonts w:ascii="Cambria" w:hAnsi="Cambria"/>
          <w:lang w:val="sq-AL"/>
        </w:rPr>
        <w:t xml:space="preserve"> popujve ose t</w:t>
      </w:r>
      <w:r w:rsidRPr="00CA75F1">
        <w:rPr>
          <w:rFonts w:ascii="Cambria" w:hAnsi="Cambria"/>
          <w:lang w:val="sq-AL"/>
        </w:rPr>
        <w:t>ë</w:t>
      </w:r>
      <w:r w:rsidRPr="002441D8">
        <w:rPr>
          <w:rFonts w:ascii="Cambria" w:hAnsi="Cambria"/>
          <w:lang w:val="sq-AL"/>
        </w:rPr>
        <w:t xml:space="preserve"> pjes</w:t>
      </w:r>
      <w:r w:rsidRPr="00CA75F1">
        <w:rPr>
          <w:rFonts w:ascii="Cambria" w:hAnsi="Cambria"/>
          <w:lang w:val="sq-AL"/>
        </w:rPr>
        <w:t>ë</w:t>
      </w:r>
      <w:r w:rsidRPr="002441D8">
        <w:rPr>
          <w:rFonts w:ascii="Cambria" w:hAnsi="Cambria"/>
          <w:lang w:val="sq-AL"/>
        </w:rPr>
        <w:t>ve t</w:t>
      </w:r>
      <w:r w:rsidRPr="00CA75F1">
        <w:rPr>
          <w:rFonts w:ascii="Cambria" w:hAnsi="Cambria"/>
          <w:lang w:val="sq-AL"/>
        </w:rPr>
        <w:t>ë</w:t>
      </w:r>
      <w:r w:rsidRPr="002441D8">
        <w:rPr>
          <w:rFonts w:ascii="Cambria" w:hAnsi="Cambria"/>
          <w:lang w:val="sq-AL"/>
        </w:rPr>
        <w:t xml:space="preserve"> tyre. Por, ndryshe nga </w:t>
      </w:r>
      <w:r>
        <w:rPr>
          <w:rFonts w:ascii="Cambria" w:hAnsi="Cambria"/>
          <w:lang w:val="sq-AL"/>
        </w:rPr>
        <w:t>ç</w:t>
      </w:r>
      <w:r w:rsidRPr="002441D8">
        <w:rPr>
          <w:rFonts w:ascii="Cambria" w:hAnsi="Cambria"/>
          <w:lang w:val="sq-AL"/>
        </w:rPr>
        <w:t>’pritej, Konferenca e Paqes e Parisit e p</w:t>
      </w:r>
      <w:r w:rsidRPr="00CA75F1">
        <w:rPr>
          <w:rFonts w:ascii="Cambria" w:hAnsi="Cambria"/>
          <w:lang w:val="sq-AL"/>
        </w:rPr>
        <w:t>ë</w:t>
      </w:r>
      <w:r w:rsidRPr="002441D8">
        <w:rPr>
          <w:rFonts w:ascii="Cambria" w:hAnsi="Cambria"/>
          <w:lang w:val="sq-AL"/>
        </w:rPr>
        <w:t>rkrahu parimin e vetvendos</w:t>
      </w:r>
      <w:r>
        <w:rPr>
          <w:rFonts w:ascii="Cambria" w:hAnsi="Cambria"/>
          <w:lang w:val="sq-AL"/>
        </w:rPr>
        <w:t>j</w:t>
      </w:r>
      <w:r w:rsidRPr="002441D8">
        <w:rPr>
          <w:rFonts w:ascii="Cambria" w:hAnsi="Cambria"/>
          <w:lang w:val="sq-AL"/>
        </w:rPr>
        <w:t>es vet</w:t>
      </w:r>
      <w:r w:rsidRPr="00CA75F1">
        <w:rPr>
          <w:rFonts w:ascii="Cambria" w:hAnsi="Cambria"/>
          <w:lang w:val="sq-AL"/>
        </w:rPr>
        <w:t>ë</w:t>
      </w:r>
      <w:r w:rsidRPr="002441D8">
        <w:rPr>
          <w:rFonts w:ascii="Cambria" w:hAnsi="Cambria"/>
          <w:lang w:val="sq-AL"/>
        </w:rPr>
        <w:t>m p</w:t>
      </w:r>
      <w:r w:rsidRPr="00CA75F1">
        <w:rPr>
          <w:rFonts w:ascii="Cambria" w:hAnsi="Cambria"/>
          <w:lang w:val="sq-AL"/>
        </w:rPr>
        <w:t>ë</w:t>
      </w:r>
      <w:r w:rsidRPr="002441D8">
        <w:rPr>
          <w:rFonts w:ascii="Cambria" w:hAnsi="Cambria"/>
          <w:lang w:val="sq-AL"/>
        </w:rPr>
        <w:t>rsa u p</w:t>
      </w:r>
      <w:r w:rsidRPr="00CA75F1">
        <w:rPr>
          <w:rFonts w:ascii="Cambria" w:hAnsi="Cambria"/>
          <w:lang w:val="sq-AL"/>
        </w:rPr>
        <w:t>ë</w:t>
      </w:r>
      <w:r w:rsidRPr="002441D8">
        <w:rPr>
          <w:rFonts w:ascii="Cambria" w:hAnsi="Cambria"/>
          <w:lang w:val="sq-AL"/>
        </w:rPr>
        <w:t>rket popujve n</w:t>
      </w:r>
      <w:r w:rsidRPr="00CA75F1">
        <w:rPr>
          <w:rFonts w:ascii="Cambria" w:hAnsi="Cambria"/>
          <w:lang w:val="sq-AL"/>
        </w:rPr>
        <w:t>ë</w:t>
      </w:r>
      <w:r w:rsidRPr="002441D8">
        <w:rPr>
          <w:rFonts w:ascii="Cambria" w:hAnsi="Cambria"/>
          <w:lang w:val="sq-AL"/>
        </w:rPr>
        <w:t>n sundimin e Austr</w:t>
      </w:r>
      <w:r>
        <w:rPr>
          <w:rFonts w:ascii="Cambria" w:hAnsi="Cambria"/>
          <w:lang w:val="sq-AL"/>
        </w:rPr>
        <w:t>o</w:t>
      </w:r>
      <w:r w:rsidRPr="002441D8">
        <w:rPr>
          <w:rFonts w:ascii="Cambria" w:hAnsi="Cambria"/>
          <w:lang w:val="sq-AL"/>
        </w:rPr>
        <w:t>-Hungaris</w:t>
      </w:r>
      <w:r w:rsidRPr="00CA75F1">
        <w:rPr>
          <w:rFonts w:ascii="Cambria" w:hAnsi="Cambria"/>
          <w:lang w:val="sq-AL"/>
        </w:rPr>
        <w:t>ë</w:t>
      </w:r>
      <w:r w:rsidRPr="002441D8">
        <w:rPr>
          <w:rFonts w:ascii="Cambria" w:hAnsi="Cambria"/>
          <w:lang w:val="sq-AL"/>
        </w:rPr>
        <w:t>, t</w:t>
      </w:r>
      <w:r w:rsidRPr="00CA75F1">
        <w:rPr>
          <w:rFonts w:ascii="Cambria" w:hAnsi="Cambria"/>
          <w:lang w:val="sq-AL"/>
        </w:rPr>
        <w:t>ë</w:t>
      </w:r>
      <w:r w:rsidRPr="002441D8">
        <w:rPr>
          <w:rFonts w:ascii="Cambria" w:hAnsi="Cambria"/>
          <w:lang w:val="sq-AL"/>
        </w:rPr>
        <w:t xml:space="preserve"> Rusis</w:t>
      </w:r>
      <w:r w:rsidRPr="00CA75F1">
        <w:rPr>
          <w:rFonts w:ascii="Cambria" w:hAnsi="Cambria"/>
          <w:lang w:val="sq-AL"/>
        </w:rPr>
        <w:t>ë</w:t>
      </w:r>
      <w:r w:rsidRPr="002441D8">
        <w:rPr>
          <w:rFonts w:ascii="Cambria" w:hAnsi="Cambria"/>
          <w:lang w:val="sq-AL"/>
        </w:rPr>
        <w:t>, Turqis</w:t>
      </w:r>
      <w:r w:rsidRPr="00CA75F1">
        <w:rPr>
          <w:rFonts w:ascii="Cambria" w:hAnsi="Cambria"/>
          <w:lang w:val="sq-AL"/>
        </w:rPr>
        <w:t>ë</w:t>
      </w:r>
      <w:r w:rsidRPr="002441D8">
        <w:rPr>
          <w:rFonts w:ascii="Cambria" w:hAnsi="Cambria"/>
          <w:lang w:val="sq-AL"/>
        </w:rPr>
        <w:t xml:space="preserve"> dhe Gjermanis</w:t>
      </w:r>
      <w:r w:rsidRPr="00CA75F1">
        <w:rPr>
          <w:rFonts w:ascii="Cambria" w:hAnsi="Cambria"/>
          <w:lang w:val="sq-AL"/>
        </w:rPr>
        <w:t>ë</w:t>
      </w:r>
      <w:r w:rsidRPr="002441D8">
        <w:rPr>
          <w:rFonts w:ascii="Cambria" w:hAnsi="Cambria"/>
          <w:lang w:val="sq-AL"/>
        </w:rPr>
        <w:t>, d</w:t>
      </w:r>
      <w:r>
        <w:rPr>
          <w:rFonts w:ascii="Cambria" w:hAnsi="Cambria"/>
          <w:lang w:val="sq-AL"/>
        </w:rPr>
        <w:t>.</w:t>
      </w:r>
      <w:r w:rsidRPr="002441D8">
        <w:rPr>
          <w:rFonts w:ascii="Cambria" w:hAnsi="Cambria"/>
          <w:lang w:val="sq-AL"/>
        </w:rPr>
        <w:t>m</w:t>
      </w:r>
      <w:r>
        <w:rPr>
          <w:rFonts w:ascii="Cambria" w:hAnsi="Cambria"/>
          <w:lang w:val="sq-AL"/>
        </w:rPr>
        <w:t>.</w:t>
      </w:r>
      <w:r w:rsidRPr="002441D8">
        <w:rPr>
          <w:rFonts w:ascii="Cambria" w:hAnsi="Cambria"/>
          <w:lang w:val="sq-AL"/>
        </w:rPr>
        <w:t>th, t</w:t>
      </w:r>
      <w:r w:rsidRPr="00CA75F1">
        <w:rPr>
          <w:rFonts w:ascii="Cambria" w:hAnsi="Cambria"/>
          <w:lang w:val="sq-AL"/>
        </w:rPr>
        <w:t>ë</w:t>
      </w:r>
      <w:r w:rsidRPr="002441D8">
        <w:rPr>
          <w:rFonts w:ascii="Cambria" w:hAnsi="Cambria"/>
          <w:lang w:val="sq-AL"/>
        </w:rPr>
        <w:t xml:space="preserve"> shteteve q</w:t>
      </w:r>
      <w:r w:rsidRPr="00CA75F1">
        <w:rPr>
          <w:rFonts w:ascii="Cambria" w:hAnsi="Cambria"/>
          <w:lang w:val="sq-AL"/>
        </w:rPr>
        <w:t>ë</w:t>
      </w:r>
      <w:r w:rsidRPr="002441D8">
        <w:rPr>
          <w:rFonts w:ascii="Cambria" w:hAnsi="Cambria"/>
          <w:lang w:val="sq-AL"/>
        </w:rPr>
        <w:t xml:space="preserve"> kishin humbur n</w:t>
      </w:r>
      <w:r w:rsidRPr="00CA75F1">
        <w:rPr>
          <w:rFonts w:ascii="Cambria" w:hAnsi="Cambria"/>
          <w:lang w:val="sq-AL"/>
        </w:rPr>
        <w:t>ë</w:t>
      </w:r>
      <w:r w:rsidRPr="002441D8">
        <w:rPr>
          <w:rFonts w:ascii="Cambria" w:hAnsi="Cambria"/>
          <w:lang w:val="sq-AL"/>
        </w:rPr>
        <w:t xml:space="preserve"> luft</w:t>
      </w:r>
      <w:r w:rsidRPr="00CA75F1">
        <w:rPr>
          <w:rFonts w:ascii="Cambria" w:hAnsi="Cambria"/>
          <w:lang w:val="sq-AL"/>
        </w:rPr>
        <w:t>ë</w:t>
      </w:r>
      <w:r w:rsidRPr="002441D8">
        <w:rPr>
          <w:rFonts w:ascii="Cambria" w:hAnsi="Cambria"/>
          <w:lang w:val="sq-AL"/>
        </w:rPr>
        <w:t>, por jo edhe n</w:t>
      </w:r>
      <w:r w:rsidRPr="00CA75F1">
        <w:rPr>
          <w:rFonts w:ascii="Cambria" w:hAnsi="Cambria"/>
          <w:lang w:val="sq-AL"/>
        </w:rPr>
        <w:t>ë</w:t>
      </w:r>
      <w:r w:rsidRPr="002441D8">
        <w:rPr>
          <w:rFonts w:ascii="Cambria" w:hAnsi="Cambria"/>
          <w:lang w:val="sq-AL"/>
        </w:rPr>
        <w:t xml:space="preserve"> raste tjera sepse as k</w:t>
      </w:r>
      <w:r w:rsidRPr="00CA75F1">
        <w:rPr>
          <w:rFonts w:ascii="Cambria" w:hAnsi="Cambria"/>
          <w:lang w:val="sq-AL"/>
        </w:rPr>
        <w:t>ë</w:t>
      </w:r>
      <w:r w:rsidRPr="002441D8">
        <w:rPr>
          <w:rFonts w:ascii="Cambria" w:hAnsi="Cambria"/>
          <w:lang w:val="sq-AL"/>
        </w:rPr>
        <w:t>rkesat p</w:t>
      </w:r>
      <w:r w:rsidRPr="00CA75F1">
        <w:rPr>
          <w:rFonts w:ascii="Cambria" w:hAnsi="Cambria"/>
          <w:lang w:val="sq-AL"/>
        </w:rPr>
        <w:t>ë</w:t>
      </w:r>
      <w:r w:rsidRPr="002441D8">
        <w:rPr>
          <w:rFonts w:ascii="Cambria" w:hAnsi="Cambria"/>
          <w:lang w:val="sq-AL"/>
        </w:rPr>
        <w:t>r korrigjimin e padrejt</w:t>
      </w:r>
      <w:r w:rsidRPr="00CA75F1">
        <w:rPr>
          <w:rFonts w:ascii="Cambria" w:hAnsi="Cambria"/>
          <w:lang w:val="sq-AL"/>
        </w:rPr>
        <w:t>ë</w:t>
      </w:r>
      <w:r w:rsidRPr="002441D8">
        <w:rPr>
          <w:rFonts w:ascii="Cambria" w:hAnsi="Cambria"/>
          <w:lang w:val="sq-AL"/>
        </w:rPr>
        <w:t>sive t</w:t>
      </w:r>
      <w:r w:rsidRPr="00CA75F1">
        <w:rPr>
          <w:rFonts w:ascii="Cambria" w:hAnsi="Cambria"/>
          <w:lang w:val="sq-AL"/>
        </w:rPr>
        <w:t>ë</w:t>
      </w:r>
      <w:r w:rsidRPr="002441D8">
        <w:rPr>
          <w:rFonts w:ascii="Cambria" w:hAnsi="Cambria"/>
          <w:lang w:val="sq-AL"/>
        </w:rPr>
        <w:t xml:space="preserve"> b</w:t>
      </w:r>
      <w:r w:rsidRPr="00CA75F1">
        <w:rPr>
          <w:rFonts w:ascii="Cambria" w:hAnsi="Cambria"/>
          <w:lang w:val="sq-AL"/>
        </w:rPr>
        <w:t>ë</w:t>
      </w:r>
      <w:r w:rsidRPr="002441D8">
        <w:rPr>
          <w:rFonts w:ascii="Cambria" w:hAnsi="Cambria"/>
          <w:lang w:val="sq-AL"/>
        </w:rPr>
        <w:t>ra me rastin e ndarjeve t</w:t>
      </w:r>
      <w:r w:rsidRPr="00CA75F1">
        <w:rPr>
          <w:rFonts w:ascii="Cambria" w:hAnsi="Cambria"/>
          <w:lang w:val="sq-AL"/>
        </w:rPr>
        <w:t>ë</w:t>
      </w:r>
      <w:r w:rsidRPr="002441D8">
        <w:rPr>
          <w:rFonts w:ascii="Cambria" w:hAnsi="Cambria"/>
          <w:lang w:val="sq-AL"/>
        </w:rPr>
        <w:t xml:space="preserve"> m</w:t>
      </w:r>
      <w:r w:rsidRPr="00CA75F1">
        <w:rPr>
          <w:rFonts w:ascii="Cambria" w:hAnsi="Cambria"/>
          <w:lang w:val="sq-AL"/>
        </w:rPr>
        <w:t>ë</w:t>
      </w:r>
      <w:r w:rsidRPr="002441D8">
        <w:rPr>
          <w:rFonts w:ascii="Cambria" w:hAnsi="Cambria"/>
          <w:lang w:val="sq-AL"/>
        </w:rPr>
        <w:t>hershme territoriale, as k</w:t>
      </w:r>
      <w:r w:rsidRPr="00CA75F1">
        <w:rPr>
          <w:rFonts w:ascii="Cambria" w:hAnsi="Cambria"/>
          <w:lang w:val="sq-AL"/>
        </w:rPr>
        <w:t>ë</w:t>
      </w:r>
      <w:r w:rsidRPr="002441D8">
        <w:rPr>
          <w:rFonts w:ascii="Cambria" w:hAnsi="Cambria"/>
          <w:lang w:val="sq-AL"/>
        </w:rPr>
        <w:t>rkesat p</w:t>
      </w:r>
      <w:r w:rsidRPr="00CA75F1">
        <w:rPr>
          <w:rFonts w:ascii="Cambria" w:hAnsi="Cambria"/>
          <w:lang w:val="sq-AL"/>
        </w:rPr>
        <w:t>ë</w:t>
      </w:r>
      <w:r w:rsidRPr="002441D8">
        <w:rPr>
          <w:rFonts w:ascii="Cambria" w:hAnsi="Cambria"/>
          <w:lang w:val="sq-AL"/>
        </w:rPr>
        <w:t>r kthimin e territoreve t</w:t>
      </w:r>
      <w:r w:rsidRPr="00CA75F1">
        <w:rPr>
          <w:rFonts w:ascii="Cambria" w:hAnsi="Cambria"/>
          <w:lang w:val="sq-AL"/>
        </w:rPr>
        <w:t>ë</w:t>
      </w:r>
      <w:r w:rsidRPr="002441D8">
        <w:rPr>
          <w:rFonts w:ascii="Cambria" w:hAnsi="Cambria"/>
          <w:lang w:val="sq-AL"/>
        </w:rPr>
        <w:t xml:space="preserve"> shk</w:t>
      </w:r>
      <w:r w:rsidRPr="00CA75F1">
        <w:rPr>
          <w:rFonts w:ascii="Cambria" w:hAnsi="Cambria"/>
          <w:lang w:val="sq-AL"/>
        </w:rPr>
        <w:t>ë</w:t>
      </w:r>
      <w:r w:rsidRPr="002441D8">
        <w:rPr>
          <w:rFonts w:ascii="Cambria" w:hAnsi="Cambria"/>
          <w:lang w:val="sq-AL"/>
        </w:rPr>
        <w:t>putura me dhun</w:t>
      </w:r>
      <w:r w:rsidRPr="00CA75F1">
        <w:rPr>
          <w:rFonts w:ascii="Cambria" w:hAnsi="Cambria"/>
          <w:lang w:val="sq-AL"/>
        </w:rPr>
        <w:t>ë</w:t>
      </w:r>
      <w:r w:rsidRPr="002441D8">
        <w:rPr>
          <w:rFonts w:ascii="Cambria" w:hAnsi="Cambria"/>
          <w:lang w:val="sq-AL"/>
        </w:rPr>
        <w:t xml:space="preserve"> nga trungu natyror, as k</w:t>
      </w:r>
      <w:r w:rsidRPr="00CA75F1">
        <w:rPr>
          <w:rFonts w:ascii="Cambria" w:hAnsi="Cambria"/>
          <w:lang w:val="sq-AL"/>
        </w:rPr>
        <w:t>ë</w:t>
      </w:r>
      <w:r w:rsidRPr="002441D8">
        <w:rPr>
          <w:rFonts w:ascii="Cambria" w:hAnsi="Cambria"/>
          <w:lang w:val="sq-AL"/>
        </w:rPr>
        <w:t>rkesat p</w:t>
      </w:r>
      <w:r w:rsidRPr="00CA75F1">
        <w:rPr>
          <w:rFonts w:ascii="Cambria" w:hAnsi="Cambria"/>
          <w:lang w:val="sq-AL"/>
        </w:rPr>
        <w:t>ë</w:t>
      </w:r>
      <w:r w:rsidRPr="002441D8">
        <w:rPr>
          <w:rFonts w:ascii="Cambria" w:hAnsi="Cambria"/>
          <w:lang w:val="sq-AL"/>
        </w:rPr>
        <w:t>r zbatimin e plebishitit n</w:t>
      </w:r>
      <w:r w:rsidRPr="00CA75F1">
        <w:rPr>
          <w:rFonts w:ascii="Cambria" w:hAnsi="Cambria"/>
          <w:lang w:val="sq-AL"/>
        </w:rPr>
        <w:t>ë</w:t>
      </w:r>
      <w:r w:rsidRPr="002441D8">
        <w:rPr>
          <w:rFonts w:ascii="Cambria" w:hAnsi="Cambria"/>
          <w:lang w:val="sq-AL"/>
        </w:rPr>
        <w:t xml:space="preserve"> organizim dhe mbikqyrje nd</w:t>
      </w:r>
      <w:r w:rsidRPr="00CA75F1">
        <w:rPr>
          <w:rFonts w:ascii="Cambria" w:hAnsi="Cambria"/>
          <w:lang w:val="sq-AL"/>
        </w:rPr>
        <w:t>ë</w:t>
      </w:r>
      <w:r w:rsidRPr="002441D8">
        <w:rPr>
          <w:rFonts w:ascii="Cambria" w:hAnsi="Cambria"/>
          <w:lang w:val="sq-AL"/>
        </w:rPr>
        <w:t>rkomb</w:t>
      </w:r>
      <w:r w:rsidRPr="00CA75F1">
        <w:rPr>
          <w:rFonts w:ascii="Cambria" w:hAnsi="Cambria"/>
          <w:lang w:val="sq-AL"/>
        </w:rPr>
        <w:t>ë</w:t>
      </w:r>
      <w:r w:rsidRPr="002441D8">
        <w:rPr>
          <w:rFonts w:ascii="Cambria" w:hAnsi="Cambria"/>
          <w:lang w:val="sq-AL"/>
        </w:rPr>
        <w:t>tare si m</w:t>
      </w:r>
      <w:r w:rsidRPr="00CA75F1">
        <w:rPr>
          <w:rFonts w:ascii="Cambria" w:hAnsi="Cambria"/>
          <w:lang w:val="sq-AL"/>
        </w:rPr>
        <w:t>ë</w:t>
      </w:r>
      <w:r w:rsidRPr="002441D8">
        <w:rPr>
          <w:rFonts w:ascii="Cambria" w:hAnsi="Cambria"/>
          <w:lang w:val="sq-AL"/>
        </w:rPr>
        <w:t>nyr</w:t>
      </w:r>
      <w:r w:rsidRPr="00CA75F1">
        <w:rPr>
          <w:rFonts w:ascii="Cambria" w:hAnsi="Cambria"/>
          <w:lang w:val="sq-AL"/>
        </w:rPr>
        <w:t>ë</w:t>
      </w:r>
      <w:r w:rsidRPr="002441D8">
        <w:rPr>
          <w:rFonts w:ascii="Cambria" w:hAnsi="Cambria"/>
          <w:lang w:val="sq-AL"/>
        </w:rPr>
        <w:t xml:space="preserve"> e vetme e drejt</w:t>
      </w:r>
      <w:r w:rsidRPr="00CA75F1">
        <w:rPr>
          <w:rFonts w:ascii="Cambria" w:hAnsi="Cambria"/>
          <w:lang w:val="sq-AL"/>
        </w:rPr>
        <w:t>ë</w:t>
      </w:r>
      <w:r w:rsidRPr="002441D8">
        <w:rPr>
          <w:rFonts w:ascii="Cambria" w:hAnsi="Cambria"/>
          <w:lang w:val="sq-AL"/>
        </w:rPr>
        <w:t xml:space="preserve"> p</w:t>
      </w:r>
      <w:r w:rsidRPr="00CA75F1">
        <w:rPr>
          <w:rFonts w:ascii="Cambria" w:hAnsi="Cambria"/>
          <w:lang w:val="sq-AL"/>
        </w:rPr>
        <w:t>ë</w:t>
      </w:r>
      <w:r w:rsidRPr="002441D8">
        <w:rPr>
          <w:rFonts w:ascii="Cambria" w:hAnsi="Cambria"/>
          <w:lang w:val="sq-AL"/>
        </w:rPr>
        <w:t>r t</w:t>
      </w:r>
      <w:r w:rsidRPr="00CA75F1">
        <w:rPr>
          <w:rFonts w:ascii="Cambria" w:hAnsi="Cambria"/>
          <w:lang w:val="sq-AL"/>
        </w:rPr>
        <w:t>ë</w:t>
      </w:r>
      <w:r w:rsidRPr="002441D8">
        <w:rPr>
          <w:rFonts w:ascii="Cambria" w:hAnsi="Cambria"/>
          <w:lang w:val="sq-AL"/>
        </w:rPr>
        <w:t xml:space="preserve"> vendosur rreth fatiti t</w:t>
      </w:r>
      <w:r w:rsidRPr="00CA75F1">
        <w:rPr>
          <w:rFonts w:ascii="Cambria" w:hAnsi="Cambria"/>
          <w:lang w:val="sq-AL"/>
        </w:rPr>
        <w:t>ë</w:t>
      </w:r>
      <w:r w:rsidRPr="002441D8">
        <w:rPr>
          <w:rFonts w:ascii="Cambria" w:hAnsi="Cambria"/>
          <w:lang w:val="sq-AL"/>
        </w:rPr>
        <w:t xml:space="preserve"> popujve ose pjes</w:t>
      </w:r>
      <w:r w:rsidRPr="00CA75F1">
        <w:rPr>
          <w:rFonts w:ascii="Cambria" w:hAnsi="Cambria"/>
          <w:lang w:val="sq-AL"/>
        </w:rPr>
        <w:t>ë</w:t>
      </w:r>
      <w:r w:rsidRPr="002441D8">
        <w:rPr>
          <w:rFonts w:ascii="Cambria" w:hAnsi="Cambria"/>
          <w:lang w:val="sq-AL"/>
        </w:rPr>
        <w:t>ve t</w:t>
      </w:r>
      <w:r w:rsidRPr="00CA75F1">
        <w:rPr>
          <w:rFonts w:ascii="Cambria" w:hAnsi="Cambria"/>
          <w:lang w:val="sq-AL"/>
        </w:rPr>
        <w:t>ë</w:t>
      </w:r>
      <w:r w:rsidRPr="002441D8">
        <w:rPr>
          <w:rFonts w:ascii="Cambria" w:hAnsi="Cambria"/>
          <w:lang w:val="sq-AL"/>
        </w:rPr>
        <w:t xml:space="preserve"> tij, nuk ishin p</w:t>
      </w:r>
      <w:r w:rsidRPr="00CA75F1">
        <w:rPr>
          <w:rFonts w:ascii="Cambria" w:hAnsi="Cambria"/>
          <w:lang w:val="sq-AL"/>
        </w:rPr>
        <w:t>ë</w:t>
      </w:r>
      <w:r w:rsidRPr="002441D8">
        <w:rPr>
          <w:rFonts w:ascii="Cambria" w:hAnsi="Cambria"/>
          <w:lang w:val="sq-AL"/>
        </w:rPr>
        <w:t>rfillur.</w:t>
      </w:r>
      <w:r w:rsidRPr="002441D8">
        <w:rPr>
          <w:rFonts w:ascii="Cambria" w:hAnsi="Cambria"/>
          <w:lang w:val="sq-AL"/>
        </w:rPr>
        <w:br/>
      </w:r>
      <w:r>
        <w:rPr>
          <w:rFonts w:ascii="Cambria" w:hAnsi="Cambria"/>
          <w:lang w:val="sq-AL"/>
        </w:rPr>
        <w:t xml:space="preserve">  </w:t>
      </w:r>
      <w:r w:rsidRPr="002441D8">
        <w:rPr>
          <w:rFonts w:ascii="Cambria" w:hAnsi="Cambria"/>
          <w:lang w:val="sq-AL"/>
        </w:rPr>
        <w:t>Si</w:t>
      </w:r>
      <w:r>
        <w:rPr>
          <w:rFonts w:ascii="Cambria" w:hAnsi="Cambria"/>
          <w:lang w:val="sq-AL"/>
        </w:rPr>
        <w:t>ç</w:t>
      </w:r>
      <w:r w:rsidRPr="002441D8">
        <w:rPr>
          <w:rFonts w:ascii="Cambria" w:hAnsi="Cambria"/>
          <w:lang w:val="sq-AL"/>
        </w:rPr>
        <w:t xml:space="preserve"> shihej qart</w:t>
      </w:r>
      <w:r w:rsidRPr="00CA75F1">
        <w:rPr>
          <w:rFonts w:ascii="Cambria" w:hAnsi="Cambria"/>
          <w:lang w:val="sq-AL"/>
        </w:rPr>
        <w:t>ë</w:t>
      </w:r>
      <w:r w:rsidRPr="002441D8">
        <w:rPr>
          <w:rFonts w:ascii="Cambria" w:hAnsi="Cambria"/>
          <w:lang w:val="sq-AL"/>
        </w:rPr>
        <w:t>, sigurimi i respektimit t</w:t>
      </w:r>
      <w:r w:rsidRPr="00CA75F1">
        <w:rPr>
          <w:rFonts w:ascii="Cambria" w:hAnsi="Cambria"/>
          <w:lang w:val="sq-AL"/>
        </w:rPr>
        <w:t>ë</w:t>
      </w:r>
      <w:r w:rsidRPr="002441D8">
        <w:rPr>
          <w:rFonts w:ascii="Cambria" w:hAnsi="Cambria"/>
          <w:lang w:val="sq-AL"/>
        </w:rPr>
        <w:t xml:space="preserve"> parimit komb</w:t>
      </w:r>
      <w:r w:rsidRPr="00CA75F1">
        <w:rPr>
          <w:rFonts w:ascii="Cambria" w:hAnsi="Cambria"/>
          <w:lang w:val="sq-AL"/>
        </w:rPr>
        <w:t>ë</w:t>
      </w:r>
      <w:r w:rsidRPr="002441D8">
        <w:rPr>
          <w:rFonts w:ascii="Cambria" w:hAnsi="Cambria"/>
          <w:lang w:val="sq-AL"/>
        </w:rPr>
        <w:t>tar dhe i parimit t</w:t>
      </w:r>
      <w:r w:rsidRPr="00CA75F1">
        <w:rPr>
          <w:rFonts w:ascii="Cambria" w:hAnsi="Cambria"/>
          <w:lang w:val="sq-AL"/>
        </w:rPr>
        <w:t>ë</w:t>
      </w:r>
      <w:r w:rsidRPr="002441D8">
        <w:rPr>
          <w:rFonts w:ascii="Cambria" w:hAnsi="Cambria"/>
          <w:lang w:val="sq-AL"/>
        </w:rPr>
        <w:t xml:space="preserve"> vetvendosjes q</w:t>
      </w:r>
      <w:r w:rsidR="00F84458" w:rsidRPr="00F84458">
        <w:rPr>
          <w:rFonts w:ascii="Cambria" w:hAnsi="Cambria"/>
          <w:lang w:val="sq-AL"/>
        </w:rPr>
        <w:t>ë</w:t>
      </w:r>
      <w:r w:rsidRPr="002441D8">
        <w:rPr>
          <w:rFonts w:ascii="Cambria" w:hAnsi="Cambria"/>
          <w:lang w:val="sq-AL"/>
        </w:rPr>
        <w:t xml:space="preserve"> aq shum</w:t>
      </w:r>
      <w:r w:rsidR="00F84458" w:rsidRPr="00F84458">
        <w:rPr>
          <w:rFonts w:ascii="Cambria" w:hAnsi="Cambria"/>
          <w:lang w:val="sq-AL"/>
        </w:rPr>
        <w:t>ë</w:t>
      </w:r>
      <w:r w:rsidRPr="002441D8">
        <w:rPr>
          <w:rFonts w:ascii="Cambria" w:hAnsi="Cambria"/>
          <w:lang w:val="sq-AL"/>
        </w:rPr>
        <w:t xml:space="preserve"> ishin propag</w:t>
      </w:r>
      <w:r w:rsidR="00F84458">
        <w:rPr>
          <w:rFonts w:ascii="Cambria" w:hAnsi="Cambria"/>
          <w:lang w:val="sq-AL"/>
        </w:rPr>
        <w:t>and</w:t>
      </w:r>
      <w:r w:rsidRPr="002441D8">
        <w:rPr>
          <w:rFonts w:ascii="Cambria" w:hAnsi="Cambria"/>
          <w:lang w:val="sq-AL"/>
        </w:rPr>
        <w:t>uar si q</w:t>
      </w:r>
      <w:r w:rsidR="00F84458" w:rsidRPr="00F84458">
        <w:rPr>
          <w:rFonts w:ascii="Cambria" w:hAnsi="Cambria"/>
          <w:lang w:val="sq-AL"/>
        </w:rPr>
        <w:t>ë</w:t>
      </w:r>
      <w:r w:rsidRPr="002441D8">
        <w:rPr>
          <w:rFonts w:ascii="Cambria" w:hAnsi="Cambria"/>
          <w:lang w:val="sq-AL"/>
        </w:rPr>
        <w:t>llime t</w:t>
      </w:r>
      <w:r w:rsidR="00F84458" w:rsidRPr="00F84458">
        <w:rPr>
          <w:rFonts w:ascii="Cambria" w:hAnsi="Cambria"/>
          <w:lang w:val="sq-AL"/>
        </w:rPr>
        <w:t>ë</w:t>
      </w:r>
      <w:r w:rsidRPr="002441D8">
        <w:rPr>
          <w:rFonts w:ascii="Cambria" w:hAnsi="Cambria"/>
          <w:lang w:val="sq-AL"/>
        </w:rPr>
        <w:t xml:space="preserve"> luft</w:t>
      </w:r>
      <w:r w:rsidR="00F84458" w:rsidRPr="00F84458">
        <w:rPr>
          <w:rFonts w:ascii="Cambria" w:hAnsi="Cambria"/>
          <w:lang w:val="sq-AL"/>
        </w:rPr>
        <w:t>ë</w:t>
      </w:r>
      <w:r w:rsidRPr="002441D8">
        <w:rPr>
          <w:rFonts w:ascii="Cambria" w:hAnsi="Cambria"/>
          <w:lang w:val="sq-AL"/>
        </w:rPr>
        <w:t>s nga Wilsoni e Lenini, nuk kan</w:t>
      </w:r>
      <w:r w:rsidR="00F84458" w:rsidRPr="00F84458">
        <w:rPr>
          <w:rFonts w:ascii="Cambria" w:hAnsi="Cambria"/>
          <w:lang w:val="sq-AL"/>
        </w:rPr>
        <w:t>ë</w:t>
      </w:r>
      <w:r w:rsidRPr="002441D8">
        <w:rPr>
          <w:rFonts w:ascii="Cambria" w:hAnsi="Cambria"/>
          <w:lang w:val="sq-AL"/>
        </w:rPr>
        <w:t xml:space="preserve"> mundur t</w:t>
      </w:r>
      <w:r w:rsidR="00F84458" w:rsidRPr="00F84458">
        <w:rPr>
          <w:rFonts w:ascii="Cambria" w:hAnsi="Cambria"/>
          <w:lang w:val="sq-AL"/>
        </w:rPr>
        <w:t>ë</w:t>
      </w:r>
      <w:r w:rsidRPr="002441D8">
        <w:rPr>
          <w:rFonts w:ascii="Cambria" w:hAnsi="Cambria"/>
          <w:lang w:val="sq-AL"/>
        </w:rPr>
        <w:t xml:space="preserve"> realizohen, sepse disa shtete t</w:t>
      </w:r>
      <w:r w:rsidR="00F84458" w:rsidRPr="00F84458">
        <w:rPr>
          <w:rFonts w:ascii="Cambria" w:hAnsi="Cambria"/>
          <w:lang w:val="sq-AL"/>
        </w:rPr>
        <w:t>ë</w:t>
      </w:r>
      <w:r w:rsidRPr="002441D8">
        <w:rPr>
          <w:rFonts w:ascii="Cambria" w:hAnsi="Cambria"/>
          <w:lang w:val="sq-AL"/>
        </w:rPr>
        <w:t xml:space="preserve"> m</w:t>
      </w:r>
      <w:r w:rsidR="00F84458" w:rsidRPr="00F84458">
        <w:rPr>
          <w:rFonts w:ascii="Cambria" w:hAnsi="Cambria"/>
          <w:lang w:val="sq-AL"/>
        </w:rPr>
        <w:t>ë</w:t>
      </w:r>
      <w:r w:rsidRPr="002441D8">
        <w:rPr>
          <w:rFonts w:ascii="Cambria" w:hAnsi="Cambria"/>
          <w:lang w:val="sq-AL"/>
        </w:rPr>
        <w:t>dha nuk kan</w:t>
      </w:r>
      <w:r w:rsidR="00F84458" w:rsidRPr="00F84458">
        <w:rPr>
          <w:rFonts w:ascii="Cambria" w:hAnsi="Cambria"/>
          <w:lang w:val="sq-AL"/>
        </w:rPr>
        <w:t>ë</w:t>
      </w:r>
      <w:r w:rsidRPr="002441D8">
        <w:rPr>
          <w:rFonts w:ascii="Cambria" w:hAnsi="Cambria"/>
          <w:lang w:val="sq-AL"/>
        </w:rPr>
        <w:t xml:space="preserve"> d</w:t>
      </w:r>
      <w:r w:rsidR="00F84458" w:rsidRPr="00F84458">
        <w:rPr>
          <w:rFonts w:ascii="Cambria" w:hAnsi="Cambria"/>
          <w:lang w:val="sq-AL"/>
        </w:rPr>
        <w:t>ë</w:t>
      </w:r>
      <w:r w:rsidRPr="002441D8">
        <w:rPr>
          <w:rFonts w:ascii="Cambria" w:hAnsi="Cambria"/>
          <w:lang w:val="sq-AL"/>
        </w:rPr>
        <w:t>shiruar sinqerisht zgjidhjen e drejt</w:t>
      </w:r>
      <w:r w:rsidR="00F84458" w:rsidRPr="00F84458">
        <w:rPr>
          <w:rFonts w:ascii="Cambria" w:hAnsi="Cambria"/>
          <w:lang w:val="sq-AL"/>
        </w:rPr>
        <w:t>ë</w:t>
      </w:r>
      <w:r w:rsidRPr="002441D8">
        <w:rPr>
          <w:rFonts w:ascii="Cambria" w:hAnsi="Cambria"/>
          <w:lang w:val="sq-AL"/>
        </w:rPr>
        <w:t xml:space="preserve"> t</w:t>
      </w:r>
      <w:r w:rsidR="00F84458" w:rsidRPr="00F84458">
        <w:rPr>
          <w:rFonts w:ascii="Cambria" w:hAnsi="Cambria"/>
          <w:lang w:val="sq-AL"/>
        </w:rPr>
        <w:t>ë</w:t>
      </w:r>
      <w:r w:rsidRPr="002441D8">
        <w:rPr>
          <w:rFonts w:ascii="Cambria" w:hAnsi="Cambria"/>
          <w:lang w:val="sq-AL"/>
        </w:rPr>
        <w:t xml:space="preserve"> </w:t>
      </w:r>
      <w:r w:rsidR="00F84458">
        <w:rPr>
          <w:rFonts w:ascii="Cambria" w:hAnsi="Cambria"/>
          <w:lang w:val="sq-AL"/>
        </w:rPr>
        <w:t>ç</w:t>
      </w:r>
      <w:r w:rsidR="00F84458" w:rsidRPr="00F84458">
        <w:rPr>
          <w:rFonts w:ascii="Cambria" w:hAnsi="Cambria"/>
          <w:lang w:val="sq-AL"/>
        </w:rPr>
        <w:t>ë</w:t>
      </w:r>
      <w:r w:rsidRPr="002441D8">
        <w:rPr>
          <w:rFonts w:ascii="Cambria" w:hAnsi="Cambria"/>
          <w:lang w:val="sq-AL"/>
        </w:rPr>
        <w:t>shtjes komb</w:t>
      </w:r>
      <w:r w:rsidR="00F84458" w:rsidRPr="00F84458">
        <w:rPr>
          <w:rFonts w:ascii="Cambria" w:hAnsi="Cambria"/>
          <w:lang w:val="sq-AL"/>
        </w:rPr>
        <w:t>ë</w:t>
      </w:r>
      <w:r w:rsidRPr="002441D8">
        <w:rPr>
          <w:rFonts w:ascii="Cambria" w:hAnsi="Cambria"/>
          <w:lang w:val="sq-AL"/>
        </w:rPr>
        <w:t>tare, kurse pasoja e par</w:t>
      </w:r>
      <w:r w:rsidR="00F84458" w:rsidRPr="00F84458">
        <w:rPr>
          <w:rFonts w:ascii="Cambria" w:hAnsi="Cambria"/>
          <w:lang w:val="sq-AL"/>
        </w:rPr>
        <w:t>ë</w:t>
      </w:r>
      <w:r w:rsidRPr="002441D8">
        <w:rPr>
          <w:rFonts w:ascii="Cambria" w:hAnsi="Cambria"/>
          <w:lang w:val="sq-AL"/>
        </w:rPr>
        <w:t xml:space="preserve"> e drejtperdrejt</w:t>
      </w:r>
      <w:r w:rsidR="00F84458" w:rsidRPr="00F84458">
        <w:rPr>
          <w:rFonts w:ascii="Cambria" w:hAnsi="Cambria"/>
          <w:lang w:val="sq-AL"/>
        </w:rPr>
        <w:t>ë</w:t>
      </w:r>
      <w:r w:rsidRPr="002441D8">
        <w:rPr>
          <w:rFonts w:ascii="Cambria" w:hAnsi="Cambria"/>
          <w:lang w:val="sq-AL"/>
        </w:rPr>
        <w:t xml:space="preserve"> e k</w:t>
      </w:r>
      <w:r w:rsidR="00F84458" w:rsidRPr="00F84458">
        <w:rPr>
          <w:rFonts w:ascii="Cambria" w:hAnsi="Cambria"/>
          <w:lang w:val="sq-AL"/>
        </w:rPr>
        <w:t>ë</w:t>
      </w:r>
      <w:r w:rsidRPr="002441D8">
        <w:rPr>
          <w:rFonts w:ascii="Cambria" w:hAnsi="Cambria"/>
          <w:lang w:val="sq-AL"/>
        </w:rPr>
        <w:t>saj ishte se ndarjet territoriale pas luftes nuk ishin b</w:t>
      </w:r>
      <w:r w:rsidR="00F84458" w:rsidRPr="00F84458">
        <w:rPr>
          <w:rFonts w:ascii="Cambria" w:hAnsi="Cambria"/>
          <w:lang w:val="sq-AL"/>
        </w:rPr>
        <w:t>ë</w:t>
      </w:r>
      <w:r w:rsidRPr="002441D8">
        <w:rPr>
          <w:rFonts w:ascii="Cambria" w:hAnsi="Cambria"/>
          <w:lang w:val="sq-AL"/>
        </w:rPr>
        <w:t>r</w:t>
      </w:r>
      <w:r w:rsidR="00F84458" w:rsidRPr="00F84458">
        <w:rPr>
          <w:rFonts w:ascii="Cambria" w:hAnsi="Cambria"/>
          <w:lang w:val="sq-AL"/>
        </w:rPr>
        <w:t>ë</w:t>
      </w:r>
      <w:r w:rsidRPr="002441D8">
        <w:rPr>
          <w:rFonts w:ascii="Cambria" w:hAnsi="Cambria"/>
          <w:lang w:val="sq-AL"/>
        </w:rPr>
        <w:t xml:space="preserve"> n</w:t>
      </w:r>
      <w:r w:rsidR="00F84458" w:rsidRPr="00F84458">
        <w:rPr>
          <w:rFonts w:ascii="Cambria" w:hAnsi="Cambria"/>
          <w:lang w:val="sq-AL"/>
        </w:rPr>
        <w:t>ë</w:t>
      </w:r>
      <w:r w:rsidRPr="002441D8">
        <w:rPr>
          <w:rFonts w:ascii="Cambria" w:hAnsi="Cambria"/>
          <w:lang w:val="sq-AL"/>
        </w:rPr>
        <w:t xml:space="preserve"> p</w:t>
      </w:r>
      <w:r w:rsidR="00F84458" w:rsidRPr="00F84458">
        <w:rPr>
          <w:rFonts w:ascii="Cambria" w:hAnsi="Cambria"/>
          <w:lang w:val="sq-AL"/>
        </w:rPr>
        <w:t>ë</w:t>
      </w:r>
      <w:r w:rsidRPr="002441D8">
        <w:rPr>
          <w:rFonts w:ascii="Cambria" w:hAnsi="Cambria"/>
          <w:lang w:val="sq-AL"/>
        </w:rPr>
        <w:t>rputhje me parimin komb</w:t>
      </w:r>
      <w:r w:rsidR="00F84458" w:rsidRPr="00F84458">
        <w:rPr>
          <w:rFonts w:ascii="Cambria" w:hAnsi="Cambria"/>
          <w:lang w:val="sq-AL"/>
        </w:rPr>
        <w:t>ë</w:t>
      </w:r>
      <w:r w:rsidRPr="002441D8">
        <w:rPr>
          <w:rFonts w:ascii="Cambria" w:hAnsi="Cambria"/>
          <w:lang w:val="sq-AL"/>
        </w:rPr>
        <w:t>tar dhe me vullnetin e popujve t</w:t>
      </w:r>
      <w:r w:rsidR="00F84458" w:rsidRPr="00F84458">
        <w:rPr>
          <w:rFonts w:ascii="Cambria" w:hAnsi="Cambria"/>
          <w:lang w:val="sq-AL"/>
        </w:rPr>
        <w:t>ë</w:t>
      </w:r>
      <w:r w:rsidRPr="002441D8">
        <w:rPr>
          <w:rFonts w:ascii="Cambria" w:hAnsi="Cambria"/>
          <w:lang w:val="sq-AL"/>
        </w:rPr>
        <w:t xml:space="preserve"> interesuar, por m</w:t>
      </w:r>
      <w:r w:rsidR="00F84458" w:rsidRPr="00F84458">
        <w:rPr>
          <w:rFonts w:ascii="Cambria" w:hAnsi="Cambria"/>
          <w:lang w:val="sq-AL"/>
        </w:rPr>
        <w:t>ë</w:t>
      </w:r>
      <w:r w:rsidRPr="002441D8">
        <w:rPr>
          <w:rFonts w:ascii="Cambria" w:hAnsi="Cambria"/>
          <w:lang w:val="sq-AL"/>
        </w:rPr>
        <w:t xml:space="preserve"> shum</w:t>
      </w:r>
      <w:r w:rsidR="00F84458" w:rsidRPr="00F84458">
        <w:rPr>
          <w:rFonts w:ascii="Cambria" w:hAnsi="Cambria"/>
          <w:lang w:val="sq-AL"/>
        </w:rPr>
        <w:t>ë</w:t>
      </w:r>
      <w:r w:rsidRPr="002441D8">
        <w:rPr>
          <w:rFonts w:ascii="Cambria" w:hAnsi="Cambria"/>
          <w:lang w:val="sq-AL"/>
        </w:rPr>
        <w:t xml:space="preserve"> sipas interesave t</w:t>
      </w:r>
      <w:r w:rsidR="00F84458" w:rsidRPr="00F84458">
        <w:rPr>
          <w:rFonts w:ascii="Cambria" w:hAnsi="Cambria"/>
          <w:lang w:val="sq-AL"/>
        </w:rPr>
        <w:t>ë</w:t>
      </w:r>
      <w:r w:rsidRPr="002441D8">
        <w:rPr>
          <w:rFonts w:ascii="Cambria" w:hAnsi="Cambria"/>
          <w:lang w:val="sq-AL"/>
        </w:rPr>
        <w:t xml:space="preserve"> shteteve apo t</w:t>
      </w:r>
      <w:r w:rsidR="00F84458" w:rsidRPr="00F84458">
        <w:rPr>
          <w:rFonts w:ascii="Cambria" w:hAnsi="Cambria"/>
          <w:lang w:val="sq-AL"/>
        </w:rPr>
        <w:t>ë</w:t>
      </w:r>
      <w:r w:rsidRPr="002441D8">
        <w:rPr>
          <w:rFonts w:ascii="Cambria" w:hAnsi="Cambria"/>
          <w:lang w:val="sq-AL"/>
        </w:rPr>
        <w:t xml:space="preserve"> grupeve t</w:t>
      </w:r>
      <w:r w:rsidR="00F84458" w:rsidRPr="00F84458">
        <w:rPr>
          <w:rFonts w:ascii="Cambria" w:hAnsi="Cambria"/>
          <w:lang w:val="sq-AL"/>
        </w:rPr>
        <w:t>ë</w:t>
      </w:r>
      <w:r w:rsidRPr="002441D8">
        <w:rPr>
          <w:rFonts w:ascii="Cambria" w:hAnsi="Cambria"/>
          <w:lang w:val="sq-AL"/>
        </w:rPr>
        <w:t xml:space="preserve"> shteteve t</w:t>
      </w:r>
      <w:r w:rsidR="00F84458" w:rsidRPr="00F84458">
        <w:rPr>
          <w:rFonts w:ascii="Cambria" w:hAnsi="Cambria"/>
          <w:lang w:val="sq-AL"/>
        </w:rPr>
        <w:t>ë</w:t>
      </w:r>
      <w:r w:rsidRPr="002441D8">
        <w:rPr>
          <w:rFonts w:ascii="Cambria" w:hAnsi="Cambria"/>
          <w:lang w:val="sq-AL"/>
        </w:rPr>
        <w:t xml:space="preserve"> ndryshme.</w:t>
      </w:r>
      <w:r w:rsidRPr="002441D8">
        <w:rPr>
          <w:rFonts w:ascii="Cambria" w:hAnsi="Cambria"/>
          <w:lang w:val="sq-AL"/>
        </w:rPr>
        <w:br/>
      </w:r>
      <w:r w:rsidR="00F84458">
        <w:rPr>
          <w:rFonts w:ascii="Cambria" w:hAnsi="Cambria"/>
          <w:lang w:val="sq-AL"/>
        </w:rPr>
        <w:t xml:space="preserve">  </w:t>
      </w:r>
      <w:r w:rsidRPr="002441D8">
        <w:rPr>
          <w:rFonts w:ascii="Cambria" w:hAnsi="Cambria"/>
          <w:lang w:val="sq-AL"/>
        </w:rPr>
        <w:t>Nga kjo del se, disa popuj jan</w:t>
      </w:r>
      <w:r w:rsidR="00F84458" w:rsidRPr="00F84458">
        <w:rPr>
          <w:rFonts w:ascii="Cambria" w:hAnsi="Cambria"/>
          <w:lang w:val="sq-AL"/>
        </w:rPr>
        <w:t>ë</w:t>
      </w:r>
      <w:r w:rsidRPr="002441D8">
        <w:rPr>
          <w:rFonts w:ascii="Cambria" w:hAnsi="Cambria"/>
          <w:lang w:val="sq-AL"/>
        </w:rPr>
        <w:t xml:space="preserve"> </w:t>
      </w:r>
      <w:r w:rsidR="00F84458">
        <w:rPr>
          <w:rFonts w:ascii="Cambria" w:hAnsi="Cambria"/>
          <w:lang w:val="sq-AL"/>
        </w:rPr>
        <w:t>ç</w:t>
      </w:r>
      <w:r w:rsidRPr="002441D8">
        <w:rPr>
          <w:rFonts w:ascii="Cambria" w:hAnsi="Cambria"/>
          <w:lang w:val="sq-AL"/>
        </w:rPr>
        <w:t>liruar si rezultat i Luft</w:t>
      </w:r>
      <w:r w:rsidR="00F84458" w:rsidRPr="00F84458">
        <w:rPr>
          <w:rFonts w:ascii="Cambria" w:hAnsi="Cambria"/>
          <w:lang w:val="sq-AL"/>
        </w:rPr>
        <w:t>ë</w:t>
      </w:r>
      <w:r w:rsidRPr="002441D8">
        <w:rPr>
          <w:rFonts w:ascii="Cambria" w:hAnsi="Cambria"/>
          <w:lang w:val="sq-AL"/>
        </w:rPr>
        <w:t>s s</w:t>
      </w:r>
      <w:r w:rsidR="00F84458" w:rsidRPr="00F84458">
        <w:rPr>
          <w:rFonts w:ascii="Cambria" w:hAnsi="Cambria"/>
          <w:lang w:val="sq-AL"/>
        </w:rPr>
        <w:t>ë</w:t>
      </w:r>
      <w:r w:rsidRPr="002441D8">
        <w:rPr>
          <w:rFonts w:ascii="Cambria" w:hAnsi="Cambria"/>
          <w:lang w:val="sq-AL"/>
        </w:rPr>
        <w:t xml:space="preserve"> par</w:t>
      </w:r>
      <w:r w:rsidR="00F84458" w:rsidRPr="00F84458">
        <w:rPr>
          <w:rFonts w:ascii="Cambria" w:hAnsi="Cambria"/>
          <w:lang w:val="sq-AL"/>
        </w:rPr>
        <w:t>ë</w:t>
      </w:r>
      <w:r w:rsidRPr="002441D8">
        <w:rPr>
          <w:rFonts w:ascii="Cambria" w:hAnsi="Cambria"/>
          <w:lang w:val="sq-AL"/>
        </w:rPr>
        <w:t xml:space="preserve"> bot</w:t>
      </w:r>
      <w:r w:rsidR="00F84458" w:rsidRPr="00F84458">
        <w:rPr>
          <w:rFonts w:ascii="Cambria" w:hAnsi="Cambria"/>
          <w:lang w:val="sq-AL"/>
        </w:rPr>
        <w:t>ë</w:t>
      </w:r>
      <w:r w:rsidRPr="002441D8">
        <w:rPr>
          <w:rFonts w:ascii="Cambria" w:hAnsi="Cambria"/>
          <w:lang w:val="sq-AL"/>
        </w:rPr>
        <w:t>rore, por me ndarje ose rindarje t</w:t>
      </w:r>
      <w:r w:rsidR="00F84458" w:rsidRPr="00F84458">
        <w:rPr>
          <w:rFonts w:ascii="Cambria" w:hAnsi="Cambria"/>
          <w:lang w:val="sq-AL"/>
        </w:rPr>
        <w:t>ë</w:t>
      </w:r>
      <w:r w:rsidRPr="002441D8">
        <w:rPr>
          <w:rFonts w:ascii="Cambria" w:hAnsi="Cambria"/>
          <w:lang w:val="sq-AL"/>
        </w:rPr>
        <w:t xml:space="preserve"> reja, shum</w:t>
      </w:r>
      <w:r w:rsidR="00F84458" w:rsidRPr="00F84458">
        <w:rPr>
          <w:rFonts w:ascii="Cambria" w:hAnsi="Cambria"/>
          <w:lang w:val="sq-AL"/>
        </w:rPr>
        <w:t>ë</w:t>
      </w:r>
      <w:r w:rsidRPr="002441D8">
        <w:rPr>
          <w:rFonts w:ascii="Cambria" w:hAnsi="Cambria"/>
          <w:lang w:val="sq-AL"/>
        </w:rPr>
        <w:t xml:space="preserve"> popuj jan</w:t>
      </w:r>
      <w:r w:rsidR="00F84458" w:rsidRPr="00F84458">
        <w:rPr>
          <w:rFonts w:ascii="Cambria" w:hAnsi="Cambria"/>
          <w:lang w:val="sq-AL"/>
        </w:rPr>
        <w:t>ë</w:t>
      </w:r>
      <w:r w:rsidRPr="002441D8">
        <w:rPr>
          <w:rFonts w:ascii="Cambria" w:hAnsi="Cambria"/>
          <w:lang w:val="sq-AL"/>
        </w:rPr>
        <w:t xml:space="preserve"> d</w:t>
      </w:r>
      <w:r w:rsidR="00F84458" w:rsidRPr="00F84458">
        <w:rPr>
          <w:rFonts w:ascii="Cambria" w:hAnsi="Cambria"/>
          <w:lang w:val="sq-AL"/>
        </w:rPr>
        <w:t>ë</w:t>
      </w:r>
      <w:r w:rsidRPr="002441D8">
        <w:rPr>
          <w:rFonts w:ascii="Cambria" w:hAnsi="Cambria"/>
          <w:lang w:val="sq-AL"/>
        </w:rPr>
        <w:t>mtuar pa mas</w:t>
      </w:r>
      <w:r w:rsidR="00F84458" w:rsidRPr="00F84458">
        <w:rPr>
          <w:rFonts w:ascii="Cambria" w:hAnsi="Cambria"/>
          <w:lang w:val="sq-AL"/>
        </w:rPr>
        <w:t>ë</w:t>
      </w:r>
      <w:r w:rsidRPr="002441D8">
        <w:rPr>
          <w:rFonts w:ascii="Cambria" w:hAnsi="Cambria"/>
          <w:lang w:val="sq-AL"/>
        </w:rPr>
        <w:t>, sepse shum</w:t>
      </w:r>
      <w:r w:rsidR="00F84458" w:rsidRPr="00F84458">
        <w:rPr>
          <w:rFonts w:ascii="Cambria" w:hAnsi="Cambria"/>
          <w:lang w:val="sq-AL"/>
        </w:rPr>
        <w:t>ë</w:t>
      </w:r>
      <w:r w:rsidRPr="002441D8">
        <w:rPr>
          <w:rFonts w:ascii="Cambria" w:hAnsi="Cambria"/>
          <w:lang w:val="sq-AL"/>
        </w:rPr>
        <w:t xml:space="preserve"> grupe t</w:t>
      </w:r>
      <w:r w:rsidR="00F84458" w:rsidRPr="00F84458">
        <w:rPr>
          <w:rFonts w:ascii="Cambria" w:hAnsi="Cambria"/>
          <w:lang w:val="sq-AL"/>
        </w:rPr>
        <w:t>ë</w:t>
      </w:r>
      <w:r w:rsidRPr="002441D8">
        <w:rPr>
          <w:rFonts w:ascii="Cambria" w:hAnsi="Cambria"/>
          <w:lang w:val="sq-AL"/>
        </w:rPr>
        <w:t xml:space="preserve"> m</w:t>
      </w:r>
      <w:r w:rsidR="00F84458" w:rsidRPr="00F84458">
        <w:rPr>
          <w:rFonts w:ascii="Cambria" w:hAnsi="Cambria"/>
          <w:lang w:val="sq-AL"/>
        </w:rPr>
        <w:t>ë</w:t>
      </w:r>
      <w:r w:rsidRPr="002441D8">
        <w:rPr>
          <w:rFonts w:ascii="Cambria" w:hAnsi="Cambria"/>
          <w:lang w:val="sq-AL"/>
        </w:rPr>
        <w:t>dha komb</w:t>
      </w:r>
      <w:r w:rsidR="00F84458" w:rsidRPr="00F84458">
        <w:rPr>
          <w:rFonts w:ascii="Cambria" w:hAnsi="Cambria"/>
          <w:lang w:val="sq-AL"/>
        </w:rPr>
        <w:t>ë</w:t>
      </w:r>
      <w:r w:rsidRPr="002441D8">
        <w:rPr>
          <w:rFonts w:ascii="Cambria" w:hAnsi="Cambria"/>
          <w:lang w:val="sq-AL"/>
        </w:rPr>
        <w:t>tare, fetare ose gjuh</w:t>
      </w:r>
      <w:r w:rsidR="00F84458" w:rsidRPr="00F84458">
        <w:rPr>
          <w:rFonts w:ascii="Cambria" w:hAnsi="Cambria"/>
          <w:lang w:val="sq-AL"/>
        </w:rPr>
        <w:t>ë</w:t>
      </w:r>
      <w:r w:rsidRPr="002441D8">
        <w:rPr>
          <w:rFonts w:ascii="Cambria" w:hAnsi="Cambria"/>
          <w:lang w:val="sq-AL"/>
        </w:rPr>
        <w:t>sore kishin mbetur jasht</w:t>
      </w:r>
      <w:r w:rsidR="00F84458" w:rsidRPr="00F84458">
        <w:rPr>
          <w:rFonts w:ascii="Cambria" w:hAnsi="Cambria"/>
          <w:lang w:val="sq-AL"/>
        </w:rPr>
        <w:t>ë</w:t>
      </w:r>
      <w:r w:rsidRPr="002441D8">
        <w:rPr>
          <w:rFonts w:ascii="Cambria" w:hAnsi="Cambria"/>
          <w:lang w:val="sq-AL"/>
        </w:rPr>
        <w:t xml:space="preserve"> shteteve nacionale </w:t>
      </w:r>
      <w:r w:rsidR="00F84458">
        <w:rPr>
          <w:rFonts w:ascii="Cambria" w:hAnsi="Cambria"/>
          <w:lang w:val="sq-AL"/>
        </w:rPr>
        <w:t>t</w:t>
      </w:r>
      <w:r w:rsidR="00F84458" w:rsidRPr="00F84458">
        <w:rPr>
          <w:rFonts w:ascii="Cambria" w:hAnsi="Cambria"/>
          <w:lang w:val="sq-AL"/>
        </w:rPr>
        <w:t>ë</w:t>
      </w:r>
      <w:r w:rsidRPr="002441D8">
        <w:rPr>
          <w:rFonts w:ascii="Cambria" w:hAnsi="Cambria"/>
          <w:lang w:val="sq-AL"/>
        </w:rPr>
        <w:t xml:space="preserve"> tyre. Kjo vlen</w:t>
      </w:r>
      <w:r w:rsidR="00F84458" w:rsidRPr="00F84458">
        <w:rPr>
          <w:rFonts w:ascii="Cambria" w:hAnsi="Cambria"/>
          <w:lang w:val="sq-AL"/>
        </w:rPr>
        <w:t>ë</w:t>
      </w:r>
      <w:r w:rsidRPr="002441D8">
        <w:rPr>
          <w:rFonts w:ascii="Cambria" w:hAnsi="Cambria"/>
          <w:lang w:val="sq-AL"/>
        </w:rPr>
        <w:t xml:space="preserve"> sidomos p</w:t>
      </w:r>
      <w:r w:rsidR="00F84458" w:rsidRPr="00F84458">
        <w:rPr>
          <w:rFonts w:ascii="Cambria" w:hAnsi="Cambria"/>
          <w:lang w:val="sq-AL"/>
        </w:rPr>
        <w:t>ë</w:t>
      </w:r>
      <w:r w:rsidRPr="002441D8">
        <w:rPr>
          <w:rFonts w:ascii="Cambria" w:hAnsi="Cambria"/>
          <w:lang w:val="sq-AL"/>
        </w:rPr>
        <w:t>r gjerman</w:t>
      </w:r>
      <w:r w:rsidR="00F84458" w:rsidRPr="00F84458">
        <w:rPr>
          <w:rFonts w:ascii="Cambria" w:hAnsi="Cambria"/>
          <w:lang w:val="sq-AL"/>
        </w:rPr>
        <w:t>ë</w:t>
      </w:r>
      <w:r w:rsidRPr="002441D8">
        <w:rPr>
          <w:rFonts w:ascii="Cambria" w:hAnsi="Cambria"/>
          <w:lang w:val="sq-AL"/>
        </w:rPr>
        <w:t>t, hungarez</w:t>
      </w:r>
      <w:r w:rsidR="00F84458" w:rsidRPr="00F84458">
        <w:rPr>
          <w:rFonts w:ascii="Cambria" w:hAnsi="Cambria"/>
          <w:lang w:val="sq-AL"/>
        </w:rPr>
        <w:t>ë</w:t>
      </w:r>
      <w:r w:rsidRPr="002441D8">
        <w:rPr>
          <w:rFonts w:ascii="Cambria" w:hAnsi="Cambria"/>
          <w:lang w:val="sq-AL"/>
        </w:rPr>
        <w:t>t dhe shqipatr</w:t>
      </w:r>
      <w:r w:rsidR="00F84458" w:rsidRPr="00F84458">
        <w:rPr>
          <w:rFonts w:ascii="Cambria" w:hAnsi="Cambria"/>
          <w:lang w:val="sq-AL"/>
        </w:rPr>
        <w:t>ë</w:t>
      </w:r>
      <w:r w:rsidRPr="002441D8">
        <w:rPr>
          <w:rFonts w:ascii="Cambria" w:hAnsi="Cambria"/>
          <w:lang w:val="sq-AL"/>
        </w:rPr>
        <w:t>t.</w:t>
      </w:r>
    </w:p>
    <w:p w:rsidR="00F84458" w:rsidRDefault="00F84458"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890564" w:rsidRDefault="00890564" w:rsidP="00C35A08">
      <w:pPr>
        <w:tabs>
          <w:tab w:val="left" w:pos="270"/>
          <w:tab w:val="left" w:pos="900"/>
        </w:tabs>
        <w:rPr>
          <w:rFonts w:ascii="Cambria" w:hAnsi="Cambria"/>
          <w:lang w:val="sq-AL"/>
        </w:rPr>
      </w:pPr>
    </w:p>
    <w:p w:rsidR="00F84458" w:rsidRDefault="00A5420E" w:rsidP="00A5420E">
      <w:pPr>
        <w:pStyle w:val="ListParagraph"/>
        <w:numPr>
          <w:ilvl w:val="0"/>
          <w:numId w:val="13"/>
        </w:numPr>
        <w:tabs>
          <w:tab w:val="left" w:pos="270"/>
          <w:tab w:val="left" w:pos="900"/>
        </w:tabs>
        <w:rPr>
          <w:rFonts w:ascii="Cambria" w:hAnsi="Cambria"/>
          <w:b/>
          <w:lang w:val="sq-AL"/>
        </w:rPr>
      </w:pPr>
      <w:r w:rsidRPr="00A5420E">
        <w:rPr>
          <w:rFonts w:ascii="Cambria" w:hAnsi="Cambria"/>
          <w:b/>
          <w:lang w:val="sq-AL"/>
        </w:rPr>
        <w:lastRenderedPageBreak/>
        <w:t>Problemi i pakicave pas Luftës së Parë Botërore</w:t>
      </w:r>
    </w:p>
    <w:p w:rsidR="005256B0" w:rsidRDefault="005256B0" w:rsidP="005256B0">
      <w:pPr>
        <w:tabs>
          <w:tab w:val="left" w:pos="270"/>
          <w:tab w:val="left" w:pos="900"/>
        </w:tabs>
        <w:rPr>
          <w:rFonts w:ascii="Cambria" w:hAnsi="Cambria"/>
          <w:b/>
          <w:lang w:val="sq-AL"/>
        </w:rPr>
      </w:pPr>
    </w:p>
    <w:p w:rsidR="005256B0" w:rsidRDefault="00890564" w:rsidP="005256B0">
      <w:pPr>
        <w:tabs>
          <w:tab w:val="left" w:pos="270"/>
          <w:tab w:val="left" w:pos="900"/>
        </w:tabs>
        <w:rPr>
          <w:rFonts w:ascii="Cambria" w:hAnsi="Cambria"/>
          <w:lang w:val="sq-AL"/>
        </w:rPr>
      </w:pPr>
      <w:r>
        <w:rPr>
          <w:rFonts w:ascii="Cambria" w:hAnsi="Cambria"/>
          <w:lang w:val="sq-AL"/>
        </w:rPr>
        <w:t xml:space="preserve">  Ç</w:t>
      </w:r>
      <w:r w:rsidRPr="00890564">
        <w:rPr>
          <w:rFonts w:ascii="Cambria" w:hAnsi="Cambria"/>
          <w:lang w:val="sq-AL"/>
        </w:rPr>
        <w:t>ë</w:t>
      </w:r>
      <w:r w:rsidRPr="002441D8">
        <w:rPr>
          <w:rFonts w:ascii="Cambria" w:hAnsi="Cambria"/>
          <w:lang w:val="sq-AL"/>
        </w:rPr>
        <w:t>shtja e vendosjes dhe e sigurimit t</w:t>
      </w:r>
      <w:r w:rsidRPr="00890564">
        <w:rPr>
          <w:rFonts w:ascii="Cambria" w:hAnsi="Cambria"/>
          <w:lang w:val="sq-AL"/>
        </w:rPr>
        <w:t>ë</w:t>
      </w:r>
      <w:r w:rsidRPr="002441D8">
        <w:rPr>
          <w:rFonts w:ascii="Cambria" w:hAnsi="Cambria"/>
          <w:lang w:val="sq-AL"/>
        </w:rPr>
        <w:t xml:space="preserve"> nj</w:t>
      </w:r>
      <w:r w:rsidRPr="00890564">
        <w:rPr>
          <w:rFonts w:ascii="Cambria" w:hAnsi="Cambria"/>
          <w:lang w:val="sq-AL"/>
        </w:rPr>
        <w:t>ë</w:t>
      </w:r>
      <w:r w:rsidRPr="002441D8">
        <w:rPr>
          <w:rFonts w:ascii="Cambria" w:hAnsi="Cambria"/>
          <w:lang w:val="sq-AL"/>
        </w:rPr>
        <w:t xml:space="preserve"> mbrojtje efektive t</w:t>
      </w:r>
      <w:r w:rsidRPr="00890564">
        <w:rPr>
          <w:rFonts w:ascii="Cambria" w:hAnsi="Cambria"/>
          <w:lang w:val="sq-AL"/>
        </w:rPr>
        <w:t>ë</w:t>
      </w:r>
      <w:r w:rsidRPr="002441D8">
        <w:rPr>
          <w:rFonts w:ascii="Cambria" w:hAnsi="Cambria"/>
          <w:lang w:val="sq-AL"/>
        </w:rPr>
        <w:t xml:space="preserve"> pakicave ishte objekt diskutimi gjat</w:t>
      </w:r>
      <w:r w:rsidRPr="00890564">
        <w:rPr>
          <w:rFonts w:ascii="Cambria" w:hAnsi="Cambria"/>
          <w:lang w:val="sq-AL"/>
        </w:rPr>
        <w:t>ë</w:t>
      </w:r>
      <w:r w:rsidRPr="002441D8">
        <w:rPr>
          <w:rFonts w:ascii="Cambria" w:hAnsi="Cambria"/>
          <w:lang w:val="sq-AL"/>
        </w:rPr>
        <w:t xml:space="preserve"> Luft</w:t>
      </w:r>
      <w:r w:rsidRPr="00890564">
        <w:rPr>
          <w:rFonts w:ascii="Cambria" w:hAnsi="Cambria"/>
          <w:lang w:val="sq-AL"/>
        </w:rPr>
        <w:t>ë</w:t>
      </w:r>
      <w:r w:rsidRPr="002441D8">
        <w:rPr>
          <w:rFonts w:ascii="Cambria" w:hAnsi="Cambria"/>
          <w:lang w:val="sq-AL"/>
        </w:rPr>
        <w:t>s s</w:t>
      </w:r>
      <w:r w:rsidRPr="00890564">
        <w:rPr>
          <w:rFonts w:ascii="Cambria" w:hAnsi="Cambria"/>
          <w:lang w:val="sq-AL"/>
        </w:rPr>
        <w:t>ë</w:t>
      </w:r>
      <w:r w:rsidRPr="002441D8">
        <w:rPr>
          <w:rFonts w:ascii="Cambria" w:hAnsi="Cambria"/>
          <w:lang w:val="sq-AL"/>
        </w:rPr>
        <w:t xml:space="preserve"> par</w:t>
      </w:r>
      <w:r w:rsidRPr="00890564">
        <w:rPr>
          <w:rFonts w:ascii="Cambria" w:hAnsi="Cambria"/>
          <w:lang w:val="sq-AL"/>
        </w:rPr>
        <w:t>ë</w:t>
      </w:r>
      <w:r w:rsidRPr="002441D8">
        <w:rPr>
          <w:rFonts w:ascii="Cambria" w:hAnsi="Cambria"/>
          <w:lang w:val="sq-AL"/>
        </w:rPr>
        <w:t xml:space="preserve"> bot</w:t>
      </w:r>
      <w:r w:rsidRPr="00890564">
        <w:rPr>
          <w:rFonts w:ascii="Cambria" w:hAnsi="Cambria"/>
          <w:lang w:val="sq-AL"/>
        </w:rPr>
        <w:t>ë</w:t>
      </w:r>
      <w:r w:rsidRPr="002441D8">
        <w:rPr>
          <w:rFonts w:ascii="Cambria" w:hAnsi="Cambria"/>
          <w:lang w:val="sq-AL"/>
        </w:rPr>
        <w:t xml:space="preserve">rore, me </w:t>
      </w:r>
      <w:r>
        <w:rPr>
          <w:rFonts w:ascii="Cambria" w:hAnsi="Cambria"/>
          <w:lang w:val="sq-AL"/>
        </w:rPr>
        <w:t>ç</w:t>
      </w:r>
      <w:r w:rsidRPr="002441D8">
        <w:rPr>
          <w:rFonts w:ascii="Cambria" w:hAnsi="Cambria"/>
          <w:lang w:val="sq-AL"/>
        </w:rPr>
        <w:t>’rast shum</w:t>
      </w:r>
      <w:r w:rsidRPr="00890564">
        <w:rPr>
          <w:rFonts w:ascii="Cambria" w:hAnsi="Cambria"/>
          <w:lang w:val="sq-AL"/>
        </w:rPr>
        <w:t>ë</w:t>
      </w:r>
      <w:r w:rsidRPr="002441D8">
        <w:rPr>
          <w:rFonts w:ascii="Cambria" w:hAnsi="Cambria"/>
          <w:lang w:val="sq-AL"/>
        </w:rPr>
        <w:t xml:space="preserve"> organizata private, kongrese dhe konferenca provonin t</w:t>
      </w:r>
      <w:r w:rsidRPr="00890564">
        <w:rPr>
          <w:rFonts w:ascii="Cambria" w:hAnsi="Cambria"/>
          <w:lang w:val="sq-AL"/>
        </w:rPr>
        <w:t>ë</w:t>
      </w:r>
      <w:r w:rsidRPr="002441D8">
        <w:rPr>
          <w:rFonts w:ascii="Cambria" w:hAnsi="Cambria"/>
          <w:lang w:val="sq-AL"/>
        </w:rPr>
        <w:t xml:space="preserve"> formulonin zgjidhjet p</w:t>
      </w:r>
      <w:r w:rsidRPr="00890564">
        <w:rPr>
          <w:rFonts w:ascii="Cambria" w:hAnsi="Cambria"/>
          <w:lang w:val="sq-AL"/>
        </w:rPr>
        <w:t>ë</w:t>
      </w:r>
      <w:r w:rsidRPr="002441D8">
        <w:rPr>
          <w:rFonts w:ascii="Cambria" w:hAnsi="Cambria"/>
          <w:lang w:val="sq-AL"/>
        </w:rPr>
        <w:t>r problemet e tyre p</w:t>
      </w:r>
      <w:r w:rsidRPr="00890564">
        <w:rPr>
          <w:rFonts w:ascii="Cambria" w:hAnsi="Cambria"/>
          <w:lang w:val="sq-AL"/>
        </w:rPr>
        <w:t>ë</w:t>
      </w:r>
      <w:r w:rsidRPr="002441D8">
        <w:rPr>
          <w:rFonts w:ascii="Cambria" w:hAnsi="Cambria"/>
          <w:lang w:val="sq-AL"/>
        </w:rPr>
        <w:t>rkitazi me ruajtjen e karakteristikave etnike, liris</w:t>
      </w:r>
      <w:r w:rsidRPr="00890564">
        <w:rPr>
          <w:rFonts w:ascii="Cambria" w:hAnsi="Cambria"/>
          <w:lang w:val="sq-AL"/>
        </w:rPr>
        <w:t>ë</w:t>
      </w:r>
      <w:r w:rsidRPr="002441D8">
        <w:rPr>
          <w:rFonts w:ascii="Cambria" w:hAnsi="Cambria"/>
          <w:lang w:val="sq-AL"/>
        </w:rPr>
        <w:t xml:space="preserve"> s</w:t>
      </w:r>
      <w:r w:rsidRPr="00890564">
        <w:rPr>
          <w:rFonts w:ascii="Cambria" w:hAnsi="Cambria"/>
          <w:lang w:val="sq-AL"/>
        </w:rPr>
        <w:t>ë</w:t>
      </w:r>
      <w:r w:rsidRPr="002441D8">
        <w:rPr>
          <w:rFonts w:ascii="Cambria" w:hAnsi="Cambria"/>
          <w:lang w:val="sq-AL"/>
        </w:rPr>
        <w:t xml:space="preserve"> adhurimit dhe t</w:t>
      </w:r>
      <w:r w:rsidRPr="00890564">
        <w:rPr>
          <w:rFonts w:ascii="Cambria" w:hAnsi="Cambria"/>
          <w:lang w:val="sq-AL"/>
        </w:rPr>
        <w:t>ë</w:t>
      </w:r>
      <w:r w:rsidRPr="002441D8">
        <w:rPr>
          <w:rFonts w:ascii="Cambria" w:hAnsi="Cambria"/>
          <w:lang w:val="sq-AL"/>
        </w:rPr>
        <w:t xml:space="preserve"> fes</w:t>
      </w:r>
      <w:r w:rsidRPr="00890564">
        <w:rPr>
          <w:rFonts w:ascii="Cambria" w:hAnsi="Cambria"/>
          <w:lang w:val="sq-AL"/>
        </w:rPr>
        <w:t>ë</w:t>
      </w:r>
      <w:r w:rsidRPr="002441D8">
        <w:rPr>
          <w:rFonts w:ascii="Cambria" w:hAnsi="Cambria"/>
          <w:lang w:val="sq-AL"/>
        </w:rPr>
        <w:t xml:space="preserve"> etj. K</w:t>
      </w:r>
      <w:r w:rsidRPr="00890564">
        <w:rPr>
          <w:rFonts w:ascii="Cambria" w:hAnsi="Cambria"/>
          <w:lang w:val="sq-AL"/>
        </w:rPr>
        <w:t>ë</w:t>
      </w:r>
      <w:r w:rsidRPr="002441D8">
        <w:rPr>
          <w:rFonts w:ascii="Cambria" w:hAnsi="Cambria"/>
          <w:lang w:val="sq-AL"/>
        </w:rPr>
        <w:t>to p</w:t>
      </w:r>
      <w:r w:rsidRPr="00890564">
        <w:rPr>
          <w:rFonts w:ascii="Cambria" w:hAnsi="Cambria"/>
          <w:lang w:val="sq-AL"/>
        </w:rPr>
        <w:t>ë</w:t>
      </w:r>
      <w:r w:rsidRPr="002441D8">
        <w:rPr>
          <w:rFonts w:ascii="Cambria" w:hAnsi="Cambria"/>
          <w:lang w:val="sq-AL"/>
        </w:rPr>
        <w:t>rpjekje jan</w:t>
      </w:r>
      <w:r w:rsidRPr="00890564">
        <w:rPr>
          <w:rFonts w:ascii="Cambria" w:hAnsi="Cambria"/>
          <w:lang w:val="sq-AL"/>
        </w:rPr>
        <w:t>ë</w:t>
      </w:r>
      <w:r w:rsidRPr="002441D8">
        <w:rPr>
          <w:rFonts w:ascii="Cambria" w:hAnsi="Cambria"/>
          <w:lang w:val="sq-AL"/>
        </w:rPr>
        <w:t xml:space="preserve"> p</w:t>
      </w:r>
      <w:r w:rsidRPr="00890564">
        <w:rPr>
          <w:rFonts w:ascii="Cambria" w:hAnsi="Cambria"/>
          <w:lang w:val="sq-AL"/>
        </w:rPr>
        <w:t>ë</w:t>
      </w:r>
      <w:r w:rsidRPr="002441D8">
        <w:rPr>
          <w:rFonts w:ascii="Cambria" w:hAnsi="Cambria"/>
          <w:lang w:val="sq-AL"/>
        </w:rPr>
        <w:t>rcjell</w:t>
      </w:r>
      <w:r w:rsidRPr="00890564">
        <w:rPr>
          <w:rFonts w:ascii="Cambria" w:hAnsi="Cambria"/>
          <w:lang w:val="sq-AL"/>
        </w:rPr>
        <w:t>ë</w:t>
      </w:r>
      <w:r w:rsidRPr="002441D8">
        <w:rPr>
          <w:rFonts w:ascii="Cambria" w:hAnsi="Cambria"/>
          <w:lang w:val="sq-AL"/>
        </w:rPr>
        <w:t xml:space="preserve"> edhe me disa projekte zyrtare si</w:t>
      </w:r>
      <w:r>
        <w:rPr>
          <w:rFonts w:ascii="Cambria" w:hAnsi="Cambria"/>
          <w:lang w:val="sq-AL"/>
        </w:rPr>
        <w:t>ç</w:t>
      </w:r>
      <w:r w:rsidRPr="002441D8">
        <w:rPr>
          <w:rFonts w:ascii="Cambria" w:hAnsi="Cambria"/>
          <w:lang w:val="sq-AL"/>
        </w:rPr>
        <w:t xml:space="preserve"> ishte ai i Zvicr</w:t>
      </w:r>
      <w:r w:rsidRPr="00890564">
        <w:rPr>
          <w:rFonts w:ascii="Cambria" w:hAnsi="Cambria"/>
          <w:lang w:val="sq-AL"/>
        </w:rPr>
        <w:t>ë</w:t>
      </w:r>
      <w:r w:rsidRPr="002441D8">
        <w:rPr>
          <w:rFonts w:ascii="Cambria" w:hAnsi="Cambria"/>
          <w:lang w:val="sq-AL"/>
        </w:rPr>
        <w:t>s, i cili k</w:t>
      </w:r>
      <w:r w:rsidRPr="00890564">
        <w:rPr>
          <w:rFonts w:ascii="Cambria" w:hAnsi="Cambria"/>
          <w:lang w:val="sq-AL"/>
        </w:rPr>
        <w:t>ë</w:t>
      </w:r>
      <w:r w:rsidRPr="002441D8">
        <w:rPr>
          <w:rFonts w:ascii="Cambria" w:hAnsi="Cambria"/>
          <w:lang w:val="sq-AL"/>
        </w:rPr>
        <w:t>rkonte q</w:t>
      </w:r>
      <w:r w:rsidRPr="00890564">
        <w:rPr>
          <w:rFonts w:ascii="Cambria" w:hAnsi="Cambria"/>
          <w:lang w:val="sq-AL"/>
        </w:rPr>
        <w:t>ë</w:t>
      </w:r>
      <w:r w:rsidRPr="002441D8">
        <w:rPr>
          <w:rFonts w:ascii="Cambria" w:hAnsi="Cambria"/>
          <w:lang w:val="sq-AL"/>
        </w:rPr>
        <w:t xml:space="preserve"> n</w:t>
      </w:r>
      <w:r w:rsidRPr="00890564">
        <w:rPr>
          <w:rFonts w:ascii="Cambria" w:hAnsi="Cambria"/>
          <w:lang w:val="sq-AL"/>
        </w:rPr>
        <w:t>ë</w:t>
      </w:r>
      <w:r w:rsidRPr="002441D8">
        <w:rPr>
          <w:rFonts w:ascii="Cambria" w:hAnsi="Cambria"/>
          <w:lang w:val="sq-AL"/>
        </w:rPr>
        <w:t xml:space="preserve"> shkall</w:t>
      </w:r>
      <w:r w:rsidRPr="00890564">
        <w:rPr>
          <w:rFonts w:ascii="Cambria" w:hAnsi="Cambria"/>
          <w:lang w:val="sq-AL"/>
        </w:rPr>
        <w:t>ë</w:t>
      </w:r>
      <w:r w:rsidRPr="002441D8">
        <w:rPr>
          <w:rFonts w:ascii="Cambria" w:hAnsi="Cambria"/>
          <w:lang w:val="sq-AL"/>
        </w:rPr>
        <w:t xml:space="preserve"> nd</w:t>
      </w:r>
      <w:r w:rsidRPr="00890564">
        <w:rPr>
          <w:rFonts w:ascii="Cambria" w:hAnsi="Cambria"/>
          <w:lang w:val="sq-AL"/>
        </w:rPr>
        <w:t>ë</w:t>
      </w:r>
      <w:r w:rsidRPr="002441D8">
        <w:rPr>
          <w:rFonts w:ascii="Cambria" w:hAnsi="Cambria"/>
          <w:lang w:val="sq-AL"/>
        </w:rPr>
        <w:t>rkomb</w:t>
      </w:r>
      <w:r w:rsidRPr="00890564">
        <w:rPr>
          <w:rFonts w:ascii="Cambria" w:hAnsi="Cambria"/>
          <w:lang w:val="sq-AL"/>
        </w:rPr>
        <w:t>ë</w:t>
      </w:r>
      <w:r w:rsidRPr="002441D8">
        <w:rPr>
          <w:rFonts w:ascii="Cambria" w:hAnsi="Cambria"/>
          <w:lang w:val="sq-AL"/>
        </w:rPr>
        <w:t>tare t</w:t>
      </w:r>
      <w:r w:rsidRPr="00890564">
        <w:rPr>
          <w:rFonts w:ascii="Cambria" w:hAnsi="Cambria"/>
          <w:lang w:val="sq-AL"/>
        </w:rPr>
        <w:t>ë</w:t>
      </w:r>
      <w:r w:rsidRPr="002441D8">
        <w:rPr>
          <w:rFonts w:ascii="Cambria" w:hAnsi="Cambria"/>
          <w:lang w:val="sq-AL"/>
        </w:rPr>
        <w:t xml:space="preserve"> sigurohej barazia para ligjit, liria e besimit dhe e drejta e pakicave p</w:t>
      </w:r>
      <w:r w:rsidRPr="00890564">
        <w:rPr>
          <w:rFonts w:ascii="Cambria" w:hAnsi="Cambria"/>
          <w:lang w:val="sq-AL"/>
        </w:rPr>
        <w:t>ë</w:t>
      </w:r>
      <w:r w:rsidRPr="002441D8">
        <w:rPr>
          <w:rFonts w:ascii="Cambria" w:hAnsi="Cambria"/>
          <w:lang w:val="sq-AL"/>
        </w:rPr>
        <w:t>r t</w:t>
      </w:r>
      <w:r w:rsidRPr="00890564">
        <w:rPr>
          <w:rFonts w:ascii="Cambria" w:hAnsi="Cambria"/>
          <w:lang w:val="sq-AL"/>
        </w:rPr>
        <w:t>ë</w:t>
      </w:r>
      <w:r w:rsidRPr="002441D8">
        <w:rPr>
          <w:rFonts w:ascii="Cambria" w:hAnsi="Cambria"/>
          <w:lang w:val="sq-AL"/>
        </w:rPr>
        <w:t xml:space="preserve"> p</w:t>
      </w:r>
      <w:r w:rsidRPr="00890564">
        <w:rPr>
          <w:rFonts w:ascii="Cambria" w:hAnsi="Cambria"/>
          <w:lang w:val="sq-AL"/>
        </w:rPr>
        <w:t>ë</w:t>
      </w:r>
      <w:r w:rsidRPr="002441D8">
        <w:rPr>
          <w:rFonts w:ascii="Cambria" w:hAnsi="Cambria"/>
          <w:lang w:val="sq-AL"/>
        </w:rPr>
        <w:t>rdorur gjuh</w:t>
      </w:r>
      <w:r w:rsidRPr="00890564">
        <w:rPr>
          <w:rFonts w:ascii="Cambria" w:hAnsi="Cambria"/>
          <w:lang w:val="sq-AL"/>
        </w:rPr>
        <w:t>ë</w:t>
      </w:r>
      <w:r w:rsidRPr="002441D8">
        <w:rPr>
          <w:rFonts w:ascii="Cambria" w:hAnsi="Cambria"/>
          <w:lang w:val="sq-AL"/>
        </w:rPr>
        <w:t>n e tyre.</w:t>
      </w:r>
      <w:r w:rsidRPr="002441D8">
        <w:rPr>
          <w:rFonts w:ascii="Cambria" w:hAnsi="Cambria"/>
          <w:lang w:val="sq-AL"/>
        </w:rPr>
        <w:br/>
      </w:r>
      <w:r>
        <w:rPr>
          <w:rFonts w:ascii="Cambria" w:hAnsi="Cambria"/>
          <w:lang w:val="sq-AL"/>
        </w:rPr>
        <w:t xml:space="preserve">  Ç</w:t>
      </w:r>
      <w:r w:rsidRPr="00890564">
        <w:rPr>
          <w:rFonts w:ascii="Cambria" w:hAnsi="Cambria"/>
          <w:lang w:val="sq-AL"/>
        </w:rPr>
        <w:t>ë</w:t>
      </w:r>
      <w:r w:rsidRPr="002441D8">
        <w:rPr>
          <w:rFonts w:ascii="Cambria" w:hAnsi="Cambria"/>
          <w:lang w:val="sq-AL"/>
        </w:rPr>
        <w:t xml:space="preserve">shtja </w:t>
      </w:r>
      <w:r w:rsidRPr="00890564">
        <w:rPr>
          <w:rFonts w:ascii="Cambria" w:hAnsi="Cambria"/>
          <w:lang w:val="sq-AL"/>
        </w:rPr>
        <w:t>ë</w:t>
      </w:r>
      <w:r w:rsidRPr="002441D8">
        <w:rPr>
          <w:rFonts w:ascii="Cambria" w:hAnsi="Cambria"/>
          <w:lang w:val="sq-AL"/>
        </w:rPr>
        <w:t>sht</w:t>
      </w:r>
      <w:r w:rsidRPr="00890564">
        <w:rPr>
          <w:rFonts w:ascii="Cambria" w:hAnsi="Cambria"/>
          <w:lang w:val="sq-AL"/>
        </w:rPr>
        <w:t>ë</w:t>
      </w:r>
      <w:r w:rsidRPr="002441D8">
        <w:rPr>
          <w:rFonts w:ascii="Cambria" w:hAnsi="Cambria"/>
          <w:lang w:val="sq-AL"/>
        </w:rPr>
        <w:t xml:space="preserve"> diskutuar edhe gjat</w:t>
      </w:r>
      <w:r w:rsidRPr="00890564">
        <w:rPr>
          <w:rFonts w:ascii="Cambria" w:hAnsi="Cambria"/>
          <w:lang w:val="sq-AL"/>
        </w:rPr>
        <w:t>ë</w:t>
      </w:r>
      <w:r w:rsidRPr="002441D8">
        <w:rPr>
          <w:rFonts w:ascii="Cambria" w:hAnsi="Cambria"/>
          <w:lang w:val="sq-AL"/>
        </w:rPr>
        <w:t xml:space="preserve"> debatit lidhur me Statutin e Lidhjes s</w:t>
      </w:r>
      <w:r w:rsidRPr="00890564">
        <w:rPr>
          <w:rFonts w:ascii="Cambria" w:hAnsi="Cambria"/>
          <w:lang w:val="sq-AL"/>
        </w:rPr>
        <w:t>ë</w:t>
      </w:r>
      <w:r>
        <w:rPr>
          <w:rFonts w:ascii="Cambria" w:hAnsi="Cambria"/>
          <w:lang w:val="sq-AL"/>
        </w:rPr>
        <w:t xml:space="preserve"> </w:t>
      </w:r>
      <w:r w:rsidRPr="002441D8">
        <w:rPr>
          <w:rFonts w:ascii="Cambria" w:hAnsi="Cambria"/>
          <w:lang w:val="sq-AL"/>
        </w:rPr>
        <w:t>Kombeve. Presidenti i SHBA-ve Woodrow Wilson angazhohej q</w:t>
      </w:r>
      <w:r w:rsidRPr="00890564">
        <w:rPr>
          <w:rFonts w:ascii="Cambria" w:hAnsi="Cambria"/>
          <w:lang w:val="sq-AL"/>
        </w:rPr>
        <w:t>ë</w:t>
      </w:r>
      <w:r w:rsidRPr="002441D8">
        <w:rPr>
          <w:rFonts w:ascii="Cambria" w:hAnsi="Cambria"/>
          <w:lang w:val="sq-AL"/>
        </w:rPr>
        <w:t xml:space="preserve"> shteteve t</w:t>
      </w:r>
      <w:r w:rsidRPr="00890564">
        <w:rPr>
          <w:rFonts w:ascii="Cambria" w:hAnsi="Cambria"/>
          <w:lang w:val="sq-AL"/>
        </w:rPr>
        <w:t>ë</w:t>
      </w:r>
      <w:r w:rsidRPr="002441D8">
        <w:rPr>
          <w:rFonts w:ascii="Cambria" w:hAnsi="Cambria"/>
          <w:lang w:val="sq-AL"/>
        </w:rPr>
        <w:t xml:space="preserve"> reja tu k</w:t>
      </w:r>
      <w:r w:rsidRPr="00890564">
        <w:rPr>
          <w:rFonts w:ascii="Cambria" w:hAnsi="Cambria"/>
          <w:lang w:val="sq-AL"/>
        </w:rPr>
        <w:t>ë</w:t>
      </w:r>
      <w:r w:rsidRPr="002441D8">
        <w:rPr>
          <w:rFonts w:ascii="Cambria" w:hAnsi="Cambria"/>
          <w:lang w:val="sq-AL"/>
        </w:rPr>
        <w:t>rkohet, p</w:t>
      </w:r>
      <w:r w:rsidRPr="00890564">
        <w:rPr>
          <w:rFonts w:ascii="Cambria" w:hAnsi="Cambria"/>
          <w:lang w:val="sq-AL"/>
        </w:rPr>
        <w:t>ë</w:t>
      </w:r>
      <w:r w:rsidRPr="002441D8">
        <w:rPr>
          <w:rFonts w:ascii="Cambria" w:hAnsi="Cambria"/>
          <w:lang w:val="sq-AL"/>
        </w:rPr>
        <w:t>r njohje t</w:t>
      </w:r>
      <w:r w:rsidRPr="00890564">
        <w:rPr>
          <w:rFonts w:ascii="Cambria" w:hAnsi="Cambria"/>
          <w:lang w:val="sq-AL"/>
        </w:rPr>
        <w:t>ë</w:t>
      </w:r>
      <w:r w:rsidRPr="002441D8">
        <w:rPr>
          <w:rFonts w:ascii="Cambria" w:hAnsi="Cambria"/>
          <w:lang w:val="sq-AL"/>
        </w:rPr>
        <w:t xml:space="preserve"> pavaresis</w:t>
      </w:r>
      <w:r w:rsidRPr="00890564">
        <w:rPr>
          <w:rFonts w:ascii="Cambria" w:hAnsi="Cambria"/>
          <w:lang w:val="sq-AL"/>
        </w:rPr>
        <w:t>ë</w:t>
      </w:r>
      <w:r w:rsidRPr="002441D8">
        <w:rPr>
          <w:rFonts w:ascii="Cambria" w:hAnsi="Cambria"/>
          <w:lang w:val="sq-AL"/>
        </w:rPr>
        <w:t>, garantimi i barazis</w:t>
      </w:r>
      <w:r w:rsidRPr="00890564">
        <w:rPr>
          <w:rFonts w:ascii="Cambria" w:hAnsi="Cambria"/>
          <w:lang w:val="sq-AL"/>
        </w:rPr>
        <w:t>ë</w:t>
      </w:r>
      <w:r w:rsidRPr="002441D8">
        <w:rPr>
          <w:rFonts w:ascii="Cambria" w:hAnsi="Cambria"/>
          <w:lang w:val="sq-AL"/>
        </w:rPr>
        <w:t xml:space="preserve"> p</w:t>
      </w:r>
      <w:r w:rsidRPr="00890564">
        <w:rPr>
          <w:rFonts w:ascii="Cambria" w:hAnsi="Cambria"/>
          <w:lang w:val="sq-AL"/>
        </w:rPr>
        <w:t>ë</w:t>
      </w:r>
      <w:r w:rsidRPr="002441D8">
        <w:rPr>
          <w:rFonts w:ascii="Cambria" w:hAnsi="Cambria"/>
          <w:lang w:val="sq-AL"/>
        </w:rPr>
        <w:t>r pakica t</w:t>
      </w:r>
      <w:r w:rsidRPr="00890564">
        <w:rPr>
          <w:rFonts w:ascii="Cambria" w:hAnsi="Cambria"/>
          <w:lang w:val="sq-AL"/>
        </w:rPr>
        <w:t>ë</w:t>
      </w:r>
      <w:r w:rsidRPr="002441D8">
        <w:rPr>
          <w:rFonts w:ascii="Cambria" w:hAnsi="Cambria"/>
          <w:lang w:val="sq-AL"/>
        </w:rPr>
        <w:t xml:space="preserve"> tyre racore ose kom</w:t>
      </w:r>
      <w:r w:rsidRPr="00890564">
        <w:rPr>
          <w:rFonts w:ascii="Cambria" w:hAnsi="Cambria"/>
          <w:lang w:val="sq-AL"/>
        </w:rPr>
        <w:t>ë</w:t>
      </w:r>
      <w:r w:rsidRPr="002441D8">
        <w:rPr>
          <w:rFonts w:ascii="Cambria" w:hAnsi="Cambria"/>
          <w:lang w:val="sq-AL"/>
        </w:rPr>
        <w:t>btare.</w:t>
      </w:r>
      <w:r w:rsidRPr="002441D8">
        <w:rPr>
          <w:rFonts w:ascii="Cambria" w:hAnsi="Cambria"/>
          <w:lang w:val="sq-AL"/>
        </w:rPr>
        <w:br/>
      </w:r>
      <w:r>
        <w:rPr>
          <w:rFonts w:ascii="Cambria" w:hAnsi="Cambria"/>
          <w:lang w:val="sq-AL"/>
        </w:rPr>
        <w:t xml:space="preserve">  </w:t>
      </w:r>
      <w:r w:rsidRPr="002441D8">
        <w:rPr>
          <w:rFonts w:ascii="Cambria" w:hAnsi="Cambria"/>
          <w:lang w:val="sq-AL"/>
        </w:rPr>
        <w:t>Traktati me Polonin</w:t>
      </w:r>
      <w:r w:rsidRPr="00890564">
        <w:rPr>
          <w:rFonts w:ascii="Cambria" w:hAnsi="Cambria"/>
          <w:lang w:val="sq-AL"/>
        </w:rPr>
        <w:t>ë</w:t>
      </w:r>
      <w:r w:rsidRPr="002441D8">
        <w:rPr>
          <w:rFonts w:ascii="Cambria" w:hAnsi="Cambria"/>
          <w:lang w:val="sq-AL"/>
        </w:rPr>
        <w:t xml:space="preserve"> q</w:t>
      </w:r>
      <w:r w:rsidRPr="00890564">
        <w:rPr>
          <w:rFonts w:ascii="Cambria" w:hAnsi="Cambria"/>
          <w:lang w:val="sq-AL"/>
        </w:rPr>
        <w:t>ë</w:t>
      </w:r>
      <w:r w:rsidRPr="002441D8">
        <w:rPr>
          <w:rFonts w:ascii="Cambria" w:hAnsi="Cambria"/>
          <w:lang w:val="sq-AL"/>
        </w:rPr>
        <w:t xml:space="preserve"> </w:t>
      </w:r>
      <w:r w:rsidRPr="00890564">
        <w:rPr>
          <w:rFonts w:ascii="Cambria" w:hAnsi="Cambria"/>
          <w:lang w:val="sq-AL"/>
        </w:rPr>
        <w:t>ë</w:t>
      </w:r>
      <w:r w:rsidRPr="002441D8">
        <w:rPr>
          <w:rFonts w:ascii="Cambria" w:hAnsi="Cambria"/>
          <w:lang w:val="sq-AL"/>
        </w:rPr>
        <w:t>sht</w:t>
      </w:r>
      <w:r w:rsidRPr="00890564">
        <w:rPr>
          <w:rFonts w:ascii="Cambria" w:hAnsi="Cambria"/>
          <w:lang w:val="sq-AL"/>
        </w:rPr>
        <w:t>ë</w:t>
      </w:r>
      <w:r w:rsidRPr="002441D8">
        <w:rPr>
          <w:rFonts w:ascii="Cambria" w:hAnsi="Cambria"/>
          <w:lang w:val="sq-AL"/>
        </w:rPr>
        <w:t xml:space="preserve"> p</w:t>
      </w:r>
      <w:r w:rsidRPr="00890564">
        <w:rPr>
          <w:rFonts w:ascii="Cambria" w:hAnsi="Cambria"/>
          <w:lang w:val="sq-AL"/>
        </w:rPr>
        <w:t>ë</w:t>
      </w:r>
      <w:r w:rsidRPr="002441D8">
        <w:rPr>
          <w:rFonts w:ascii="Cambria" w:hAnsi="Cambria"/>
          <w:lang w:val="sq-AL"/>
        </w:rPr>
        <w:t>rgatitur i pari ishte model p</w:t>
      </w:r>
      <w:r w:rsidRPr="00890564">
        <w:rPr>
          <w:rFonts w:ascii="Cambria" w:hAnsi="Cambria"/>
          <w:lang w:val="sq-AL"/>
        </w:rPr>
        <w:t>ë</w:t>
      </w:r>
      <w:r w:rsidRPr="002441D8">
        <w:rPr>
          <w:rFonts w:ascii="Cambria" w:hAnsi="Cambria"/>
          <w:lang w:val="sq-AL"/>
        </w:rPr>
        <w:t>r traktatet tjera p</w:t>
      </w:r>
      <w:r w:rsidRPr="00890564">
        <w:rPr>
          <w:rFonts w:ascii="Cambria" w:hAnsi="Cambria"/>
          <w:lang w:val="sq-AL"/>
        </w:rPr>
        <w:t>ë</w:t>
      </w:r>
      <w:r w:rsidRPr="002441D8">
        <w:rPr>
          <w:rFonts w:ascii="Cambria" w:hAnsi="Cambria"/>
          <w:lang w:val="sq-AL"/>
        </w:rPr>
        <w:t>r pakicat q</w:t>
      </w:r>
      <w:r w:rsidRPr="00890564">
        <w:rPr>
          <w:rFonts w:ascii="Cambria" w:hAnsi="Cambria"/>
          <w:lang w:val="sq-AL"/>
        </w:rPr>
        <w:t>ë</w:t>
      </w:r>
      <w:r w:rsidRPr="002441D8">
        <w:rPr>
          <w:rFonts w:ascii="Cambria" w:hAnsi="Cambria"/>
          <w:lang w:val="sq-AL"/>
        </w:rPr>
        <w:t xml:space="preserve"> u lidh</w:t>
      </w:r>
      <w:r w:rsidRPr="00890564">
        <w:rPr>
          <w:rFonts w:ascii="Cambria" w:hAnsi="Cambria"/>
          <w:lang w:val="sq-AL"/>
        </w:rPr>
        <w:t>ë</w:t>
      </w:r>
      <w:r w:rsidRPr="002441D8">
        <w:rPr>
          <w:rFonts w:ascii="Cambria" w:hAnsi="Cambria"/>
          <w:lang w:val="sq-AL"/>
        </w:rPr>
        <w:t>n n</w:t>
      </w:r>
      <w:r w:rsidRPr="00890564">
        <w:rPr>
          <w:rFonts w:ascii="Cambria" w:hAnsi="Cambria"/>
          <w:lang w:val="sq-AL"/>
        </w:rPr>
        <w:t>ë</w:t>
      </w:r>
      <w:r w:rsidRPr="002441D8">
        <w:rPr>
          <w:rFonts w:ascii="Cambria" w:hAnsi="Cambria"/>
          <w:lang w:val="sq-AL"/>
        </w:rPr>
        <w:t xml:space="preserve"> Paris gjat</w:t>
      </w:r>
      <w:r w:rsidRPr="00890564">
        <w:rPr>
          <w:rFonts w:ascii="Cambria" w:hAnsi="Cambria"/>
          <w:lang w:val="sq-AL"/>
        </w:rPr>
        <w:t>ë</w:t>
      </w:r>
      <w:r w:rsidRPr="002441D8">
        <w:rPr>
          <w:rFonts w:ascii="Cambria" w:hAnsi="Cambria"/>
          <w:lang w:val="sq-AL"/>
        </w:rPr>
        <w:t xml:space="preserve"> Konferenc</w:t>
      </w:r>
      <w:r w:rsidRPr="00890564">
        <w:rPr>
          <w:rFonts w:ascii="Cambria" w:hAnsi="Cambria"/>
          <w:lang w:val="sq-AL"/>
        </w:rPr>
        <w:t>ë</w:t>
      </w:r>
      <w:r w:rsidRPr="002441D8">
        <w:rPr>
          <w:rFonts w:ascii="Cambria" w:hAnsi="Cambria"/>
          <w:lang w:val="sq-AL"/>
        </w:rPr>
        <w:t>s s</w:t>
      </w:r>
      <w:r w:rsidRPr="00890564">
        <w:rPr>
          <w:rFonts w:ascii="Cambria" w:hAnsi="Cambria"/>
          <w:lang w:val="sq-AL"/>
        </w:rPr>
        <w:t>ë</w:t>
      </w:r>
      <w:r w:rsidRPr="002441D8">
        <w:rPr>
          <w:rFonts w:ascii="Cambria" w:hAnsi="Cambria"/>
          <w:lang w:val="sq-AL"/>
        </w:rPr>
        <w:t xml:space="preserve"> Paqes nd</w:t>
      </w:r>
      <w:r w:rsidRPr="00890564">
        <w:rPr>
          <w:rFonts w:ascii="Cambria" w:hAnsi="Cambria"/>
          <w:lang w:val="sq-AL"/>
        </w:rPr>
        <w:t>ë</w:t>
      </w:r>
      <w:r w:rsidRPr="002441D8">
        <w:rPr>
          <w:rFonts w:ascii="Cambria" w:hAnsi="Cambria"/>
          <w:lang w:val="sq-AL"/>
        </w:rPr>
        <w:t>rmjet Fuqive kryesore aleate dhe t</w:t>
      </w:r>
      <w:r w:rsidRPr="00890564">
        <w:rPr>
          <w:rFonts w:ascii="Cambria" w:hAnsi="Cambria"/>
          <w:lang w:val="sq-AL"/>
        </w:rPr>
        <w:t>ë</w:t>
      </w:r>
      <w:r w:rsidRPr="002441D8">
        <w:rPr>
          <w:rFonts w:ascii="Cambria" w:hAnsi="Cambria"/>
          <w:lang w:val="sq-AL"/>
        </w:rPr>
        <w:t xml:space="preserve"> bashkuara : SHBA-s</w:t>
      </w:r>
      <w:r w:rsidRPr="00890564">
        <w:rPr>
          <w:rFonts w:ascii="Cambria" w:hAnsi="Cambria"/>
          <w:lang w:val="sq-AL"/>
        </w:rPr>
        <w:t>ë</w:t>
      </w:r>
      <w:r w:rsidRPr="002441D8">
        <w:rPr>
          <w:rFonts w:ascii="Cambria" w:hAnsi="Cambria"/>
          <w:lang w:val="sq-AL"/>
        </w:rPr>
        <w:t>, Anglis</w:t>
      </w:r>
      <w:r w:rsidRPr="00890564">
        <w:rPr>
          <w:rFonts w:ascii="Cambria" w:hAnsi="Cambria"/>
          <w:lang w:val="sq-AL"/>
        </w:rPr>
        <w:t>ë</w:t>
      </w:r>
      <w:r w:rsidRPr="002441D8">
        <w:rPr>
          <w:rFonts w:ascii="Cambria" w:hAnsi="Cambria"/>
          <w:lang w:val="sq-AL"/>
        </w:rPr>
        <w:t>, Franc</w:t>
      </w:r>
      <w:r w:rsidRPr="00890564">
        <w:rPr>
          <w:rFonts w:ascii="Cambria" w:hAnsi="Cambria"/>
          <w:lang w:val="sq-AL"/>
        </w:rPr>
        <w:t>ë</w:t>
      </w:r>
      <w:r w:rsidRPr="002441D8">
        <w:rPr>
          <w:rFonts w:ascii="Cambria" w:hAnsi="Cambria"/>
          <w:lang w:val="sq-AL"/>
        </w:rPr>
        <w:t>s, Italis</w:t>
      </w:r>
      <w:r w:rsidRPr="00890564">
        <w:rPr>
          <w:rFonts w:ascii="Cambria" w:hAnsi="Cambria"/>
          <w:lang w:val="sq-AL"/>
        </w:rPr>
        <w:t>ë</w:t>
      </w:r>
      <w:r w:rsidRPr="002441D8">
        <w:rPr>
          <w:rFonts w:ascii="Cambria" w:hAnsi="Cambria"/>
          <w:lang w:val="sq-AL"/>
        </w:rPr>
        <w:t xml:space="preserve"> dhe Japonis</w:t>
      </w:r>
      <w:r w:rsidRPr="00890564">
        <w:rPr>
          <w:rFonts w:ascii="Cambria" w:hAnsi="Cambria"/>
          <w:lang w:val="sq-AL"/>
        </w:rPr>
        <w:t>ë</w:t>
      </w:r>
      <w:r w:rsidRPr="002441D8">
        <w:rPr>
          <w:rFonts w:ascii="Cambria" w:hAnsi="Cambria"/>
          <w:lang w:val="sq-AL"/>
        </w:rPr>
        <w:t>, nga nj</w:t>
      </w:r>
      <w:r w:rsidRPr="00890564">
        <w:rPr>
          <w:rFonts w:ascii="Cambria" w:hAnsi="Cambria"/>
          <w:lang w:val="sq-AL"/>
        </w:rPr>
        <w:t>ë</w:t>
      </w:r>
      <w:r w:rsidRPr="002441D8">
        <w:rPr>
          <w:rFonts w:ascii="Cambria" w:hAnsi="Cambria"/>
          <w:lang w:val="sq-AL"/>
        </w:rPr>
        <w:t>ra an</w:t>
      </w:r>
      <w:r w:rsidRPr="00890564">
        <w:rPr>
          <w:rFonts w:ascii="Cambria" w:hAnsi="Cambria"/>
          <w:lang w:val="sq-AL"/>
        </w:rPr>
        <w:t>ë</w:t>
      </w:r>
      <w:r w:rsidRPr="002441D8">
        <w:rPr>
          <w:rFonts w:ascii="Cambria" w:hAnsi="Cambria"/>
          <w:lang w:val="sq-AL"/>
        </w:rPr>
        <w:t xml:space="preserve"> dhe</w:t>
      </w:r>
      <w:r>
        <w:rPr>
          <w:rFonts w:ascii="Cambria" w:hAnsi="Cambria"/>
          <w:lang w:val="sq-AL"/>
        </w:rPr>
        <w:t xml:space="preserve"> </w:t>
      </w:r>
      <w:r w:rsidRPr="002441D8">
        <w:rPr>
          <w:rFonts w:ascii="Cambria" w:hAnsi="Cambria"/>
          <w:lang w:val="sq-AL"/>
        </w:rPr>
        <w:t>Polinis</w:t>
      </w:r>
      <w:r w:rsidRPr="00890564">
        <w:rPr>
          <w:rFonts w:ascii="Cambria" w:hAnsi="Cambria"/>
          <w:lang w:val="sq-AL"/>
        </w:rPr>
        <w:t>ë</w:t>
      </w:r>
      <w:r w:rsidRPr="002441D8">
        <w:rPr>
          <w:rFonts w:ascii="Cambria" w:hAnsi="Cambria"/>
          <w:lang w:val="sq-AL"/>
        </w:rPr>
        <w:t>, Mbret</w:t>
      </w:r>
      <w:r w:rsidRPr="00890564">
        <w:rPr>
          <w:rFonts w:ascii="Cambria" w:hAnsi="Cambria"/>
          <w:lang w:val="sq-AL"/>
        </w:rPr>
        <w:t>ë</w:t>
      </w:r>
      <w:r w:rsidRPr="002441D8">
        <w:rPr>
          <w:rFonts w:ascii="Cambria" w:hAnsi="Cambria"/>
          <w:lang w:val="sq-AL"/>
        </w:rPr>
        <w:t>ris</w:t>
      </w:r>
      <w:r w:rsidRPr="00890564">
        <w:rPr>
          <w:rFonts w:ascii="Cambria" w:hAnsi="Cambria"/>
          <w:lang w:val="sq-AL"/>
        </w:rPr>
        <w:t>ë</w:t>
      </w:r>
      <w:r w:rsidRPr="002441D8">
        <w:rPr>
          <w:rFonts w:ascii="Cambria" w:hAnsi="Cambria"/>
          <w:lang w:val="sq-AL"/>
        </w:rPr>
        <w:t xml:space="preserve"> s</w:t>
      </w:r>
      <w:r w:rsidRPr="00890564">
        <w:rPr>
          <w:rFonts w:ascii="Cambria" w:hAnsi="Cambria"/>
          <w:lang w:val="sq-AL"/>
        </w:rPr>
        <w:t>ë</w:t>
      </w:r>
      <w:r w:rsidRPr="002441D8">
        <w:rPr>
          <w:rFonts w:ascii="Cambria" w:hAnsi="Cambria"/>
          <w:lang w:val="sq-AL"/>
        </w:rPr>
        <w:t xml:space="preserve"> serb</w:t>
      </w:r>
      <w:r w:rsidRPr="00890564">
        <w:rPr>
          <w:rFonts w:ascii="Cambria" w:hAnsi="Cambria"/>
          <w:lang w:val="sq-AL"/>
        </w:rPr>
        <w:t>ë</w:t>
      </w:r>
      <w:r w:rsidRPr="002441D8">
        <w:rPr>
          <w:rFonts w:ascii="Cambria" w:hAnsi="Cambria"/>
          <w:lang w:val="sq-AL"/>
        </w:rPr>
        <w:t xml:space="preserve">ve, </w:t>
      </w:r>
      <w:r>
        <w:rPr>
          <w:rFonts w:ascii="Cambria" w:hAnsi="Cambria"/>
          <w:lang w:val="sq-AL"/>
        </w:rPr>
        <w:t>K</w:t>
      </w:r>
      <w:r w:rsidRPr="002441D8">
        <w:rPr>
          <w:rFonts w:ascii="Cambria" w:hAnsi="Cambria"/>
          <w:lang w:val="sq-AL"/>
        </w:rPr>
        <w:t>roat</w:t>
      </w:r>
      <w:r w:rsidRPr="00890564">
        <w:rPr>
          <w:rFonts w:ascii="Cambria" w:hAnsi="Cambria"/>
          <w:lang w:val="sq-AL"/>
        </w:rPr>
        <w:t>ë</w:t>
      </w:r>
      <w:r w:rsidRPr="002441D8">
        <w:rPr>
          <w:rFonts w:ascii="Cambria" w:hAnsi="Cambria"/>
          <w:lang w:val="sq-AL"/>
        </w:rPr>
        <w:t xml:space="preserve">ve dhe </w:t>
      </w:r>
      <w:r>
        <w:rPr>
          <w:rFonts w:ascii="Cambria" w:hAnsi="Cambria"/>
          <w:lang w:val="sq-AL"/>
        </w:rPr>
        <w:t>S</w:t>
      </w:r>
      <w:r w:rsidRPr="002441D8">
        <w:rPr>
          <w:rFonts w:ascii="Cambria" w:hAnsi="Cambria"/>
          <w:lang w:val="sq-AL"/>
        </w:rPr>
        <w:t>lloven</w:t>
      </w:r>
      <w:r w:rsidRPr="00890564">
        <w:rPr>
          <w:rFonts w:ascii="Cambria" w:hAnsi="Cambria"/>
          <w:lang w:val="sq-AL"/>
        </w:rPr>
        <w:t>ë</w:t>
      </w:r>
      <w:r w:rsidRPr="002441D8">
        <w:rPr>
          <w:rFonts w:ascii="Cambria" w:hAnsi="Cambria"/>
          <w:lang w:val="sq-AL"/>
        </w:rPr>
        <w:t xml:space="preserve">ve, </w:t>
      </w:r>
      <w:r>
        <w:rPr>
          <w:rFonts w:ascii="Cambria" w:hAnsi="Cambria"/>
          <w:lang w:val="sq-AL"/>
        </w:rPr>
        <w:t>Ç</w:t>
      </w:r>
      <w:r w:rsidRPr="002441D8">
        <w:rPr>
          <w:rFonts w:ascii="Cambria" w:hAnsi="Cambria"/>
          <w:lang w:val="sq-AL"/>
        </w:rPr>
        <w:t>ekosllovakis</w:t>
      </w:r>
      <w:r w:rsidRPr="00890564">
        <w:rPr>
          <w:rFonts w:ascii="Cambria" w:hAnsi="Cambria"/>
          <w:lang w:val="sq-AL"/>
        </w:rPr>
        <w:t>ë</w:t>
      </w:r>
      <w:r w:rsidRPr="002441D8">
        <w:rPr>
          <w:rFonts w:ascii="Cambria" w:hAnsi="Cambria"/>
          <w:lang w:val="sq-AL"/>
        </w:rPr>
        <w:t>, Rumanis</w:t>
      </w:r>
      <w:r w:rsidRPr="00890564">
        <w:rPr>
          <w:rFonts w:ascii="Cambria" w:hAnsi="Cambria"/>
          <w:lang w:val="sq-AL"/>
        </w:rPr>
        <w:t>ë</w:t>
      </w:r>
      <w:r w:rsidRPr="002441D8">
        <w:rPr>
          <w:rFonts w:ascii="Cambria" w:hAnsi="Cambria"/>
          <w:lang w:val="sq-AL"/>
        </w:rPr>
        <w:t>, Greqis</w:t>
      </w:r>
      <w:r w:rsidRPr="00890564">
        <w:rPr>
          <w:rFonts w:ascii="Cambria" w:hAnsi="Cambria"/>
          <w:lang w:val="sq-AL"/>
        </w:rPr>
        <w:t>ë</w:t>
      </w:r>
      <w:r w:rsidRPr="002441D8">
        <w:rPr>
          <w:rFonts w:ascii="Cambria" w:hAnsi="Cambria"/>
          <w:lang w:val="sq-AL"/>
        </w:rPr>
        <w:t xml:space="preserve"> nga ana tjeter.</w:t>
      </w:r>
      <w:r w:rsidRPr="002441D8">
        <w:rPr>
          <w:rFonts w:ascii="Cambria" w:hAnsi="Cambria"/>
          <w:lang w:val="sq-AL"/>
        </w:rPr>
        <w:br/>
      </w:r>
      <w:r>
        <w:rPr>
          <w:rFonts w:ascii="Cambria" w:hAnsi="Cambria"/>
          <w:lang w:val="sq-AL"/>
        </w:rPr>
        <w:t xml:space="preserve">  </w:t>
      </w:r>
      <w:r w:rsidRPr="002441D8">
        <w:rPr>
          <w:rFonts w:ascii="Cambria" w:hAnsi="Cambria"/>
          <w:lang w:val="sq-AL"/>
        </w:rPr>
        <w:t>K</w:t>
      </w:r>
      <w:r w:rsidRPr="00890564">
        <w:rPr>
          <w:rFonts w:ascii="Cambria" w:hAnsi="Cambria"/>
          <w:lang w:val="sq-AL"/>
        </w:rPr>
        <w:t>ë</w:t>
      </w:r>
      <w:r w:rsidRPr="002441D8">
        <w:rPr>
          <w:rFonts w:ascii="Cambria" w:hAnsi="Cambria"/>
          <w:lang w:val="sq-AL"/>
        </w:rPr>
        <w:t>to traktate p</w:t>
      </w:r>
      <w:r w:rsidRPr="00890564">
        <w:rPr>
          <w:rFonts w:ascii="Cambria" w:hAnsi="Cambria"/>
          <w:lang w:val="sq-AL"/>
        </w:rPr>
        <w:t>ë</w:t>
      </w:r>
      <w:r w:rsidRPr="002441D8">
        <w:rPr>
          <w:rFonts w:ascii="Cambria" w:hAnsi="Cambria"/>
          <w:lang w:val="sq-AL"/>
        </w:rPr>
        <w:t>rb</w:t>
      </w:r>
      <w:r w:rsidRPr="00890564">
        <w:rPr>
          <w:rFonts w:ascii="Cambria" w:hAnsi="Cambria"/>
          <w:lang w:val="sq-AL"/>
        </w:rPr>
        <w:t>ë</w:t>
      </w:r>
      <w:r w:rsidRPr="002441D8">
        <w:rPr>
          <w:rFonts w:ascii="Cambria" w:hAnsi="Cambria"/>
          <w:lang w:val="sq-AL"/>
        </w:rPr>
        <w:t>nin grupin e par</w:t>
      </w:r>
      <w:r w:rsidRPr="00890564">
        <w:rPr>
          <w:rFonts w:ascii="Cambria" w:hAnsi="Cambria"/>
          <w:lang w:val="sq-AL"/>
        </w:rPr>
        <w:t>ë</w:t>
      </w:r>
      <w:r w:rsidRPr="002441D8">
        <w:rPr>
          <w:rFonts w:ascii="Cambria" w:hAnsi="Cambria"/>
          <w:lang w:val="sq-AL"/>
        </w:rPr>
        <w:t xml:space="preserve"> t</w:t>
      </w:r>
      <w:r w:rsidRPr="00890564">
        <w:rPr>
          <w:rFonts w:ascii="Cambria" w:hAnsi="Cambria"/>
          <w:lang w:val="sq-AL"/>
        </w:rPr>
        <w:t>ë</w:t>
      </w:r>
      <w:r w:rsidRPr="002441D8">
        <w:rPr>
          <w:rFonts w:ascii="Cambria" w:hAnsi="Cambria"/>
          <w:lang w:val="sq-AL"/>
        </w:rPr>
        <w:t xml:space="preserve"> instrumenteve nd</w:t>
      </w:r>
      <w:r w:rsidRPr="00890564">
        <w:rPr>
          <w:rFonts w:ascii="Cambria" w:hAnsi="Cambria"/>
          <w:lang w:val="sq-AL"/>
        </w:rPr>
        <w:t>ë</w:t>
      </w:r>
      <w:r w:rsidRPr="002441D8">
        <w:rPr>
          <w:rFonts w:ascii="Cambria" w:hAnsi="Cambria"/>
          <w:lang w:val="sq-AL"/>
        </w:rPr>
        <w:t>rkom</w:t>
      </w:r>
      <w:r>
        <w:rPr>
          <w:rFonts w:ascii="Cambria" w:hAnsi="Cambria"/>
          <w:lang w:val="sq-AL"/>
        </w:rPr>
        <w:t>b</w:t>
      </w:r>
      <w:r w:rsidRPr="00890564">
        <w:rPr>
          <w:rFonts w:ascii="Cambria" w:hAnsi="Cambria"/>
          <w:lang w:val="sq-AL"/>
        </w:rPr>
        <w:t>ë</w:t>
      </w:r>
      <w:r w:rsidRPr="002441D8">
        <w:rPr>
          <w:rFonts w:ascii="Cambria" w:hAnsi="Cambria"/>
          <w:lang w:val="sq-AL"/>
        </w:rPr>
        <w:t>t</w:t>
      </w:r>
      <w:r>
        <w:rPr>
          <w:rFonts w:ascii="Cambria" w:hAnsi="Cambria"/>
          <w:lang w:val="sq-AL"/>
        </w:rPr>
        <w:t>a</w:t>
      </w:r>
      <w:r w:rsidRPr="002441D8">
        <w:rPr>
          <w:rFonts w:ascii="Cambria" w:hAnsi="Cambria"/>
          <w:lang w:val="sq-AL"/>
        </w:rPr>
        <w:t>re q</w:t>
      </w:r>
      <w:r w:rsidRPr="00890564">
        <w:rPr>
          <w:rFonts w:ascii="Cambria" w:hAnsi="Cambria"/>
          <w:lang w:val="sq-AL"/>
        </w:rPr>
        <w:t>ë</w:t>
      </w:r>
      <w:r w:rsidRPr="002441D8">
        <w:rPr>
          <w:rFonts w:ascii="Cambria" w:hAnsi="Cambria"/>
          <w:lang w:val="sq-AL"/>
        </w:rPr>
        <w:t xml:space="preserve"> p</w:t>
      </w:r>
      <w:r w:rsidRPr="00890564">
        <w:rPr>
          <w:rFonts w:ascii="Cambria" w:hAnsi="Cambria"/>
          <w:lang w:val="sq-AL"/>
        </w:rPr>
        <w:t>ë</w:t>
      </w:r>
      <w:r w:rsidRPr="002441D8">
        <w:rPr>
          <w:rFonts w:ascii="Cambria" w:hAnsi="Cambria"/>
          <w:lang w:val="sq-AL"/>
        </w:rPr>
        <w:t>rmbanin dispozita p</w:t>
      </w:r>
      <w:r w:rsidRPr="00890564">
        <w:rPr>
          <w:rFonts w:ascii="Cambria" w:hAnsi="Cambria"/>
          <w:lang w:val="sq-AL"/>
        </w:rPr>
        <w:t>ë</w:t>
      </w:r>
      <w:r w:rsidRPr="002441D8">
        <w:rPr>
          <w:rFonts w:ascii="Cambria" w:hAnsi="Cambria"/>
          <w:lang w:val="sq-AL"/>
        </w:rPr>
        <w:t>r mbrojtjen e pakicqave q</w:t>
      </w:r>
      <w:r w:rsidRPr="00890564">
        <w:rPr>
          <w:rFonts w:ascii="Cambria" w:hAnsi="Cambria"/>
          <w:lang w:val="sq-AL"/>
        </w:rPr>
        <w:t>ë</w:t>
      </w:r>
      <w:r w:rsidRPr="002441D8">
        <w:rPr>
          <w:rFonts w:ascii="Cambria" w:hAnsi="Cambria"/>
          <w:lang w:val="sq-AL"/>
        </w:rPr>
        <w:t xml:space="preserve"> do t</w:t>
      </w:r>
      <w:r w:rsidRPr="00890564">
        <w:rPr>
          <w:rFonts w:ascii="Cambria" w:hAnsi="Cambria"/>
          <w:lang w:val="sq-AL"/>
        </w:rPr>
        <w:t>ë</w:t>
      </w:r>
      <w:r w:rsidRPr="002441D8">
        <w:rPr>
          <w:rFonts w:ascii="Cambria" w:hAnsi="Cambria"/>
          <w:lang w:val="sq-AL"/>
        </w:rPr>
        <w:t xml:space="preserve"> garantoheshin nga Lidhja e Kombeve.</w:t>
      </w:r>
      <w:r w:rsidRPr="002441D8">
        <w:rPr>
          <w:rFonts w:ascii="Cambria" w:hAnsi="Cambria"/>
          <w:lang w:val="sq-AL"/>
        </w:rPr>
        <w:br/>
      </w:r>
      <w:r>
        <w:rPr>
          <w:rFonts w:ascii="Cambria" w:hAnsi="Cambria"/>
          <w:lang w:val="sq-AL"/>
        </w:rPr>
        <w:t xml:space="preserve">  </w:t>
      </w:r>
      <w:r w:rsidRPr="002441D8">
        <w:rPr>
          <w:rFonts w:ascii="Cambria" w:hAnsi="Cambria"/>
          <w:lang w:val="sq-AL"/>
        </w:rPr>
        <w:t>Grupin e dyt</w:t>
      </w:r>
      <w:r w:rsidRPr="00890564">
        <w:rPr>
          <w:rFonts w:ascii="Cambria" w:hAnsi="Cambria"/>
          <w:lang w:val="sq-AL"/>
        </w:rPr>
        <w:t>ë</w:t>
      </w:r>
      <w:r w:rsidRPr="002441D8">
        <w:rPr>
          <w:rFonts w:ascii="Cambria" w:hAnsi="Cambria"/>
          <w:lang w:val="sq-AL"/>
        </w:rPr>
        <w:t xml:space="preserve"> e p</w:t>
      </w:r>
      <w:r w:rsidRPr="00890564">
        <w:rPr>
          <w:rFonts w:ascii="Cambria" w:hAnsi="Cambria"/>
          <w:lang w:val="sq-AL"/>
        </w:rPr>
        <w:t>ë</w:t>
      </w:r>
      <w:r w:rsidRPr="002441D8">
        <w:rPr>
          <w:rFonts w:ascii="Cambria" w:hAnsi="Cambria"/>
          <w:lang w:val="sq-AL"/>
        </w:rPr>
        <w:t>rbenin traktatet e p</w:t>
      </w:r>
      <w:r w:rsidRPr="00890564">
        <w:rPr>
          <w:rFonts w:ascii="Cambria" w:hAnsi="Cambria"/>
          <w:lang w:val="sq-AL"/>
        </w:rPr>
        <w:t>ë</w:t>
      </w:r>
      <w:r w:rsidRPr="002441D8">
        <w:rPr>
          <w:rFonts w:ascii="Cambria" w:hAnsi="Cambria"/>
          <w:lang w:val="sq-AL"/>
        </w:rPr>
        <w:t>rgjithshme t</w:t>
      </w:r>
      <w:r w:rsidRPr="00890564">
        <w:rPr>
          <w:rFonts w:ascii="Cambria" w:hAnsi="Cambria"/>
          <w:lang w:val="sq-AL"/>
        </w:rPr>
        <w:t>ë</w:t>
      </w:r>
      <w:r w:rsidRPr="002441D8">
        <w:rPr>
          <w:rFonts w:ascii="Cambria" w:hAnsi="Cambria"/>
          <w:lang w:val="sq-AL"/>
        </w:rPr>
        <w:t xml:space="preserve"> paqes, n</w:t>
      </w:r>
      <w:r w:rsidRPr="00890564">
        <w:rPr>
          <w:rFonts w:ascii="Cambria" w:hAnsi="Cambria"/>
          <w:lang w:val="sq-AL"/>
        </w:rPr>
        <w:t>ë</w:t>
      </w:r>
      <w:r w:rsidRPr="002441D8">
        <w:rPr>
          <w:rFonts w:ascii="Cambria" w:hAnsi="Cambria"/>
          <w:lang w:val="sq-AL"/>
        </w:rPr>
        <w:t xml:space="preserve"> t</w:t>
      </w:r>
      <w:r w:rsidRPr="00890564">
        <w:rPr>
          <w:rFonts w:ascii="Cambria" w:hAnsi="Cambria"/>
          <w:lang w:val="sq-AL"/>
        </w:rPr>
        <w:t>ë</w:t>
      </w:r>
      <w:r w:rsidRPr="002441D8">
        <w:rPr>
          <w:rFonts w:ascii="Cambria" w:hAnsi="Cambria"/>
          <w:lang w:val="sq-AL"/>
        </w:rPr>
        <w:t xml:space="preserve"> ciat ishin futur kapituj speciale p</w:t>
      </w:r>
      <w:r w:rsidRPr="00890564">
        <w:rPr>
          <w:rFonts w:ascii="Cambria" w:hAnsi="Cambria"/>
          <w:lang w:val="sq-AL"/>
        </w:rPr>
        <w:t>ë</w:t>
      </w:r>
      <w:r w:rsidRPr="002441D8">
        <w:rPr>
          <w:rFonts w:ascii="Cambria" w:hAnsi="Cambria"/>
          <w:lang w:val="sq-AL"/>
        </w:rPr>
        <w:t>r mbrojtjen e pakicave. N</w:t>
      </w:r>
      <w:r w:rsidRPr="00890564">
        <w:rPr>
          <w:rFonts w:ascii="Cambria" w:hAnsi="Cambria"/>
          <w:lang w:val="sq-AL"/>
        </w:rPr>
        <w:t>ë</w:t>
      </w:r>
      <w:r w:rsidRPr="002441D8">
        <w:rPr>
          <w:rFonts w:ascii="Cambria" w:hAnsi="Cambria"/>
          <w:lang w:val="sq-AL"/>
        </w:rPr>
        <w:t xml:space="preserve"> k</w:t>
      </w:r>
      <w:r w:rsidRPr="00890564">
        <w:rPr>
          <w:rFonts w:ascii="Cambria" w:hAnsi="Cambria"/>
          <w:lang w:val="sq-AL"/>
        </w:rPr>
        <w:t>ë</w:t>
      </w:r>
      <w:r w:rsidRPr="002441D8">
        <w:rPr>
          <w:rFonts w:ascii="Cambria" w:hAnsi="Cambria"/>
          <w:lang w:val="sq-AL"/>
        </w:rPr>
        <w:t>t</w:t>
      </w:r>
      <w:r w:rsidRPr="00890564">
        <w:rPr>
          <w:rFonts w:ascii="Cambria" w:hAnsi="Cambria"/>
          <w:lang w:val="sq-AL"/>
        </w:rPr>
        <w:t>ë</w:t>
      </w:r>
      <w:r w:rsidRPr="002441D8">
        <w:rPr>
          <w:rFonts w:ascii="Cambria" w:hAnsi="Cambria"/>
          <w:lang w:val="sq-AL"/>
        </w:rPr>
        <w:t xml:space="preserve"> grup b</w:t>
      </w:r>
      <w:r w:rsidRPr="00890564">
        <w:rPr>
          <w:rFonts w:ascii="Cambria" w:hAnsi="Cambria"/>
          <w:lang w:val="sq-AL"/>
        </w:rPr>
        <w:t>ë</w:t>
      </w:r>
      <w:r w:rsidRPr="002441D8">
        <w:rPr>
          <w:rFonts w:ascii="Cambria" w:hAnsi="Cambria"/>
          <w:lang w:val="sq-AL"/>
        </w:rPr>
        <w:t>nin pjes</w:t>
      </w:r>
      <w:r w:rsidRPr="00890564">
        <w:rPr>
          <w:rFonts w:ascii="Cambria" w:hAnsi="Cambria"/>
          <w:lang w:val="sq-AL"/>
        </w:rPr>
        <w:t>ë</w:t>
      </w:r>
      <w:r w:rsidRPr="002441D8">
        <w:rPr>
          <w:rFonts w:ascii="Cambria" w:hAnsi="Cambria"/>
          <w:lang w:val="sq-AL"/>
        </w:rPr>
        <w:t>:</w:t>
      </w:r>
      <w:r w:rsidRPr="002441D8">
        <w:rPr>
          <w:rFonts w:ascii="Cambria" w:hAnsi="Cambria"/>
          <w:lang w:val="sq-AL"/>
        </w:rPr>
        <w:br/>
        <w:t>-traktati i Paqes me Austrin</w:t>
      </w:r>
      <w:r w:rsidRPr="00890564">
        <w:rPr>
          <w:rFonts w:ascii="Cambria" w:hAnsi="Cambria"/>
          <w:lang w:val="sq-AL"/>
        </w:rPr>
        <w:t>ë</w:t>
      </w:r>
      <w:r w:rsidRPr="002441D8">
        <w:rPr>
          <w:rFonts w:ascii="Cambria" w:hAnsi="Cambria"/>
          <w:lang w:val="sq-AL"/>
        </w:rPr>
        <w:t xml:space="preserve"> 1919</w:t>
      </w:r>
      <w:r w:rsidRPr="002441D8">
        <w:rPr>
          <w:rFonts w:ascii="Cambria" w:hAnsi="Cambria"/>
          <w:lang w:val="sq-AL"/>
        </w:rPr>
        <w:br/>
        <w:t>-traktati i Paqes me Bullgarin</w:t>
      </w:r>
      <w:r w:rsidRPr="00890564">
        <w:rPr>
          <w:rFonts w:ascii="Cambria" w:hAnsi="Cambria"/>
          <w:lang w:val="sq-AL"/>
        </w:rPr>
        <w:t>ë</w:t>
      </w:r>
      <w:r w:rsidRPr="002441D8">
        <w:rPr>
          <w:rFonts w:ascii="Cambria" w:hAnsi="Cambria"/>
          <w:lang w:val="sq-AL"/>
        </w:rPr>
        <w:t xml:space="preserve"> 1919</w:t>
      </w:r>
      <w:r w:rsidRPr="002441D8">
        <w:rPr>
          <w:rFonts w:ascii="Cambria" w:hAnsi="Cambria"/>
          <w:lang w:val="sq-AL"/>
        </w:rPr>
        <w:br/>
        <w:t>-traktati i Paqes me Hungarin</w:t>
      </w:r>
      <w:r w:rsidRPr="00890564">
        <w:rPr>
          <w:rFonts w:ascii="Cambria" w:hAnsi="Cambria"/>
          <w:lang w:val="sq-AL"/>
        </w:rPr>
        <w:t>ë</w:t>
      </w:r>
      <w:r w:rsidRPr="002441D8">
        <w:rPr>
          <w:rFonts w:ascii="Cambria" w:hAnsi="Cambria"/>
          <w:lang w:val="sq-AL"/>
        </w:rPr>
        <w:t xml:space="preserve"> 1920</w:t>
      </w:r>
      <w:r w:rsidRPr="002441D8">
        <w:rPr>
          <w:rFonts w:ascii="Cambria" w:hAnsi="Cambria"/>
          <w:lang w:val="sq-AL"/>
        </w:rPr>
        <w:br/>
        <w:t>-traktati i Paqes me Turqin</w:t>
      </w:r>
      <w:r w:rsidRPr="00890564">
        <w:rPr>
          <w:rFonts w:ascii="Cambria" w:hAnsi="Cambria"/>
          <w:lang w:val="sq-AL"/>
        </w:rPr>
        <w:t>ë</w:t>
      </w:r>
      <w:r w:rsidRPr="002441D8">
        <w:rPr>
          <w:rFonts w:ascii="Cambria" w:hAnsi="Cambria"/>
          <w:lang w:val="sq-AL"/>
        </w:rPr>
        <w:t xml:space="preserve"> 1923.</w:t>
      </w:r>
      <w:r w:rsidRPr="002441D8">
        <w:rPr>
          <w:rFonts w:ascii="Cambria" w:hAnsi="Cambria"/>
          <w:lang w:val="sq-AL"/>
        </w:rPr>
        <w:br/>
      </w:r>
      <w:r>
        <w:rPr>
          <w:rFonts w:ascii="Cambria" w:hAnsi="Cambria"/>
          <w:lang w:val="sq-AL"/>
        </w:rPr>
        <w:t xml:space="preserve">  </w:t>
      </w:r>
      <w:r w:rsidRPr="002441D8">
        <w:rPr>
          <w:rFonts w:ascii="Cambria" w:hAnsi="Cambria"/>
          <w:lang w:val="sq-AL"/>
        </w:rPr>
        <w:t>Grupin e tret</w:t>
      </w:r>
      <w:r w:rsidRPr="00890564">
        <w:rPr>
          <w:rFonts w:ascii="Cambria" w:hAnsi="Cambria"/>
          <w:lang w:val="sq-AL"/>
        </w:rPr>
        <w:t>ë</w:t>
      </w:r>
      <w:r w:rsidRPr="002441D8">
        <w:rPr>
          <w:rFonts w:ascii="Cambria" w:hAnsi="Cambria"/>
          <w:lang w:val="sq-AL"/>
        </w:rPr>
        <w:t xml:space="preserve"> e p</w:t>
      </w:r>
      <w:r w:rsidRPr="00890564">
        <w:rPr>
          <w:rFonts w:ascii="Cambria" w:hAnsi="Cambria"/>
          <w:lang w:val="sq-AL"/>
        </w:rPr>
        <w:t>ë</w:t>
      </w:r>
      <w:r w:rsidRPr="002441D8">
        <w:rPr>
          <w:rFonts w:ascii="Cambria" w:hAnsi="Cambria"/>
          <w:lang w:val="sq-AL"/>
        </w:rPr>
        <w:t>rb</w:t>
      </w:r>
      <w:r w:rsidRPr="00890564">
        <w:rPr>
          <w:rFonts w:ascii="Cambria" w:hAnsi="Cambria"/>
          <w:lang w:val="sq-AL"/>
        </w:rPr>
        <w:t>ë</w:t>
      </w:r>
      <w:r w:rsidRPr="002441D8">
        <w:rPr>
          <w:rFonts w:ascii="Cambria" w:hAnsi="Cambria"/>
          <w:lang w:val="sq-AL"/>
        </w:rPr>
        <w:t>nin traktetet tjera n</w:t>
      </w:r>
      <w:r w:rsidRPr="00890564">
        <w:rPr>
          <w:rFonts w:ascii="Cambria" w:hAnsi="Cambria"/>
          <w:lang w:val="sq-AL"/>
        </w:rPr>
        <w:t>ë</w:t>
      </w:r>
      <w:r w:rsidRPr="002441D8">
        <w:rPr>
          <w:rFonts w:ascii="Cambria" w:hAnsi="Cambria"/>
          <w:lang w:val="sq-AL"/>
        </w:rPr>
        <w:t xml:space="preserve"> t</w:t>
      </w:r>
      <w:r w:rsidRPr="00890564">
        <w:rPr>
          <w:rFonts w:ascii="Cambria" w:hAnsi="Cambria"/>
          <w:lang w:val="sq-AL"/>
        </w:rPr>
        <w:t>ë</w:t>
      </w:r>
      <w:r w:rsidRPr="002441D8">
        <w:rPr>
          <w:rFonts w:ascii="Cambria" w:hAnsi="Cambria"/>
          <w:lang w:val="sq-AL"/>
        </w:rPr>
        <w:t xml:space="preserve"> cilat ishin futur kapituj special</w:t>
      </w:r>
      <w:r w:rsidRPr="00890564">
        <w:rPr>
          <w:rFonts w:ascii="Cambria" w:hAnsi="Cambria"/>
          <w:lang w:val="sq-AL"/>
        </w:rPr>
        <w:t>ë</w:t>
      </w:r>
      <w:r w:rsidRPr="002441D8">
        <w:rPr>
          <w:rFonts w:ascii="Cambria" w:hAnsi="Cambria"/>
          <w:lang w:val="sq-AL"/>
        </w:rPr>
        <w:t xml:space="preserve"> n</w:t>
      </w:r>
      <w:r w:rsidRPr="00890564">
        <w:rPr>
          <w:rFonts w:ascii="Cambria" w:hAnsi="Cambria"/>
          <w:lang w:val="sq-AL"/>
        </w:rPr>
        <w:t>ë</w:t>
      </w:r>
      <w:r w:rsidRPr="002441D8">
        <w:rPr>
          <w:rFonts w:ascii="Cambria" w:hAnsi="Cambria"/>
          <w:lang w:val="sq-AL"/>
        </w:rPr>
        <w:t xml:space="preserve"> </w:t>
      </w:r>
      <w:r>
        <w:rPr>
          <w:rFonts w:ascii="Cambria" w:hAnsi="Cambria"/>
          <w:lang w:val="sq-AL"/>
        </w:rPr>
        <w:t>ç</w:t>
      </w:r>
      <w:r w:rsidRPr="002441D8">
        <w:rPr>
          <w:rFonts w:ascii="Cambria" w:hAnsi="Cambria"/>
          <w:lang w:val="sq-AL"/>
        </w:rPr>
        <w:t>’grup b</w:t>
      </w:r>
      <w:r w:rsidRPr="00890564">
        <w:rPr>
          <w:rFonts w:ascii="Cambria" w:hAnsi="Cambria"/>
          <w:lang w:val="sq-AL"/>
        </w:rPr>
        <w:t>ë</w:t>
      </w:r>
      <w:r w:rsidRPr="002441D8">
        <w:rPr>
          <w:rFonts w:ascii="Cambria" w:hAnsi="Cambria"/>
          <w:lang w:val="sq-AL"/>
        </w:rPr>
        <w:t>nin pjes</w:t>
      </w:r>
      <w:r w:rsidRPr="00890564">
        <w:rPr>
          <w:rFonts w:ascii="Cambria" w:hAnsi="Cambria"/>
          <w:lang w:val="sq-AL"/>
        </w:rPr>
        <w:t>ë</w:t>
      </w:r>
      <w:r w:rsidRPr="002441D8">
        <w:rPr>
          <w:rFonts w:ascii="Cambria" w:hAnsi="Cambria"/>
          <w:lang w:val="sq-AL"/>
        </w:rPr>
        <w:t>:</w:t>
      </w:r>
      <w:r w:rsidRPr="002441D8">
        <w:rPr>
          <w:rFonts w:ascii="Cambria" w:hAnsi="Cambria"/>
          <w:lang w:val="sq-AL"/>
        </w:rPr>
        <w:br/>
        <w:t>-konventa Gjermano-Polake p</w:t>
      </w:r>
      <w:r w:rsidRPr="00890564">
        <w:rPr>
          <w:rFonts w:ascii="Cambria" w:hAnsi="Cambria"/>
          <w:lang w:val="sq-AL"/>
        </w:rPr>
        <w:t>ë</w:t>
      </w:r>
      <w:r w:rsidRPr="002441D8">
        <w:rPr>
          <w:rFonts w:ascii="Cambria" w:hAnsi="Cambria"/>
          <w:lang w:val="sq-AL"/>
        </w:rPr>
        <w:t>r Shlezin</w:t>
      </w:r>
      <w:r w:rsidRPr="00890564">
        <w:rPr>
          <w:rFonts w:ascii="Cambria" w:hAnsi="Cambria"/>
          <w:lang w:val="sq-AL"/>
        </w:rPr>
        <w:t>ë</w:t>
      </w:r>
      <w:r w:rsidRPr="002441D8">
        <w:rPr>
          <w:rFonts w:ascii="Cambria" w:hAnsi="Cambria"/>
          <w:lang w:val="sq-AL"/>
        </w:rPr>
        <w:t xml:space="preserve"> e Sip</w:t>
      </w:r>
      <w:r w:rsidRPr="00890564">
        <w:rPr>
          <w:rFonts w:ascii="Cambria" w:hAnsi="Cambria"/>
          <w:lang w:val="sq-AL"/>
        </w:rPr>
        <w:t>ë</w:t>
      </w:r>
      <w:r w:rsidRPr="002441D8">
        <w:rPr>
          <w:rFonts w:ascii="Cambria" w:hAnsi="Cambria"/>
          <w:lang w:val="sq-AL"/>
        </w:rPr>
        <w:t>rme 1922</w:t>
      </w:r>
      <w:r w:rsidRPr="002441D8">
        <w:rPr>
          <w:rFonts w:ascii="Cambria" w:hAnsi="Cambria"/>
          <w:lang w:val="sq-AL"/>
        </w:rPr>
        <w:br/>
        <w:t>-konventa q</w:t>
      </w:r>
      <w:r w:rsidRPr="00890564">
        <w:rPr>
          <w:rFonts w:ascii="Cambria" w:hAnsi="Cambria"/>
          <w:lang w:val="sq-AL"/>
        </w:rPr>
        <w:t>ë</w:t>
      </w:r>
      <w:r w:rsidRPr="002441D8">
        <w:rPr>
          <w:rFonts w:ascii="Cambria" w:hAnsi="Cambria"/>
          <w:lang w:val="sq-AL"/>
        </w:rPr>
        <w:t xml:space="preserve"> i referohet Territorit t</w:t>
      </w:r>
      <w:r w:rsidRPr="00890564">
        <w:rPr>
          <w:rFonts w:ascii="Cambria" w:hAnsi="Cambria"/>
          <w:lang w:val="sq-AL"/>
        </w:rPr>
        <w:t>ë</w:t>
      </w:r>
      <w:r w:rsidRPr="002441D8">
        <w:rPr>
          <w:rFonts w:ascii="Cambria" w:hAnsi="Cambria"/>
          <w:lang w:val="sq-AL"/>
        </w:rPr>
        <w:t xml:space="preserve"> Memel-it e lidhur nd</w:t>
      </w:r>
      <w:r w:rsidRPr="00890564">
        <w:rPr>
          <w:rFonts w:ascii="Cambria" w:hAnsi="Cambria"/>
          <w:lang w:val="sq-AL"/>
        </w:rPr>
        <w:t>ë</w:t>
      </w:r>
      <w:r>
        <w:rPr>
          <w:rFonts w:ascii="Cambria" w:hAnsi="Cambria"/>
          <w:lang w:val="sq-AL"/>
        </w:rPr>
        <w:t xml:space="preserve">rmjet Fuqive Aleate dhe </w:t>
      </w:r>
      <w:r w:rsidRPr="002441D8">
        <w:rPr>
          <w:rFonts w:ascii="Cambria" w:hAnsi="Cambria"/>
          <w:lang w:val="sq-AL"/>
        </w:rPr>
        <w:t>Lituanis</w:t>
      </w:r>
      <w:r w:rsidRPr="00890564">
        <w:rPr>
          <w:rFonts w:ascii="Cambria" w:hAnsi="Cambria"/>
          <w:lang w:val="sq-AL"/>
        </w:rPr>
        <w:t>ë</w:t>
      </w:r>
      <w:r w:rsidRPr="002441D8">
        <w:rPr>
          <w:rFonts w:ascii="Cambria" w:hAnsi="Cambria"/>
          <w:lang w:val="sq-AL"/>
        </w:rPr>
        <w:t xml:space="preserve"> 1924</w:t>
      </w:r>
      <w:r w:rsidRPr="002441D8">
        <w:rPr>
          <w:rFonts w:ascii="Cambria" w:hAnsi="Cambria"/>
          <w:lang w:val="sq-AL"/>
        </w:rPr>
        <w:br/>
      </w:r>
      <w:r>
        <w:rPr>
          <w:rFonts w:ascii="Cambria" w:hAnsi="Cambria"/>
          <w:lang w:val="sq-AL"/>
        </w:rPr>
        <w:t xml:space="preserve">  </w:t>
      </w:r>
      <w:r w:rsidRPr="002441D8">
        <w:rPr>
          <w:rFonts w:ascii="Cambria" w:hAnsi="Cambria"/>
          <w:lang w:val="sq-AL"/>
        </w:rPr>
        <w:t>Grupin e fundit, t</w:t>
      </w:r>
      <w:r w:rsidRPr="00890564">
        <w:rPr>
          <w:rFonts w:ascii="Cambria" w:hAnsi="Cambria"/>
          <w:lang w:val="sq-AL"/>
        </w:rPr>
        <w:t>ë</w:t>
      </w:r>
      <w:r w:rsidRPr="002441D8">
        <w:rPr>
          <w:rFonts w:ascii="Cambria" w:hAnsi="Cambria"/>
          <w:lang w:val="sq-AL"/>
        </w:rPr>
        <w:t xml:space="preserve"> kat</w:t>
      </w:r>
      <w:r w:rsidRPr="00890564">
        <w:rPr>
          <w:rFonts w:ascii="Cambria" w:hAnsi="Cambria"/>
          <w:lang w:val="sq-AL"/>
        </w:rPr>
        <w:t>ë</w:t>
      </w:r>
      <w:r w:rsidRPr="002441D8">
        <w:rPr>
          <w:rFonts w:ascii="Cambria" w:hAnsi="Cambria"/>
          <w:lang w:val="sq-AL"/>
        </w:rPr>
        <w:t>rt, e p</w:t>
      </w:r>
      <w:r w:rsidRPr="00890564">
        <w:rPr>
          <w:rFonts w:ascii="Cambria" w:hAnsi="Cambria"/>
          <w:lang w:val="sq-AL"/>
        </w:rPr>
        <w:t>ë</w:t>
      </w:r>
      <w:r w:rsidRPr="002441D8">
        <w:rPr>
          <w:rFonts w:ascii="Cambria" w:hAnsi="Cambria"/>
          <w:lang w:val="sq-AL"/>
        </w:rPr>
        <w:t>rb</w:t>
      </w:r>
      <w:r w:rsidRPr="00890564">
        <w:rPr>
          <w:rFonts w:ascii="Cambria" w:hAnsi="Cambria"/>
          <w:lang w:val="sq-AL"/>
        </w:rPr>
        <w:t>ë</w:t>
      </w:r>
      <w:r w:rsidRPr="002441D8">
        <w:rPr>
          <w:rFonts w:ascii="Cambria" w:hAnsi="Cambria"/>
          <w:lang w:val="sq-AL"/>
        </w:rPr>
        <w:t>jn</w:t>
      </w:r>
      <w:r w:rsidRPr="00890564">
        <w:rPr>
          <w:rFonts w:ascii="Cambria" w:hAnsi="Cambria"/>
          <w:lang w:val="sq-AL"/>
        </w:rPr>
        <w:t>ë</w:t>
      </w:r>
      <w:r w:rsidRPr="002441D8">
        <w:rPr>
          <w:rFonts w:ascii="Cambria" w:hAnsi="Cambria"/>
          <w:lang w:val="sq-AL"/>
        </w:rPr>
        <w:t xml:space="preserve"> Deklaratat e b</w:t>
      </w:r>
      <w:r w:rsidRPr="00890564">
        <w:rPr>
          <w:rFonts w:ascii="Cambria" w:hAnsi="Cambria"/>
          <w:lang w:val="sq-AL"/>
        </w:rPr>
        <w:t>ë</w:t>
      </w:r>
      <w:r w:rsidRPr="002441D8">
        <w:rPr>
          <w:rFonts w:ascii="Cambria" w:hAnsi="Cambria"/>
          <w:lang w:val="sq-AL"/>
        </w:rPr>
        <w:t>ra para K</w:t>
      </w:r>
      <w:r w:rsidRPr="00890564">
        <w:rPr>
          <w:rFonts w:ascii="Cambria" w:hAnsi="Cambria"/>
          <w:lang w:val="sq-AL"/>
        </w:rPr>
        <w:t>ë</w:t>
      </w:r>
      <w:r w:rsidRPr="002441D8">
        <w:rPr>
          <w:rFonts w:ascii="Cambria" w:hAnsi="Cambria"/>
          <w:lang w:val="sq-AL"/>
        </w:rPr>
        <w:t>shilli</w:t>
      </w:r>
      <w:r>
        <w:rPr>
          <w:rFonts w:ascii="Cambria" w:hAnsi="Cambria"/>
          <w:lang w:val="sq-AL"/>
        </w:rPr>
        <w:t>t</w:t>
      </w:r>
      <w:r w:rsidRPr="002441D8">
        <w:rPr>
          <w:rFonts w:ascii="Cambria" w:hAnsi="Cambria"/>
          <w:lang w:val="sq-AL"/>
        </w:rPr>
        <w:t xml:space="preserve"> t</w:t>
      </w:r>
      <w:r w:rsidRPr="00890564">
        <w:rPr>
          <w:rFonts w:ascii="Cambria" w:hAnsi="Cambria"/>
          <w:lang w:val="sq-AL"/>
        </w:rPr>
        <w:t>ë</w:t>
      </w:r>
      <w:r w:rsidRPr="002441D8">
        <w:rPr>
          <w:rFonts w:ascii="Cambria" w:hAnsi="Cambria"/>
          <w:lang w:val="sq-AL"/>
        </w:rPr>
        <w:t xml:space="preserve"> Lidhjes s</w:t>
      </w:r>
      <w:r w:rsidRPr="00890564">
        <w:rPr>
          <w:rFonts w:ascii="Cambria" w:hAnsi="Cambria"/>
          <w:lang w:val="sq-AL"/>
        </w:rPr>
        <w:t>ë</w:t>
      </w:r>
      <w:r w:rsidRPr="002441D8">
        <w:rPr>
          <w:rFonts w:ascii="Cambria" w:hAnsi="Cambria"/>
          <w:lang w:val="sq-AL"/>
        </w:rPr>
        <w:t xml:space="preserve"> Kombeve me rastin e pranimit n</w:t>
      </w:r>
      <w:r w:rsidRPr="00890564">
        <w:rPr>
          <w:rFonts w:ascii="Cambria" w:hAnsi="Cambria"/>
          <w:lang w:val="sq-AL"/>
        </w:rPr>
        <w:t>ë</w:t>
      </w:r>
      <w:r w:rsidRPr="002441D8">
        <w:rPr>
          <w:rFonts w:ascii="Cambria" w:hAnsi="Cambria"/>
          <w:lang w:val="sq-AL"/>
        </w:rPr>
        <w:t xml:space="preserve"> lidhje nga:</w:t>
      </w:r>
      <w:r w:rsidRPr="002441D8">
        <w:rPr>
          <w:rFonts w:ascii="Cambria" w:hAnsi="Cambria"/>
          <w:lang w:val="sq-AL"/>
        </w:rPr>
        <w:br/>
        <w:t>-Shqip</w:t>
      </w:r>
      <w:r w:rsidR="00B4568E" w:rsidRPr="00B4568E">
        <w:rPr>
          <w:rFonts w:ascii="Cambria" w:hAnsi="Cambria"/>
          <w:lang w:val="sq-AL"/>
        </w:rPr>
        <w:t>ë</w:t>
      </w:r>
      <w:r w:rsidRPr="002441D8">
        <w:rPr>
          <w:rFonts w:ascii="Cambria" w:hAnsi="Cambria"/>
          <w:lang w:val="sq-AL"/>
        </w:rPr>
        <w:t>ria 2 tetor 1921</w:t>
      </w:r>
      <w:r w:rsidRPr="002441D8">
        <w:rPr>
          <w:rFonts w:ascii="Cambria" w:hAnsi="Cambria"/>
          <w:lang w:val="sq-AL"/>
        </w:rPr>
        <w:br/>
        <w:t>-Estonia 1923</w:t>
      </w:r>
      <w:r w:rsidRPr="002441D8">
        <w:rPr>
          <w:rFonts w:ascii="Cambria" w:hAnsi="Cambria"/>
          <w:lang w:val="sq-AL"/>
        </w:rPr>
        <w:br/>
        <w:t>-Finlanda 1921</w:t>
      </w:r>
      <w:r w:rsidRPr="002441D8">
        <w:rPr>
          <w:rFonts w:ascii="Cambria" w:hAnsi="Cambria"/>
          <w:lang w:val="sq-AL"/>
        </w:rPr>
        <w:br/>
        <w:t>-Letonia 1923</w:t>
      </w:r>
      <w:r w:rsidRPr="002441D8">
        <w:rPr>
          <w:rFonts w:ascii="Cambria" w:hAnsi="Cambria"/>
          <w:lang w:val="sq-AL"/>
        </w:rPr>
        <w:br/>
        <w:t xml:space="preserve">-Lituania 1922, dhe </w:t>
      </w:r>
      <w:r w:rsidRPr="002441D8">
        <w:rPr>
          <w:rFonts w:ascii="Cambria" w:hAnsi="Cambria"/>
          <w:lang w:val="sq-AL"/>
        </w:rPr>
        <w:br/>
        <w:t>-Iraku 1932</w:t>
      </w:r>
    </w:p>
    <w:p w:rsidR="00890564" w:rsidRDefault="00890564"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7919AB" w:rsidRDefault="007919AB" w:rsidP="005256B0">
      <w:pPr>
        <w:tabs>
          <w:tab w:val="left" w:pos="270"/>
          <w:tab w:val="left" w:pos="900"/>
        </w:tabs>
        <w:rPr>
          <w:rFonts w:ascii="Cambria" w:hAnsi="Cambria"/>
          <w:lang w:val="sq-AL"/>
        </w:rPr>
      </w:pPr>
    </w:p>
    <w:p w:rsidR="00890564" w:rsidRDefault="009D3734" w:rsidP="007919AB">
      <w:pPr>
        <w:pStyle w:val="ListParagraph"/>
        <w:numPr>
          <w:ilvl w:val="0"/>
          <w:numId w:val="14"/>
        </w:numPr>
        <w:tabs>
          <w:tab w:val="left" w:pos="270"/>
          <w:tab w:val="left" w:pos="900"/>
        </w:tabs>
        <w:rPr>
          <w:rFonts w:ascii="Cambria" w:hAnsi="Cambria"/>
          <w:b/>
          <w:lang w:val="sq-AL"/>
        </w:rPr>
      </w:pPr>
      <w:r w:rsidRPr="007919AB">
        <w:rPr>
          <w:rFonts w:ascii="Cambria" w:hAnsi="Cambria"/>
          <w:b/>
          <w:lang w:val="sq-AL"/>
        </w:rPr>
        <w:lastRenderedPageBreak/>
        <w:t>Ç</w:t>
      </w:r>
      <w:r w:rsidR="007919AB" w:rsidRPr="007919AB">
        <w:rPr>
          <w:rFonts w:ascii="Cambria" w:hAnsi="Cambria"/>
          <w:b/>
          <w:lang w:val="sq-AL"/>
        </w:rPr>
        <w:t>ë</w:t>
      </w:r>
      <w:r w:rsidRPr="007919AB">
        <w:rPr>
          <w:rFonts w:ascii="Cambria" w:hAnsi="Cambria"/>
          <w:b/>
          <w:lang w:val="sq-AL"/>
        </w:rPr>
        <w:t>shtja e mbrojtjes s</w:t>
      </w:r>
      <w:r w:rsidR="007919AB" w:rsidRPr="007919AB">
        <w:rPr>
          <w:rFonts w:ascii="Cambria" w:hAnsi="Cambria"/>
          <w:b/>
          <w:lang w:val="sq-AL"/>
        </w:rPr>
        <w:t>ë</w:t>
      </w:r>
      <w:r w:rsidRPr="007919AB">
        <w:rPr>
          <w:rFonts w:ascii="Cambria" w:hAnsi="Cambria"/>
          <w:b/>
          <w:lang w:val="sq-AL"/>
        </w:rPr>
        <w:t xml:space="preserve"> pakicave pas Luftes s</w:t>
      </w:r>
      <w:r w:rsidR="007919AB" w:rsidRPr="007919AB">
        <w:rPr>
          <w:rFonts w:ascii="Cambria" w:hAnsi="Cambria"/>
          <w:b/>
          <w:lang w:val="sq-AL"/>
        </w:rPr>
        <w:t>ë</w:t>
      </w:r>
      <w:r w:rsidRPr="007919AB">
        <w:rPr>
          <w:rFonts w:ascii="Cambria" w:hAnsi="Cambria"/>
          <w:b/>
          <w:lang w:val="sq-AL"/>
        </w:rPr>
        <w:t xml:space="preserve"> Dyt</w:t>
      </w:r>
      <w:r w:rsidR="007919AB" w:rsidRPr="007919AB">
        <w:rPr>
          <w:rFonts w:ascii="Cambria" w:hAnsi="Cambria"/>
          <w:b/>
          <w:lang w:val="sq-AL"/>
        </w:rPr>
        <w:t>ë</w:t>
      </w:r>
      <w:r w:rsidRPr="007919AB">
        <w:rPr>
          <w:rFonts w:ascii="Cambria" w:hAnsi="Cambria"/>
          <w:b/>
          <w:lang w:val="sq-AL"/>
        </w:rPr>
        <w:t xml:space="preserve"> Bot</w:t>
      </w:r>
      <w:r w:rsidR="007919AB" w:rsidRPr="007919AB">
        <w:rPr>
          <w:rFonts w:ascii="Cambria" w:hAnsi="Cambria"/>
          <w:b/>
          <w:lang w:val="sq-AL"/>
        </w:rPr>
        <w:t>ë</w:t>
      </w:r>
      <w:r w:rsidRPr="007919AB">
        <w:rPr>
          <w:rFonts w:ascii="Cambria" w:hAnsi="Cambria"/>
          <w:b/>
          <w:lang w:val="sq-AL"/>
        </w:rPr>
        <w:t>rore</w:t>
      </w:r>
    </w:p>
    <w:p w:rsidR="007919AB" w:rsidRDefault="007919AB" w:rsidP="007919AB">
      <w:pPr>
        <w:tabs>
          <w:tab w:val="left" w:pos="270"/>
          <w:tab w:val="left" w:pos="900"/>
        </w:tabs>
        <w:rPr>
          <w:rFonts w:ascii="Cambria" w:hAnsi="Cambria"/>
          <w:b/>
          <w:lang w:val="sq-AL"/>
        </w:rPr>
      </w:pPr>
    </w:p>
    <w:p w:rsidR="007919AB" w:rsidRDefault="007919AB" w:rsidP="007919AB">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Karta e OKB-s</w:t>
      </w:r>
      <w:r w:rsidR="004C0CA3" w:rsidRPr="004C0CA3">
        <w:rPr>
          <w:rFonts w:ascii="Cambria" w:hAnsi="Cambria"/>
          <w:lang w:val="sq-AL"/>
        </w:rPr>
        <w:t>ë</w:t>
      </w:r>
      <w:r w:rsidRPr="002441D8">
        <w:rPr>
          <w:rFonts w:ascii="Cambria" w:hAnsi="Cambria"/>
          <w:lang w:val="sq-AL"/>
        </w:rPr>
        <w:t xml:space="preserve"> nuk p</w:t>
      </w:r>
      <w:r w:rsidR="004C0CA3" w:rsidRPr="004C0CA3">
        <w:rPr>
          <w:rFonts w:ascii="Cambria" w:hAnsi="Cambria"/>
          <w:lang w:val="sq-AL"/>
        </w:rPr>
        <w:t>ë</w:t>
      </w:r>
      <w:r w:rsidRPr="002441D8">
        <w:rPr>
          <w:rFonts w:ascii="Cambria" w:hAnsi="Cambria"/>
          <w:lang w:val="sq-AL"/>
        </w:rPr>
        <w:t>rmban dispozita q</w:t>
      </w:r>
      <w:r w:rsidR="004C0CA3" w:rsidRPr="004C0CA3">
        <w:rPr>
          <w:rFonts w:ascii="Cambria" w:hAnsi="Cambria"/>
          <w:lang w:val="sq-AL"/>
        </w:rPr>
        <w:t>ë</w:t>
      </w:r>
      <w:r w:rsidRPr="002441D8">
        <w:rPr>
          <w:rFonts w:ascii="Cambria" w:hAnsi="Cambria"/>
          <w:lang w:val="sq-AL"/>
        </w:rPr>
        <w:t xml:space="preserve"> u referohen drejtp</w:t>
      </w:r>
      <w:r w:rsidR="004C0CA3" w:rsidRPr="004C0CA3">
        <w:rPr>
          <w:rFonts w:ascii="Cambria" w:hAnsi="Cambria"/>
          <w:lang w:val="sq-AL"/>
        </w:rPr>
        <w:t>ë</w:t>
      </w:r>
      <w:r w:rsidRPr="002441D8">
        <w:rPr>
          <w:rFonts w:ascii="Cambria" w:hAnsi="Cambria"/>
          <w:lang w:val="sq-AL"/>
        </w:rPr>
        <w:t>rdrejt pakicave. Kjo ka qen</w:t>
      </w:r>
      <w:r w:rsidR="004C0CA3" w:rsidRPr="004C0CA3">
        <w:rPr>
          <w:rFonts w:ascii="Cambria" w:hAnsi="Cambria"/>
          <w:lang w:val="sq-AL"/>
        </w:rPr>
        <w:t>ë</w:t>
      </w:r>
      <w:r w:rsidRPr="002441D8">
        <w:rPr>
          <w:rFonts w:ascii="Cambria" w:hAnsi="Cambria"/>
          <w:lang w:val="sq-AL"/>
        </w:rPr>
        <w:t xml:space="preserve"> pasoj</w:t>
      </w:r>
      <w:r w:rsidR="004C0CA3" w:rsidRPr="004C0CA3">
        <w:rPr>
          <w:rFonts w:ascii="Cambria" w:hAnsi="Cambria"/>
          <w:lang w:val="sq-AL"/>
        </w:rPr>
        <w:t>ë</w:t>
      </w:r>
      <w:r w:rsidRPr="002441D8">
        <w:rPr>
          <w:rFonts w:ascii="Cambria" w:hAnsi="Cambria"/>
          <w:lang w:val="sq-AL"/>
        </w:rPr>
        <w:t xml:space="preserve"> e nj</w:t>
      </w:r>
      <w:r w:rsidR="004C0CA3" w:rsidRPr="004C0CA3">
        <w:rPr>
          <w:rFonts w:ascii="Cambria" w:hAnsi="Cambria"/>
          <w:lang w:val="sq-AL"/>
        </w:rPr>
        <w:t>ë</w:t>
      </w:r>
      <w:r w:rsidRPr="002441D8">
        <w:rPr>
          <w:rFonts w:ascii="Cambria" w:hAnsi="Cambria"/>
          <w:lang w:val="sq-AL"/>
        </w:rPr>
        <w:t xml:space="preserve"> eksperience t</w:t>
      </w:r>
      <w:r w:rsidR="004C0CA3" w:rsidRPr="004C0CA3">
        <w:rPr>
          <w:rFonts w:ascii="Cambria" w:hAnsi="Cambria"/>
          <w:lang w:val="sq-AL"/>
        </w:rPr>
        <w:t>ë</w:t>
      </w:r>
      <w:r w:rsidRPr="002441D8">
        <w:rPr>
          <w:rFonts w:ascii="Cambria" w:hAnsi="Cambria"/>
          <w:lang w:val="sq-AL"/>
        </w:rPr>
        <w:t xml:space="preserve"> hidhur nga periudha e Lidhjes s</w:t>
      </w:r>
      <w:r w:rsidR="004C0CA3" w:rsidRPr="004C0CA3">
        <w:rPr>
          <w:rFonts w:ascii="Cambria" w:hAnsi="Cambria"/>
          <w:lang w:val="sq-AL"/>
        </w:rPr>
        <w:t>ë</w:t>
      </w:r>
      <w:r w:rsidRPr="002441D8">
        <w:rPr>
          <w:rFonts w:ascii="Cambria" w:hAnsi="Cambria"/>
          <w:lang w:val="sq-AL"/>
        </w:rPr>
        <w:t xml:space="preserve"> Kombeve lidhur me pakicat, por edhe e nj</w:t>
      </w:r>
      <w:r w:rsidR="00EB7792" w:rsidRPr="00EB7792">
        <w:rPr>
          <w:rFonts w:ascii="Cambria" w:hAnsi="Cambria"/>
          <w:lang w:val="sq-AL"/>
        </w:rPr>
        <w:t>ë</w:t>
      </w:r>
      <w:r w:rsidRPr="002441D8">
        <w:rPr>
          <w:rFonts w:ascii="Cambria" w:hAnsi="Cambria"/>
          <w:lang w:val="sq-AL"/>
        </w:rPr>
        <w:t xml:space="preserve"> orientimi t</w:t>
      </w:r>
      <w:r w:rsidR="00EB7792" w:rsidRPr="00EB7792">
        <w:rPr>
          <w:rFonts w:ascii="Cambria" w:hAnsi="Cambria"/>
          <w:lang w:val="sq-AL"/>
        </w:rPr>
        <w:t>ë</w:t>
      </w:r>
      <w:r w:rsidRPr="002441D8">
        <w:rPr>
          <w:rFonts w:ascii="Cambria" w:hAnsi="Cambria"/>
          <w:lang w:val="sq-AL"/>
        </w:rPr>
        <w:t xml:space="preserve"> ri, i cili mbrojtjen e pakicave e vinte n</w:t>
      </w:r>
      <w:r w:rsidR="00EB7792" w:rsidRPr="00EB7792">
        <w:rPr>
          <w:rFonts w:ascii="Cambria" w:hAnsi="Cambria"/>
          <w:lang w:val="sq-AL"/>
        </w:rPr>
        <w:t>ë</w:t>
      </w:r>
      <w:r w:rsidRPr="002441D8">
        <w:rPr>
          <w:rFonts w:ascii="Cambria" w:hAnsi="Cambria"/>
          <w:lang w:val="sq-AL"/>
        </w:rPr>
        <w:t xml:space="preserve"> kontekstin e p</w:t>
      </w:r>
      <w:r w:rsidR="00EB7792" w:rsidRPr="00EB7792">
        <w:rPr>
          <w:rFonts w:ascii="Cambria" w:hAnsi="Cambria"/>
          <w:lang w:val="sq-AL"/>
        </w:rPr>
        <w:t>ë</w:t>
      </w:r>
      <w:r w:rsidRPr="002441D8">
        <w:rPr>
          <w:rFonts w:ascii="Cambria" w:hAnsi="Cambria"/>
          <w:lang w:val="sq-AL"/>
        </w:rPr>
        <w:t>rgjithsh</w:t>
      </w:r>
      <w:r w:rsidR="00EB7792" w:rsidRPr="00EB7792">
        <w:rPr>
          <w:rFonts w:ascii="Cambria" w:hAnsi="Cambria"/>
          <w:lang w:val="sq-AL"/>
        </w:rPr>
        <w:t>ë</w:t>
      </w:r>
      <w:r w:rsidRPr="002441D8">
        <w:rPr>
          <w:rFonts w:ascii="Cambria" w:hAnsi="Cambria"/>
          <w:lang w:val="sq-AL"/>
        </w:rPr>
        <w:t>m t</w:t>
      </w:r>
      <w:r w:rsidR="00EB7792" w:rsidRPr="00EB7792">
        <w:rPr>
          <w:rFonts w:ascii="Cambria" w:hAnsi="Cambria"/>
          <w:lang w:val="sq-AL"/>
        </w:rPr>
        <w:t>ë</w:t>
      </w:r>
      <w:r w:rsidRPr="002441D8">
        <w:rPr>
          <w:rFonts w:ascii="Cambria" w:hAnsi="Cambria"/>
          <w:lang w:val="sq-AL"/>
        </w:rPr>
        <w:t xml:space="preserve"> njohjes dhe t</w:t>
      </w:r>
      <w:r w:rsidR="00EB7792" w:rsidRPr="00EB7792">
        <w:rPr>
          <w:rFonts w:ascii="Cambria" w:hAnsi="Cambria"/>
          <w:lang w:val="sq-AL"/>
        </w:rPr>
        <w:t>ë</w:t>
      </w:r>
      <w:r w:rsidRPr="002441D8">
        <w:rPr>
          <w:rFonts w:ascii="Cambria" w:hAnsi="Cambria"/>
          <w:lang w:val="sq-AL"/>
        </w:rPr>
        <w:t xml:space="preserve"> respektimit t</w:t>
      </w:r>
      <w:r w:rsidR="00EB7792" w:rsidRPr="00EB7792">
        <w:rPr>
          <w:rFonts w:ascii="Cambria" w:hAnsi="Cambria"/>
          <w:lang w:val="sq-AL"/>
        </w:rPr>
        <w:t>ë</w:t>
      </w:r>
      <w:r w:rsidRPr="002441D8">
        <w:rPr>
          <w:rFonts w:ascii="Cambria" w:hAnsi="Cambria"/>
          <w:lang w:val="sq-AL"/>
        </w:rPr>
        <w:t xml:space="preserve"> t</w:t>
      </w:r>
      <w:r w:rsidR="00EB7792" w:rsidRPr="00EB7792">
        <w:rPr>
          <w:rFonts w:ascii="Cambria" w:hAnsi="Cambria"/>
          <w:lang w:val="sq-AL"/>
        </w:rPr>
        <w:t>ë</w:t>
      </w:r>
      <w:r w:rsidRPr="002441D8">
        <w:rPr>
          <w:rFonts w:ascii="Cambria" w:hAnsi="Cambria"/>
          <w:lang w:val="sq-AL"/>
        </w:rPr>
        <w:t xml:space="preserve"> drejtave dhe t</w:t>
      </w:r>
      <w:r w:rsidR="00EB7792" w:rsidRPr="00EB7792">
        <w:rPr>
          <w:rFonts w:ascii="Cambria" w:hAnsi="Cambria"/>
          <w:lang w:val="sq-AL"/>
        </w:rPr>
        <w:t>ë</w:t>
      </w:r>
      <w:r w:rsidRPr="002441D8">
        <w:rPr>
          <w:rFonts w:ascii="Cambria" w:hAnsi="Cambria"/>
          <w:lang w:val="sq-AL"/>
        </w:rPr>
        <w:t xml:space="preserve"> lirive themelore t</w:t>
      </w:r>
      <w:r w:rsidR="00EB7792" w:rsidRPr="00EB7792">
        <w:rPr>
          <w:rFonts w:ascii="Cambria" w:hAnsi="Cambria"/>
          <w:lang w:val="sq-AL"/>
        </w:rPr>
        <w:t>ë</w:t>
      </w:r>
      <w:r w:rsidRPr="002441D8">
        <w:rPr>
          <w:rFonts w:ascii="Cambria" w:hAnsi="Cambria"/>
          <w:lang w:val="sq-AL"/>
        </w:rPr>
        <w:t xml:space="preserve"> njeriut. Megjithat</w:t>
      </w:r>
      <w:r w:rsidR="00EB7792" w:rsidRPr="00EB7792">
        <w:rPr>
          <w:rFonts w:ascii="Cambria" w:hAnsi="Cambria"/>
          <w:lang w:val="sq-AL"/>
        </w:rPr>
        <w:t>ë</w:t>
      </w:r>
      <w:r w:rsidRPr="002441D8">
        <w:rPr>
          <w:rFonts w:ascii="Cambria" w:hAnsi="Cambria"/>
          <w:lang w:val="sq-AL"/>
        </w:rPr>
        <w:t>, Karta n</w:t>
      </w:r>
      <w:r w:rsidR="00EB7792" w:rsidRPr="00EB7792">
        <w:rPr>
          <w:rFonts w:ascii="Cambria" w:hAnsi="Cambria"/>
          <w:lang w:val="sq-AL"/>
        </w:rPr>
        <w:t>ë</w:t>
      </w:r>
      <w:r w:rsidRPr="002441D8">
        <w:rPr>
          <w:rFonts w:ascii="Cambria" w:hAnsi="Cambria"/>
          <w:lang w:val="sq-AL"/>
        </w:rPr>
        <w:t xml:space="preserve"> disa vende shprehimisht k</w:t>
      </w:r>
      <w:r w:rsidR="00EB7792" w:rsidRPr="00EB7792">
        <w:rPr>
          <w:rFonts w:ascii="Cambria" w:hAnsi="Cambria"/>
          <w:lang w:val="sq-AL"/>
        </w:rPr>
        <w:t>ë</w:t>
      </w:r>
      <w:r w:rsidRPr="002441D8">
        <w:rPr>
          <w:rFonts w:ascii="Cambria" w:hAnsi="Cambria"/>
          <w:lang w:val="sq-AL"/>
        </w:rPr>
        <w:t>kron respektimin e t</w:t>
      </w:r>
      <w:r w:rsidR="00EB7792" w:rsidRPr="00EB7792">
        <w:rPr>
          <w:rFonts w:ascii="Cambria" w:hAnsi="Cambria"/>
          <w:lang w:val="sq-AL"/>
        </w:rPr>
        <w:t>ë</w:t>
      </w:r>
      <w:r w:rsidRPr="002441D8">
        <w:rPr>
          <w:rFonts w:ascii="Cambria" w:hAnsi="Cambria"/>
          <w:lang w:val="sq-AL"/>
        </w:rPr>
        <w:t xml:space="preserve"> drejtave t</w:t>
      </w:r>
      <w:r w:rsidR="00EB7792" w:rsidRPr="00EB7792">
        <w:rPr>
          <w:rFonts w:ascii="Cambria" w:hAnsi="Cambria"/>
          <w:lang w:val="sq-AL"/>
        </w:rPr>
        <w:t>ë</w:t>
      </w:r>
      <w:r w:rsidRPr="002441D8">
        <w:rPr>
          <w:rFonts w:ascii="Cambria" w:hAnsi="Cambria"/>
          <w:lang w:val="sq-AL"/>
        </w:rPr>
        <w:t xml:space="preserve"> njeriut d</w:t>
      </w:r>
      <w:r w:rsidR="00EB7792">
        <w:rPr>
          <w:rFonts w:ascii="Cambria" w:hAnsi="Cambria"/>
          <w:lang w:val="sq-AL"/>
        </w:rPr>
        <w:t>h</w:t>
      </w:r>
      <w:r w:rsidRPr="002441D8">
        <w:rPr>
          <w:rFonts w:ascii="Cambria" w:hAnsi="Cambria"/>
          <w:lang w:val="sq-AL"/>
        </w:rPr>
        <w:t>e t</w:t>
      </w:r>
      <w:r w:rsidR="00EB7792" w:rsidRPr="00EB7792">
        <w:rPr>
          <w:rFonts w:ascii="Cambria" w:hAnsi="Cambria"/>
          <w:lang w:val="sq-AL"/>
        </w:rPr>
        <w:t>ë</w:t>
      </w:r>
      <w:r w:rsidRPr="002441D8">
        <w:rPr>
          <w:rFonts w:ascii="Cambria" w:hAnsi="Cambria"/>
          <w:lang w:val="sq-AL"/>
        </w:rPr>
        <w:t xml:space="preserve"> lirive themelore p</w:t>
      </w:r>
      <w:r w:rsidR="00EB7792" w:rsidRPr="00EB7792">
        <w:rPr>
          <w:rFonts w:ascii="Cambria" w:hAnsi="Cambria"/>
          <w:lang w:val="sq-AL"/>
        </w:rPr>
        <w:t>ë</w:t>
      </w:r>
      <w:r w:rsidRPr="002441D8">
        <w:rPr>
          <w:rFonts w:ascii="Cambria" w:hAnsi="Cambria"/>
          <w:lang w:val="sq-AL"/>
        </w:rPr>
        <w:t>r t</w:t>
      </w:r>
      <w:r w:rsidR="00EB7792" w:rsidRPr="00EB7792">
        <w:rPr>
          <w:rFonts w:ascii="Cambria" w:hAnsi="Cambria"/>
          <w:lang w:val="sq-AL"/>
        </w:rPr>
        <w:t>ë</w:t>
      </w:r>
      <w:r w:rsidRPr="002441D8">
        <w:rPr>
          <w:rFonts w:ascii="Cambria" w:hAnsi="Cambria"/>
          <w:lang w:val="sq-AL"/>
        </w:rPr>
        <w:t xml:space="preserve"> gjith</w:t>
      </w:r>
      <w:r w:rsidR="00EB7792" w:rsidRPr="00EB7792">
        <w:rPr>
          <w:rFonts w:ascii="Cambria" w:hAnsi="Cambria"/>
          <w:lang w:val="sq-AL"/>
        </w:rPr>
        <w:t>ë</w:t>
      </w:r>
      <w:r w:rsidRPr="002441D8">
        <w:rPr>
          <w:rFonts w:ascii="Cambria" w:hAnsi="Cambria"/>
          <w:lang w:val="sq-AL"/>
        </w:rPr>
        <w:t>, pa dallim race, gjuhe ose feje.</w:t>
      </w:r>
      <w:r w:rsidRPr="002441D8">
        <w:rPr>
          <w:rFonts w:ascii="Cambria" w:hAnsi="Cambria"/>
          <w:lang w:val="sq-AL"/>
        </w:rPr>
        <w:br/>
      </w:r>
      <w:r w:rsidR="00EB7792">
        <w:rPr>
          <w:rFonts w:ascii="Cambria" w:hAnsi="Cambria"/>
          <w:lang w:val="sq-AL"/>
        </w:rPr>
        <w:t xml:space="preserve">  Ç</w:t>
      </w:r>
      <w:r w:rsidR="00EB7792" w:rsidRPr="00EB7792">
        <w:rPr>
          <w:rFonts w:ascii="Cambria" w:hAnsi="Cambria"/>
          <w:lang w:val="sq-AL"/>
        </w:rPr>
        <w:t>ë</w:t>
      </w:r>
      <w:r w:rsidRPr="002441D8">
        <w:rPr>
          <w:rFonts w:ascii="Cambria" w:hAnsi="Cambria"/>
          <w:lang w:val="sq-AL"/>
        </w:rPr>
        <w:t>shtja e njohjes dhe mbrojtjes s</w:t>
      </w:r>
      <w:r w:rsidR="00EB7792" w:rsidRPr="00EB7792">
        <w:rPr>
          <w:rFonts w:ascii="Cambria" w:hAnsi="Cambria"/>
          <w:lang w:val="sq-AL"/>
        </w:rPr>
        <w:t>ë</w:t>
      </w:r>
      <w:r w:rsidRPr="002441D8">
        <w:rPr>
          <w:rFonts w:ascii="Cambria" w:hAnsi="Cambria"/>
          <w:lang w:val="sq-AL"/>
        </w:rPr>
        <w:t xml:space="preserve"> t</w:t>
      </w:r>
      <w:r w:rsidR="00EB7792" w:rsidRPr="00EB7792">
        <w:rPr>
          <w:rFonts w:ascii="Cambria" w:hAnsi="Cambria"/>
          <w:lang w:val="sq-AL"/>
        </w:rPr>
        <w:t>ë</w:t>
      </w:r>
      <w:r w:rsidRPr="002441D8">
        <w:rPr>
          <w:rFonts w:ascii="Cambria" w:hAnsi="Cambria"/>
          <w:lang w:val="sq-AL"/>
        </w:rPr>
        <w:t xml:space="preserve"> drejtave t</w:t>
      </w:r>
      <w:r w:rsidR="00EB7792" w:rsidRPr="00EB7792">
        <w:rPr>
          <w:rFonts w:ascii="Cambria" w:hAnsi="Cambria"/>
          <w:lang w:val="sq-AL"/>
        </w:rPr>
        <w:t>ë</w:t>
      </w:r>
      <w:r w:rsidRPr="002441D8">
        <w:rPr>
          <w:rFonts w:ascii="Cambria" w:hAnsi="Cambria"/>
          <w:lang w:val="sq-AL"/>
        </w:rPr>
        <w:t xml:space="preserve"> njeri</w:t>
      </w:r>
      <w:r w:rsidR="00EB7792">
        <w:rPr>
          <w:rFonts w:ascii="Cambria" w:hAnsi="Cambria"/>
          <w:lang w:val="sq-AL"/>
        </w:rPr>
        <w:t>u</w:t>
      </w:r>
      <w:r w:rsidRPr="002441D8">
        <w:rPr>
          <w:rFonts w:ascii="Cambria" w:hAnsi="Cambria"/>
          <w:lang w:val="sq-AL"/>
        </w:rPr>
        <w:t>t dhe t</w:t>
      </w:r>
      <w:r w:rsidR="00EB7792" w:rsidRPr="00EB7792">
        <w:rPr>
          <w:rFonts w:ascii="Cambria" w:hAnsi="Cambria"/>
          <w:lang w:val="sq-AL"/>
        </w:rPr>
        <w:t>ë</w:t>
      </w:r>
      <w:r w:rsidRPr="002441D8">
        <w:rPr>
          <w:rFonts w:ascii="Cambria" w:hAnsi="Cambria"/>
          <w:lang w:val="sq-AL"/>
        </w:rPr>
        <w:t xml:space="preserve"> lirive themelore p</w:t>
      </w:r>
      <w:r w:rsidR="00EB7792" w:rsidRPr="00EB7792">
        <w:rPr>
          <w:rFonts w:ascii="Cambria" w:hAnsi="Cambria"/>
          <w:lang w:val="sq-AL"/>
        </w:rPr>
        <w:t>ë</w:t>
      </w:r>
      <w:r w:rsidRPr="002441D8">
        <w:rPr>
          <w:rFonts w:ascii="Cambria" w:hAnsi="Cambria"/>
          <w:lang w:val="sq-AL"/>
        </w:rPr>
        <w:t>r t</w:t>
      </w:r>
      <w:r w:rsidR="00EB7792" w:rsidRPr="00EB7792">
        <w:rPr>
          <w:rFonts w:ascii="Cambria" w:hAnsi="Cambria"/>
          <w:lang w:val="sq-AL"/>
        </w:rPr>
        <w:t>ë</w:t>
      </w:r>
      <w:r w:rsidRPr="002441D8">
        <w:rPr>
          <w:rFonts w:ascii="Cambria" w:hAnsi="Cambria"/>
          <w:lang w:val="sq-AL"/>
        </w:rPr>
        <w:t xml:space="preserve"> gjith</w:t>
      </w:r>
      <w:r w:rsidR="00EB7792" w:rsidRPr="00EB7792">
        <w:rPr>
          <w:rFonts w:ascii="Cambria" w:hAnsi="Cambria"/>
          <w:lang w:val="sq-AL"/>
        </w:rPr>
        <w:t>ë</w:t>
      </w:r>
      <w:r w:rsidRPr="002441D8">
        <w:rPr>
          <w:rFonts w:ascii="Cambria" w:hAnsi="Cambria"/>
          <w:lang w:val="sq-AL"/>
        </w:rPr>
        <w:t>, pa dallim race, gjuhe ose feje, ka qen</w:t>
      </w:r>
      <w:r w:rsidR="00EB7792" w:rsidRPr="00EB7792">
        <w:rPr>
          <w:rFonts w:ascii="Cambria" w:hAnsi="Cambria"/>
          <w:lang w:val="sq-AL"/>
        </w:rPr>
        <w:t>ë</w:t>
      </w:r>
      <w:r w:rsidRPr="002441D8">
        <w:rPr>
          <w:rFonts w:ascii="Cambria" w:hAnsi="Cambria"/>
          <w:lang w:val="sq-AL"/>
        </w:rPr>
        <w:t xml:space="preserve"> objekt i rregullimit n</w:t>
      </w:r>
      <w:r w:rsidR="00EB7792" w:rsidRPr="00EB7792">
        <w:rPr>
          <w:rFonts w:ascii="Cambria" w:hAnsi="Cambria"/>
          <w:lang w:val="sq-AL"/>
        </w:rPr>
        <w:t>ë</w:t>
      </w:r>
      <w:r w:rsidRPr="002441D8">
        <w:rPr>
          <w:rFonts w:ascii="Cambria" w:hAnsi="Cambria"/>
          <w:lang w:val="sq-AL"/>
        </w:rPr>
        <w:t xml:space="preserve"> nj</w:t>
      </w:r>
      <w:r w:rsidR="00EB7792" w:rsidRPr="00EB7792">
        <w:rPr>
          <w:rFonts w:ascii="Cambria" w:hAnsi="Cambria"/>
          <w:lang w:val="sq-AL"/>
        </w:rPr>
        <w:t>ë</w:t>
      </w:r>
      <w:r w:rsidRPr="002441D8">
        <w:rPr>
          <w:rFonts w:ascii="Cambria" w:hAnsi="Cambria"/>
          <w:lang w:val="sq-AL"/>
        </w:rPr>
        <w:t xml:space="preserve"> s</w:t>
      </w:r>
      <w:r w:rsidR="00EB7792" w:rsidRPr="00EB7792">
        <w:rPr>
          <w:rFonts w:ascii="Cambria" w:hAnsi="Cambria"/>
          <w:lang w:val="sq-AL"/>
        </w:rPr>
        <w:t>ë</w:t>
      </w:r>
      <w:r w:rsidRPr="002441D8">
        <w:rPr>
          <w:rFonts w:ascii="Cambria" w:hAnsi="Cambria"/>
          <w:lang w:val="sq-AL"/>
        </w:rPr>
        <w:t>r</w:t>
      </w:r>
      <w:r w:rsidR="00EB7792" w:rsidRPr="00EB7792">
        <w:rPr>
          <w:rFonts w:ascii="Cambria" w:hAnsi="Cambria"/>
          <w:lang w:val="sq-AL"/>
        </w:rPr>
        <w:t>ë</w:t>
      </w:r>
      <w:r w:rsidRPr="002441D8">
        <w:rPr>
          <w:rFonts w:ascii="Cambria" w:hAnsi="Cambria"/>
          <w:lang w:val="sq-AL"/>
        </w:rPr>
        <w:t xml:space="preserve"> traktatesh nd</w:t>
      </w:r>
      <w:r w:rsidR="00EB7792" w:rsidRPr="00EB7792">
        <w:rPr>
          <w:rFonts w:ascii="Cambria" w:hAnsi="Cambria"/>
          <w:lang w:val="sq-AL"/>
        </w:rPr>
        <w:t>ë</w:t>
      </w:r>
      <w:r w:rsidRPr="002441D8">
        <w:rPr>
          <w:rFonts w:ascii="Cambria" w:hAnsi="Cambria"/>
          <w:lang w:val="sq-AL"/>
        </w:rPr>
        <w:t>rkomb</w:t>
      </w:r>
      <w:r w:rsidR="00EB7792" w:rsidRPr="00EB7792">
        <w:rPr>
          <w:rFonts w:ascii="Cambria" w:hAnsi="Cambria"/>
          <w:lang w:val="sq-AL"/>
        </w:rPr>
        <w:t>ë</w:t>
      </w:r>
      <w:r w:rsidRPr="002441D8">
        <w:rPr>
          <w:rFonts w:ascii="Cambria" w:hAnsi="Cambria"/>
          <w:lang w:val="sq-AL"/>
        </w:rPr>
        <w:t>tare t</w:t>
      </w:r>
      <w:r w:rsidR="00EB7792" w:rsidRPr="00EB7792">
        <w:rPr>
          <w:rFonts w:ascii="Cambria" w:hAnsi="Cambria"/>
          <w:lang w:val="sq-AL"/>
        </w:rPr>
        <w:t>ë</w:t>
      </w:r>
      <w:r w:rsidRPr="002441D8">
        <w:rPr>
          <w:rFonts w:ascii="Cambria" w:hAnsi="Cambria"/>
          <w:lang w:val="sq-AL"/>
        </w:rPr>
        <w:t xml:space="preserve"> lidhura pas Luft</w:t>
      </w:r>
      <w:r w:rsidR="00EB7792" w:rsidRPr="00EB7792">
        <w:rPr>
          <w:rFonts w:ascii="Cambria" w:hAnsi="Cambria"/>
          <w:lang w:val="sq-AL"/>
        </w:rPr>
        <w:t>ë</w:t>
      </w:r>
      <w:r w:rsidRPr="002441D8">
        <w:rPr>
          <w:rFonts w:ascii="Cambria" w:hAnsi="Cambria"/>
          <w:lang w:val="sq-AL"/>
        </w:rPr>
        <w:t>s s</w:t>
      </w:r>
      <w:r w:rsidR="00EB7792" w:rsidRPr="00EB7792">
        <w:rPr>
          <w:rFonts w:ascii="Cambria" w:hAnsi="Cambria"/>
          <w:lang w:val="sq-AL"/>
        </w:rPr>
        <w:t>ë</w:t>
      </w:r>
      <w:r w:rsidRPr="002441D8">
        <w:rPr>
          <w:rFonts w:ascii="Cambria" w:hAnsi="Cambria"/>
          <w:lang w:val="sq-AL"/>
        </w:rPr>
        <w:t xml:space="preserve"> dyt</w:t>
      </w:r>
      <w:r w:rsidR="00EB7792" w:rsidRPr="00EB7792">
        <w:rPr>
          <w:rFonts w:ascii="Cambria" w:hAnsi="Cambria"/>
          <w:lang w:val="sq-AL"/>
        </w:rPr>
        <w:t>ë</w:t>
      </w:r>
      <w:r w:rsidRPr="002441D8">
        <w:rPr>
          <w:rFonts w:ascii="Cambria" w:hAnsi="Cambria"/>
          <w:lang w:val="sq-AL"/>
        </w:rPr>
        <w:t xml:space="preserve"> bot</w:t>
      </w:r>
      <w:r w:rsidR="00EB7792" w:rsidRPr="00EB7792">
        <w:rPr>
          <w:rFonts w:ascii="Cambria" w:hAnsi="Cambria"/>
          <w:lang w:val="sq-AL"/>
        </w:rPr>
        <w:t>ë</w:t>
      </w:r>
      <w:r w:rsidRPr="002441D8">
        <w:rPr>
          <w:rFonts w:ascii="Cambria" w:hAnsi="Cambria"/>
          <w:lang w:val="sq-AL"/>
        </w:rPr>
        <w:t>rore.</w:t>
      </w:r>
      <w:r w:rsidRPr="002441D8">
        <w:rPr>
          <w:rFonts w:ascii="Cambria" w:hAnsi="Cambria"/>
          <w:lang w:val="sq-AL"/>
        </w:rPr>
        <w:br/>
      </w:r>
      <w:r w:rsidR="00EB7792">
        <w:rPr>
          <w:rFonts w:ascii="Cambria" w:hAnsi="Cambria"/>
          <w:lang w:val="sq-AL"/>
        </w:rPr>
        <w:t xml:space="preserve">  </w:t>
      </w:r>
      <w:r w:rsidRPr="002441D8">
        <w:rPr>
          <w:rFonts w:ascii="Cambria" w:hAnsi="Cambria"/>
          <w:lang w:val="sq-AL"/>
        </w:rPr>
        <w:t>Disa nga k</w:t>
      </w:r>
      <w:r w:rsidR="00CD0825" w:rsidRPr="00CD0825">
        <w:rPr>
          <w:rFonts w:ascii="Cambria" w:hAnsi="Cambria"/>
          <w:lang w:val="sq-AL"/>
        </w:rPr>
        <w:t>ë</w:t>
      </w:r>
      <w:r w:rsidRPr="002441D8">
        <w:rPr>
          <w:rFonts w:ascii="Cambria" w:hAnsi="Cambria"/>
          <w:lang w:val="sq-AL"/>
        </w:rPr>
        <w:t>to marr</w:t>
      </w:r>
      <w:r w:rsidR="00CD0825" w:rsidRPr="00CD0825">
        <w:rPr>
          <w:rFonts w:ascii="Cambria" w:hAnsi="Cambria"/>
          <w:lang w:val="sq-AL"/>
        </w:rPr>
        <w:t>ë</w:t>
      </w:r>
      <w:r w:rsidRPr="002441D8">
        <w:rPr>
          <w:rFonts w:ascii="Cambria" w:hAnsi="Cambria"/>
          <w:lang w:val="sq-AL"/>
        </w:rPr>
        <w:t>veshje p</w:t>
      </w:r>
      <w:r w:rsidR="00CD0825" w:rsidRPr="00CD0825">
        <w:rPr>
          <w:rFonts w:ascii="Cambria" w:hAnsi="Cambria"/>
          <w:lang w:val="sq-AL"/>
        </w:rPr>
        <w:t>ë</w:t>
      </w:r>
      <w:r w:rsidRPr="002441D8">
        <w:rPr>
          <w:rFonts w:ascii="Cambria" w:hAnsi="Cambria"/>
          <w:lang w:val="sq-AL"/>
        </w:rPr>
        <w:t>rmbajn</w:t>
      </w:r>
      <w:r w:rsidR="00CD0825" w:rsidRPr="00CD0825">
        <w:rPr>
          <w:rFonts w:ascii="Cambria" w:hAnsi="Cambria"/>
          <w:lang w:val="sq-AL"/>
        </w:rPr>
        <w:t>ë</w:t>
      </w:r>
      <w:r w:rsidRPr="002441D8">
        <w:rPr>
          <w:rFonts w:ascii="Cambria" w:hAnsi="Cambria"/>
          <w:lang w:val="sq-AL"/>
        </w:rPr>
        <w:t xml:space="preserve"> dispozita me t</w:t>
      </w:r>
      <w:r w:rsidR="00CD0825" w:rsidRPr="00CD0825">
        <w:rPr>
          <w:rFonts w:ascii="Cambria" w:hAnsi="Cambria"/>
          <w:lang w:val="sq-AL"/>
        </w:rPr>
        <w:t>ë</w:t>
      </w:r>
      <w:r w:rsidRPr="002441D8">
        <w:rPr>
          <w:rFonts w:ascii="Cambria" w:hAnsi="Cambria"/>
          <w:lang w:val="sq-AL"/>
        </w:rPr>
        <w:t xml:space="preserve"> cilat ndalohet diskriminimi i drejt</w:t>
      </w:r>
      <w:r w:rsidR="00CD0825" w:rsidRPr="00CD0825">
        <w:rPr>
          <w:rFonts w:ascii="Cambria" w:hAnsi="Cambria"/>
          <w:lang w:val="sq-AL"/>
        </w:rPr>
        <w:t>ë</w:t>
      </w:r>
      <w:r w:rsidRPr="002441D8">
        <w:rPr>
          <w:rFonts w:ascii="Cambria" w:hAnsi="Cambria"/>
          <w:lang w:val="sq-AL"/>
        </w:rPr>
        <w:t>p</w:t>
      </w:r>
      <w:r w:rsidR="00CD0825" w:rsidRPr="00CD0825">
        <w:rPr>
          <w:rFonts w:ascii="Cambria" w:hAnsi="Cambria"/>
          <w:lang w:val="sq-AL"/>
        </w:rPr>
        <w:t>ë</w:t>
      </w:r>
      <w:r w:rsidRPr="002441D8">
        <w:rPr>
          <w:rFonts w:ascii="Cambria" w:hAnsi="Cambria"/>
          <w:lang w:val="sq-AL"/>
        </w:rPr>
        <w:t>rdrejt</w:t>
      </w:r>
      <w:r w:rsidR="00CD0825" w:rsidRPr="00CD0825">
        <w:rPr>
          <w:rFonts w:ascii="Cambria" w:hAnsi="Cambria"/>
          <w:lang w:val="sq-AL"/>
        </w:rPr>
        <w:t>ë</w:t>
      </w:r>
      <w:r w:rsidRPr="002441D8">
        <w:rPr>
          <w:rFonts w:ascii="Cambria" w:hAnsi="Cambria"/>
          <w:lang w:val="sq-AL"/>
        </w:rPr>
        <w:t xml:space="preserve"> a</w:t>
      </w:r>
      <w:r w:rsidR="00CD0825">
        <w:rPr>
          <w:rFonts w:ascii="Cambria" w:hAnsi="Cambria"/>
          <w:lang w:val="sq-AL"/>
        </w:rPr>
        <w:t xml:space="preserve"> </w:t>
      </w:r>
      <w:r w:rsidRPr="002441D8">
        <w:rPr>
          <w:rFonts w:ascii="Cambria" w:hAnsi="Cambria"/>
          <w:lang w:val="sq-AL"/>
        </w:rPr>
        <w:t>i t</w:t>
      </w:r>
      <w:r w:rsidR="00CD0825" w:rsidRPr="00CD0825">
        <w:rPr>
          <w:rFonts w:ascii="Cambria" w:hAnsi="Cambria"/>
          <w:lang w:val="sq-AL"/>
        </w:rPr>
        <w:t>ë</w:t>
      </w:r>
      <w:r w:rsidRPr="002441D8">
        <w:rPr>
          <w:rFonts w:ascii="Cambria" w:hAnsi="Cambria"/>
          <w:lang w:val="sq-AL"/>
        </w:rPr>
        <w:t>rthort</w:t>
      </w:r>
      <w:r w:rsidR="00CD0825" w:rsidRPr="00CD0825">
        <w:rPr>
          <w:rFonts w:ascii="Cambria" w:hAnsi="Cambria"/>
          <w:lang w:val="sq-AL"/>
        </w:rPr>
        <w:t>ë</w:t>
      </w:r>
      <w:r w:rsidRPr="002441D8">
        <w:rPr>
          <w:rFonts w:ascii="Cambria" w:hAnsi="Cambria"/>
          <w:lang w:val="sq-AL"/>
        </w:rPr>
        <w:t xml:space="preserve"> midis shtetasve n</w:t>
      </w:r>
      <w:r w:rsidR="00CD0825" w:rsidRPr="00CD0825">
        <w:rPr>
          <w:rFonts w:ascii="Cambria" w:hAnsi="Cambria"/>
          <w:lang w:val="sq-AL"/>
        </w:rPr>
        <w:t>ë</w:t>
      </w:r>
      <w:r w:rsidRPr="002441D8">
        <w:rPr>
          <w:rFonts w:ascii="Cambria" w:hAnsi="Cambria"/>
          <w:lang w:val="sq-AL"/>
        </w:rPr>
        <w:t xml:space="preserve"> baz</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rac</w:t>
      </w:r>
      <w:r w:rsidR="00CD0825" w:rsidRPr="00CD0825">
        <w:rPr>
          <w:rFonts w:ascii="Cambria" w:hAnsi="Cambria"/>
          <w:lang w:val="sq-AL"/>
        </w:rPr>
        <w:t>ë</w:t>
      </w:r>
      <w:r w:rsidRPr="002441D8">
        <w:rPr>
          <w:rFonts w:ascii="Cambria" w:hAnsi="Cambria"/>
          <w:lang w:val="sq-AL"/>
        </w:rPr>
        <w:t>s, gjuh</w:t>
      </w:r>
      <w:r w:rsidR="00CD0825" w:rsidRPr="00CD0825">
        <w:rPr>
          <w:rFonts w:ascii="Cambria" w:hAnsi="Cambria"/>
          <w:lang w:val="sq-AL"/>
        </w:rPr>
        <w:t>ë</w:t>
      </w:r>
      <w:r w:rsidRPr="002441D8">
        <w:rPr>
          <w:rFonts w:ascii="Cambria" w:hAnsi="Cambria"/>
          <w:lang w:val="sq-AL"/>
        </w:rPr>
        <w:t>s ose fes</w:t>
      </w:r>
      <w:r w:rsidR="00CD0825" w:rsidRPr="00CD0825">
        <w:rPr>
          <w:rFonts w:ascii="Cambria" w:hAnsi="Cambria"/>
          <w:lang w:val="sq-AL"/>
        </w:rPr>
        <w:t>ë</w:t>
      </w:r>
      <w:r w:rsidRPr="002441D8">
        <w:rPr>
          <w:rFonts w:ascii="Cambria" w:hAnsi="Cambria"/>
          <w:lang w:val="sq-AL"/>
        </w:rPr>
        <w:t>. K</w:t>
      </w:r>
      <w:r w:rsidR="00CD0825" w:rsidRPr="00CD0825">
        <w:rPr>
          <w:rFonts w:ascii="Cambria" w:hAnsi="Cambria"/>
          <w:lang w:val="sq-AL"/>
        </w:rPr>
        <w:t>ë</w:t>
      </w:r>
      <w:r w:rsidRPr="002441D8">
        <w:rPr>
          <w:rFonts w:ascii="Cambria" w:hAnsi="Cambria"/>
          <w:lang w:val="sq-AL"/>
        </w:rPr>
        <w:t>shtu, marr</w:t>
      </w:r>
      <w:r w:rsidR="00CD0825" w:rsidRPr="00CD0825">
        <w:rPr>
          <w:rFonts w:ascii="Cambria" w:hAnsi="Cambria"/>
          <w:lang w:val="sq-AL"/>
        </w:rPr>
        <w:t>ë</w:t>
      </w:r>
      <w:r w:rsidRPr="002441D8">
        <w:rPr>
          <w:rFonts w:ascii="Cambria" w:hAnsi="Cambria"/>
          <w:lang w:val="sq-AL"/>
        </w:rPr>
        <w:t>veshjet e paqes me Italin</w:t>
      </w:r>
      <w:r w:rsidR="00CD0825" w:rsidRPr="00CD0825">
        <w:rPr>
          <w:rFonts w:ascii="Cambria" w:hAnsi="Cambria"/>
          <w:lang w:val="sq-AL"/>
        </w:rPr>
        <w:t>ë</w:t>
      </w:r>
      <w:r w:rsidRPr="002441D8">
        <w:rPr>
          <w:rFonts w:ascii="Cambria" w:hAnsi="Cambria"/>
          <w:lang w:val="sq-AL"/>
        </w:rPr>
        <w:t>, Hungarin</w:t>
      </w:r>
      <w:r w:rsidR="00CD0825" w:rsidRPr="00CD0825">
        <w:rPr>
          <w:rFonts w:ascii="Cambria" w:hAnsi="Cambria"/>
          <w:lang w:val="sq-AL"/>
        </w:rPr>
        <w:t>ë</w:t>
      </w:r>
      <w:r w:rsidRPr="002441D8">
        <w:rPr>
          <w:rFonts w:ascii="Cambria" w:hAnsi="Cambria"/>
          <w:lang w:val="sq-AL"/>
        </w:rPr>
        <w:t>, Bullgarin</w:t>
      </w:r>
      <w:r w:rsidR="00CD0825" w:rsidRPr="00CD0825">
        <w:rPr>
          <w:rFonts w:ascii="Cambria" w:hAnsi="Cambria"/>
          <w:lang w:val="sq-AL"/>
        </w:rPr>
        <w:t>ë</w:t>
      </w:r>
      <w:r w:rsidRPr="002441D8">
        <w:rPr>
          <w:rFonts w:ascii="Cambria" w:hAnsi="Cambria"/>
          <w:lang w:val="sq-AL"/>
        </w:rPr>
        <w:t>, Rumanin</w:t>
      </w:r>
      <w:r w:rsidR="00CD0825" w:rsidRPr="00CD0825">
        <w:rPr>
          <w:rFonts w:ascii="Cambria" w:hAnsi="Cambria"/>
          <w:lang w:val="sq-AL"/>
        </w:rPr>
        <w:t>ë</w:t>
      </w:r>
      <w:r w:rsidRPr="002441D8">
        <w:rPr>
          <w:rFonts w:ascii="Cambria" w:hAnsi="Cambria"/>
          <w:lang w:val="sq-AL"/>
        </w:rPr>
        <w:t xml:space="preserve"> dhe Finland</w:t>
      </w:r>
      <w:r w:rsidR="00CD0825" w:rsidRPr="00CD0825">
        <w:rPr>
          <w:rFonts w:ascii="Cambria" w:hAnsi="Cambria"/>
          <w:lang w:val="sq-AL"/>
        </w:rPr>
        <w:t>ë</w:t>
      </w:r>
      <w:r w:rsidRPr="002441D8">
        <w:rPr>
          <w:rFonts w:ascii="Cambria" w:hAnsi="Cambria"/>
          <w:lang w:val="sq-AL"/>
        </w:rPr>
        <w:t>n, p</w:t>
      </w:r>
      <w:r w:rsidR="00CD0825" w:rsidRPr="00CD0825">
        <w:rPr>
          <w:rFonts w:ascii="Cambria" w:hAnsi="Cambria"/>
          <w:lang w:val="sq-AL"/>
        </w:rPr>
        <w:t>ë</w:t>
      </w:r>
      <w:r w:rsidRPr="002441D8">
        <w:rPr>
          <w:rFonts w:ascii="Cambria" w:hAnsi="Cambria"/>
          <w:lang w:val="sq-AL"/>
        </w:rPr>
        <w:t>rmbajn</w:t>
      </w:r>
      <w:r w:rsidR="00CD0825" w:rsidRPr="00CD0825">
        <w:rPr>
          <w:rFonts w:ascii="Cambria" w:hAnsi="Cambria"/>
          <w:lang w:val="sq-AL"/>
        </w:rPr>
        <w:t>ë</w:t>
      </w:r>
      <w:r w:rsidRPr="002441D8">
        <w:rPr>
          <w:rFonts w:ascii="Cambria" w:hAnsi="Cambria"/>
          <w:lang w:val="sq-AL"/>
        </w:rPr>
        <w:t xml:space="preserve"> nj</w:t>
      </w:r>
      <w:r w:rsidR="00CD0825" w:rsidRPr="00CD0825">
        <w:rPr>
          <w:rFonts w:ascii="Cambria" w:hAnsi="Cambria"/>
          <w:lang w:val="sq-AL"/>
        </w:rPr>
        <w:t>ë</w:t>
      </w:r>
      <w:r w:rsidRPr="002441D8">
        <w:rPr>
          <w:rFonts w:ascii="Cambria" w:hAnsi="Cambria"/>
          <w:lang w:val="sq-AL"/>
        </w:rPr>
        <w:t xml:space="preserve"> dispozit</w:t>
      </w:r>
      <w:r w:rsidR="00CD0825" w:rsidRPr="00CD0825">
        <w:rPr>
          <w:rFonts w:ascii="Cambria" w:hAnsi="Cambria"/>
          <w:lang w:val="sq-AL"/>
        </w:rPr>
        <w:t>ë</w:t>
      </w:r>
      <w:r w:rsidRPr="002441D8">
        <w:rPr>
          <w:rFonts w:ascii="Cambria" w:hAnsi="Cambria"/>
          <w:lang w:val="sq-AL"/>
        </w:rPr>
        <w:t xml:space="preserve"> identike, me t</w:t>
      </w:r>
      <w:r w:rsidR="00CD0825" w:rsidRPr="00CD0825">
        <w:rPr>
          <w:rFonts w:ascii="Cambria" w:hAnsi="Cambria"/>
          <w:lang w:val="sq-AL"/>
        </w:rPr>
        <w:t>ë</w:t>
      </w:r>
      <w:r w:rsidRPr="002441D8">
        <w:rPr>
          <w:rFonts w:ascii="Cambria" w:hAnsi="Cambria"/>
          <w:lang w:val="sq-AL"/>
        </w:rPr>
        <w:t xml:space="preserve"> cil</w:t>
      </w:r>
      <w:r w:rsidR="00CD0825" w:rsidRPr="00CD0825">
        <w:rPr>
          <w:rFonts w:ascii="Cambria" w:hAnsi="Cambria"/>
          <w:lang w:val="sq-AL"/>
        </w:rPr>
        <w:t>ë</w:t>
      </w:r>
      <w:r w:rsidRPr="002441D8">
        <w:rPr>
          <w:rFonts w:ascii="Cambria" w:hAnsi="Cambria"/>
          <w:lang w:val="sq-AL"/>
        </w:rPr>
        <w:t>n u urdh</w:t>
      </w:r>
      <w:r w:rsidR="00CD0825" w:rsidRPr="00CD0825">
        <w:rPr>
          <w:rFonts w:ascii="Cambria" w:hAnsi="Cambria"/>
          <w:lang w:val="sq-AL"/>
        </w:rPr>
        <w:t>ë</w:t>
      </w:r>
      <w:r w:rsidRPr="002441D8">
        <w:rPr>
          <w:rFonts w:ascii="Cambria" w:hAnsi="Cambria"/>
          <w:lang w:val="sq-AL"/>
        </w:rPr>
        <w:t>rohet k</w:t>
      </w:r>
      <w:r w:rsidR="00CD0825" w:rsidRPr="00CD0825">
        <w:rPr>
          <w:rFonts w:ascii="Cambria" w:hAnsi="Cambria"/>
          <w:lang w:val="sq-AL"/>
        </w:rPr>
        <w:t>ë</w:t>
      </w:r>
      <w:r w:rsidRPr="002441D8">
        <w:rPr>
          <w:rFonts w:ascii="Cambria" w:hAnsi="Cambria"/>
          <w:lang w:val="sq-AL"/>
        </w:rPr>
        <w:t>tyre shteteve q</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nd</w:t>
      </w:r>
      <w:r w:rsidR="00CD0825" w:rsidRPr="00CD0825">
        <w:rPr>
          <w:rFonts w:ascii="Cambria" w:hAnsi="Cambria"/>
          <w:lang w:val="sq-AL"/>
        </w:rPr>
        <w:t>ë</w:t>
      </w:r>
      <w:r w:rsidRPr="002441D8">
        <w:rPr>
          <w:rFonts w:ascii="Cambria" w:hAnsi="Cambria"/>
          <w:lang w:val="sq-AL"/>
        </w:rPr>
        <w:t>rmarrin t</w:t>
      </w:r>
      <w:r w:rsidR="00CD0825" w:rsidRPr="00CD0825">
        <w:rPr>
          <w:rFonts w:ascii="Cambria" w:hAnsi="Cambria"/>
          <w:lang w:val="sq-AL"/>
        </w:rPr>
        <w:t>ë</w:t>
      </w:r>
      <w:r w:rsidRPr="002441D8">
        <w:rPr>
          <w:rFonts w:ascii="Cambria" w:hAnsi="Cambria"/>
          <w:lang w:val="sq-AL"/>
        </w:rPr>
        <w:t xml:space="preserve"> gjitha masat e nevojshm</w:t>
      </w:r>
      <w:r w:rsidR="00CD0825">
        <w:rPr>
          <w:rFonts w:ascii="Cambria" w:hAnsi="Cambria"/>
          <w:lang w:val="sq-AL"/>
        </w:rPr>
        <w:t>e</w:t>
      </w:r>
      <w:r w:rsidRPr="002441D8">
        <w:rPr>
          <w:rFonts w:ascii="Cambria" w:hAnsi="Cambria"/>
          <w:lang w:val="sq-AL"/>
        </w:rPr>
        <w:t xml:space="preserve"> p</w:t>
      </w:r>
      <w:r w:rsidR="00CD0825" w:rsidRPr="00CD0825">
        <w:rPr>
          <w:rFonts w:ascii="Cambria" w:hAnsi="Cambria"/>
          <w:lang w:val="sq-AL"/>
        </w:rPr>
        <w:t>ë</w:t>
      </w:r>
      <w:r w:rsidRPr="002441D8">
        <w:rPr>
          <w:rFonts w:ascii="Cambria" w:hAnsi="Cambria"/>
          <w:lang w:val="sq-AL"/>
        </w:rPr>
        <w:t>r t</w:t>
      </w:r>
      <w:r w:rsidR="00CD0825">
        <w:rPr>
          <w:rFonts w:ascii="Cambria" w:hAnsi="Cambria"/>
          <w:lang w:val="sq-AL"/>
        </w:rPr>
        <w:t>’</w:t>
      </w:r>
      <w:r w:rsidRPr="002441D8">
        <w:rPr>
          <w:rFonts w:ascii="Cambria" w:hAnsi="Cambria"/>
          <w:lang w:val="sq-AL"/>
        </w:rPr>
        <w:t>u siguruar t</w:t>
      </w:r>
      <w:r w:rsidR="00CD0825" w:rsidRPr="00CD0825">
        <w:rPr>
          <w:rFonts w:ascii="Cambria" w:hAnsi="Cambria"/>
          <w:lang w:val="sq-AL"/>
        </w:rPr>
        <w:t>ë</w:t>
      </w:r>
      <w:r w:rsidRPr="002441D8">
        <w:rPr>
          <w:rFonts w:ascii="Cambria" w:hAnsi="Cambria"/>
          <w:lang w:val="sq-AL"/>
        </w:rPr>
        <w:t xml:space="preserve"> gjih</w:t>
      </w:r>
      <w:r w:rsidR="00CD0825" w:rsidRPr="00CD0825">
        <w:rPr>
          <w:rFonts w:ascii="Cambria" w:hAnsi="Cambria"/>
          <w:lang w:val="sq-AL"/>
        </w:rPr>
        <w:t>ë</w:t>
      </w:r>
      <w:r w:rsidRPr="002441D8">
        <w:rPr>
          <w:rFonts w:ascii="Cambria" w:hAnsi="Cambria"/>
          <w:lang w:val="sq-AL"/>
        </w:rPr>
        <w:t xml:space="preserve"> p</w:t>
      </w:r>
      <w:r w:rsidR="00CD0825" w:rsidRPr="00CD0825">
        <w:rPr>
          <w:rFonts w:ascii="Cambria" w:hAnsi="Cambria"/>
          <w:lang w:val="sq-AL"/>
        </w:rPr>
        <w:t>ë</w:t>
      </w:r>
      <w:r w:rsidRPr="002441D8">
        <w:rPr>
          <w:rFonts w:ascii="Cambria" w:hAnsi="Cambria"/>
          <w:lang w:val="sq-AL"/>
        </w:rPr>
        <w:t>rsonave shfyrt</w:t>
      </w:r>
      <w:r w:rsidR="00CD0825" w:rsidRPr="00CD0825">
        <w:rPr>
          <w:rFonts w:ascii="Cambria" w:hAnsi="Cambria"/>
          <w:lang w:val="sq-AL"/>
        </w:rPr>
        <w:t>ë</w:t>
      </w:r>
      <w:r w:rsidRPr="002441D8">
        <w:rPr>
          <w:rFonts w:ascii="Cambria" w:hAnsi="Cambria"/>
          <w:lang w:val="sq-AL"/>
        </w:rPr>
        <w:t>zimin e t</w:t>
      </w:r>
      <w:r w:rsidR="00CD0825" w:rsidRPr="00CD0825">
        <w:rPr>
          <w:rFonts w:ascii="Cambria" w:hAnsi="Cambria"/>
          <w:lang w:val="sq-AL"/>
        </w:rPr>
        <w:t>ë</w:t>
      </w:r>
      <w:r w:rsidRPr="002441D8">
        <w:rPr>
          <w:rFonts w:ascii="Cambria" w:hAnsi="Cambria"/>
          <w:lang w:val="sq-AL"/>
        </w:rPr>
        <w:t xml:space="preserve"> drejtave dhe t</w:t>
      </w:r>
      <w:r w:rsidR="00CD0825" w:rsidRPr="00CD0825">
        <w:rPr>
          <w:rFonts w:ascii="Cambria" w:hAnsi="Cambria"/>
          <w:lang w:val="sq-AL"/>
        </w:rPr>
        <w:t>ë</w:t>
      </w:r>
      <w:r w:rsidRPr="002441D8">
        <w:rPr>
          <w:rFonts w:ascii="Cambria" w:hAnsi="Cambria"/>
          <w:lang w:val="sq-AL"/>
        </w:rPr>
        <w:t xml:space="preserve"> lirive themelore t</w:t>
      </w:r>
      <w:r w:rsidR="00CD0825" w:rsidRPr="00CD0825">
        <w:rPr>
          <w:rFonts w:ascii="Cambria" w:hAnsi="Cambria"/>
          <w:lang w:val="sq-AL"/>
        </w:rPr>
        <w:t>ë</w:t>
      </w:r>
      <w:r w:rsidRPr="002441D8">
        <w:rPr>
          <w:rFonts w:ascii="Cambria" w:hAnsi="Cambria"/>
          <w:lang w:val="sq-AL"/>
        </w:rPr>
        <w:t xml:space="preserve"> njeriut, duke n</w:t>
      </w:r>
      <w:r w:rsidR="00CD0825" w:rsidRPr="00CD0825">
        <w:rPr>
          <w:rFonts w:ascii="Cambria" w:hAnsi="Cambria"/>
          <w:lang w:val="sq-AL"/>
        </w:rPr>
        <w:t>ë</w:t>
      </w:r>
      <w:r w:rsidRPr="002441D8">
        <w:rPr>
          <w:rFonts w:ascii="Cambria" w:hAnsi="Cambria"/>
          <w:lang w:val="sq-AL"/>
        </w:rPr>
        <w:t>nkuptuar k</w:t>
      </w:r>
      <w:r w:rsidR="00CD0825" w:rsidRPr="00CD0825">
        <w:rPr>
          <w:rFonts w:ascii="Cambria" w:hAnsi="Cambria"/>
          <w:lang w:val="sq-AL"/>
        </w:rPr>
        <w:t>ë</w:t>
      </w:r>
      <w:r w:rsidRPr="002441D8">
        <w:rPr>
          <w:rFonts w:ascii="Cambria" w:hAnsi="Cambria"/>
          <w:lang w:val="sq-AL"/>
        </w:rPr>
        <w:t>tu edhe lirin</w:t>
      </w:r>
      <w:r w:rsidR="00CD0825" w:rsidRPr="00CD0825">
        <w:rPr>
          <w:rFonts w:ascii="Cambria" w:hAnsi="Cambria"/>
          <w:lang w:val="sq-AL"/>
        </w:rPr>
        <w:t>ë</w:t>
      </w:r>
      <w:r w:rsidR="00CD0825">
        <w:rPr>
          <w:rFonts w:ascii="Cambria" w:hAnsi="Cambria"/>
          <w:lang w:val="sq-AL"/>
        </w:rPr>
        <w:t xml:space="preserve"> e </w:t>
      </w:r>
      <w:r w:rsidRPr="002441D8">
        <w:rPr>
          <w:rFonts w:ascii="Cambria" w:hAnsi="Cambria"/>
          <w:lang w:val="sq-AL"/>
        </w:rPr>
        <w:t xml:space="preserve"> fjal</w:t>
      </w:r>
      <w:r w:rsidR="00CD0825" w:rsidRPr="00CD0825">
        <w:rPr>
          <w:rFonts w:ascii="Cambria" w:hAnsi="Cambria"/>
          <w:lang w:val="sq-AL"/>
        </w:rPr>
        <w:t>ë</w:t>
      </w:r>
      <w:r w:rsidRPr="002441D8">
        <w:rPr>
          <w:rFonts w:ascii="Cambria" w:hAnsi="Cambria"/>
          <w:lang w:val="sq-AL"/>
        </w:rPr>
        <w:t>s, shtypit dhe publikimeve, lirin</w:t>
      </w:r>
      <w:r w:rsidR="00CD0825" w:rsidRPr="00CD0825">
        <w:rPr>
          <w:rFonts w:ascii="Cambria" w:hAnsi="Cambria"/>
          <w:lang w:val="sq-AL"/>
        </w:rPr>
        <w:t>ë</w:t>
      </w:r>
      <w:r w:rsidRPr="002441D8">
        <w:rPr>
          <w:rFonts w:ascii="Cambria" w:hAnsi="Cambria"/>
          <w:lang w:val="sq-AL"/>
        </w:rPr>
        <w:t xml:space="preserve"> e fes</w:t>
      </w:r>
      <w:r w:rsidR="00CD0825" w:rsidRPr="00CD0825">
        <w:rPr>
          <w:rFonts w:ascii="Cambria" w:hAnsi="Cambria"/>
          <w:lang w:val="sq-AL"/>
        </w:rPr>
        <w:t>ë</w:t>
      </w:r>
      <w:r w:rsidRPr="002441D8">
        <w:rPr>
          <w:rFonts w:ascii="Cambria" w:hAnsi="Cambria"/>
          <w:lang w:val="sq-AL"/>
        </w:rPr>
        <w:t>, lirin</w:t>
      </w:r>
      <w:r w:rsidR="00CD0825" w:rsidRPr="00CD0825">
        <w:rPr>
          <w:rFonts w:ascii="Cambria" w:hAnsi="Cambria"/>
          <w:lang w:val="sq-AL"/>
        </w:rPr>
        <w:t>ë</w:t>
      </w:r>
      <w:r w:rsidRPr="002441D8">
        <w:rPr>
          <w:rFonts w:ascii="Cambria" w:hAnsi="Cambria"/>
          <w:lang w:val="sq-AL"/>
        </w:rPr>
        <w:t xml:space="preserve"> e bindjes politike dhe t</w:t>
      </w:r>
      <w:r w:rsidR="00CD0825" w:rsidRPr="00CD0825">
        <w:rPr>
          <w:rFonts w:ascii="Cambria" w:hAnsi="Cambria"/>
          <w:lang w:val="sq-AL"/>
        </w:rPr>
        <w:t>ë</w:t>
      </w:r>
      <w:r w:rsidRPr="002441D8">
        <w:rPr>
          <w:rFonts w:ascii="Cambria" w:hAnsi="Cambria"/>
          <w:lang w:val="sq-AL"/>
        </w:rPr>
        <w:t xml:space="preserve"> tubimit, pa dallim race, gjuhe seksi apo feje.</w:t>
      </w:r>
      <w:r w:rsidRPr="002441D8">
        <w:rPr>
          <w:rFonts w:ascii="Cambria" w:hAnsi="Cambria"/>
          <w:lang w:val="sq-AL"/>
        </w:rPr>
        <w:br/>
      </w:r>
      <w:r w:rsidR="00CD0825">
        <w:rPr>
          <w:rFonts w:ascii="Cambria" w:hAnsi="Cambria"/>
          <w:lang w:val="sq-AL"/>
        </w:rPr>
        <w:t xml:space="preserve">  </w:t>
      </w:r>
      <w:r w:rsidRPr="002441D8">
        <w:rPr>
          <w:rFonts w:ascii="Cambria" w:hAnsi="Cambria"/>
          <w:lang w:val="sq-AL"/>
        </w:rPr>
        <w:t>Traktati p</w:t>
      </w:r>
      <w:r w:rsidR="00CD0825" w:rsidRPr="00CD0825">
        <w:rPr>
          <w:rFonts w:ascii="Cambria" w:hAnsi="Cambria"/>
          <w:lang w:val="sq-AL"/>
        </w:rPr>
        <w:t>ë</w:t>
      </w:r>
      <w:r w:rsidRPr="002441D8">
        <w:rPr>
          <w:rFonts w:ascii="Cambria" w:hAnsi="Cambria"/>
          <w:lang w:val="sq-AL"/>
        </w:rPr>
        <w:t>r rivendosjen e pavar</w:t>
      </w:r>
      <w:r w:rsidR="00CD0825" w:rsidRPr="00CD0825">
        <w:rPr>
          <w:rFonts w:ascii="Cambria" w:hAnsi="Cambria"/>
          <w:lang w:val="sq-AL"/>
        </w:rPr>
        <w:t>ë</w:t>
      </w:r>
      <w:r w:rsidRPr="002441D8">
        <w:rPr>
          <w:rFonts w:ascii="Cambria" w:hAnsi="Cambria"/>
          <w:lang w:val="sq-AL"/>
        </w:rPr>
        <w:t>sis</w:t>
      </w:r>
      <w:r w:rsidR="00CD0825" w:rsidRPr="00CD0825">
        <w:rPr>
          <w:rFonts w:ascii="Cambria" w:hAnsi="Cambria"/>
          <w:lang w:val="sq-AL"/>
        </w:rPr>
        <w:t>ë</w:t>
      </w:r>
      <w:r w:rsidRPr="002441D8">
        <w:rPr>
          <w:rFonts w:ascii="Cambria" w:hAnsi="Cambria"/>
          <w:lang w:val="sq-AL"/>
        </w:rPr>
        <w:t xml:space="preserve"> s</w:t>
      </w:r>
      <w:r w:rsidR="00CD0825" w:rsidRPr="00CD0825">
        <w:rPr>
          <w:rFonts w:ascii="Cambria" w:hAnsi="Cambria"/>
          <w:lang w:val="sq-AL"/>
        </w:rPr>
        <w:t>ë</w:t>
      </w:r>
      <w:r w:rsidRPr="002441D8">
        <w:rPr>
          <w:rFonts w:ascii="Cambria" w:hAnsi="Cambria"/>
          <w:lang w:val="sq-AL"/>
        </w:rPr>
        <w:t xml:space="preserve"> Austris</w:t>
      </w:r>
      <w:r w:rsidR="00CD0825" w:rsidRPr="00CD0825">
        <w:rPr>
          <w:rFonts w:ascii="Cambria" w:hAnsi="Cambria"/>
          <w:lang w:val="sq-AL"/>
        </w:rPr>
        <w:t>ë</w:t>
      </w:r>
      <w:r w:rsidRPr="002441D8">
        <w:rPr>
          <w:rFonts w:ascii="Cambria" w:hAnsi="Cambria"/>
          <w:lang w:val="sq-AL"/>
        </w:rPr>
        <w:t xml:space="preserve"> p</w:t>
      </w:r>
      <w:r w:rsidR="00CD0825" w:rsidRPr="00CD0825">
        <w:rPr>
          <w:rFonts w:ascii="Cambria" w:hAnsi="Cambria"/>
          <w:lang w:val="sq-AL"/>
        </w:rPr>
        <w:t>ë</w:t>
      </w:r>
      <w:r w:rsidRPr="002441D8">
        <w:rPr>
          <w:rFonts w:ascii="Cambria" w:hAnsi="Cambria"/>
          <w:lang w:val="sq-AL"/>
        </w:rPr>
        <w:t>rmban</w:t>
      </w:r>
      <w:r w:rsidR="00CD0825" w:rsidRPr="00CD0825">
        <w:rPr>
          <w:rFonts w:ascii="Cambria" w:hAnsi="Cambria"/>
          <w:lang w:val="sq-AL"/>
        </w:rPr>
        <w:t>ë</w:t>
      </w:r>
      <w:r w:rsidRPr="002441D8">
        <w:rPr>
          <w:rFonts w:ascii="Cambria" w:hAnsi="Cambria"/>
          <w:lang w:val="sq-AL"/>
        </w:rPr>
        <w:t xml:space="preserve"> obligime shum</w:t>
      </w:r>
      <w:r w:rsidR="00CD0825" w:rsidRPr="00CD0825">
        <w:rPr>
          <w:rFonts w:ascii="Cambria" w:hAnsi="Cambria"/>
          <w:lang w:val="sq-AL"/>
        </w:rPr>
        <w:t>ë</w:t>
      </w:r>
      <w:r w:rsidRPr="002441D8">
        <w:rPr>
          <w:rFonts w:ascii="Cambria" w:hAnsi="Cambria"/>
          <w:lang w:val="sq-AL"/>
        </w:rPr>
        <w:t xml:space="preserve"> m</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ho</w:t>
      </w:r>
      <w:r w:rsidR="00CD0825">
        <w:rPr>
          <w:rFonts w:ascii="Cambria" w:hAnsi="Cambria"/>
          <w:lang w:val="sq-AL"/>
        </w:rPr>
        <w:t>l</w:t>
      </w:r>
      <w:r w:rsidRPr="002441D8">
        <w:rPr>
          <w:rFonts w:ascii="Cambria" w:hAnsi="Cambria"/>
          <w:lang w:val="sq-AL"/>
        </w:rPr>
        <w:t>l</w:t>
      </w:r>
      <w:r w:rsidR="00CD0825" w:rsidRPr="00CD0825">
        <w:rPr>
          <w:rFonts w:ascii="Cambria" w:hAnsi="Cambria"/>
          <w:lang w:val="sq-AL"/>
        </w:rPr>
        <w:t>ë</w:t>
      </w:r>
      <w:r w:rsidRPr="002441D8">
        <w:rPr>
          <w:rFonts w:ascii="Cambria" w:hAnsi="Cambria"/>
          <w:lang w:val="sq-AL"/>
        </w:rPr>
        <w:t>sishme lidhur me pakicat. Me t</w:t>
      </w:r>
      <w:r w:rsidR="00CD0825" w:rsidRPr="00CD0825">
        <w:rPr>
          <w:rFonts w:ascii="Cambria" w:hAnsi="Cambria"/>
          <w:lang w:val="sq-AL"/>
        </w:rPr>
        <w:t>ë</w:t>
      </w:r>
      <w:r w:rsidRPr="002441D8">
        <w:rPr>
          <w:rFonts w:ascii="Cambria" w:hAnsi="Cambria"/>
          <w:lang w:val="sq-AL"/>
        </w:rPr>
        <w:t xml:space="preserve"> Austria obligohet q</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nd</w:t>
      </w:r>
      <w:r w:rsidR="00CD0825" w:rsidRPr="00CD0825">
        <w:rPr>
          <w:rFonts w:ascii="Cambria" w:hAnsi="Cambria"/>
          <w:lang w:val="sq-AL"/>
        </w:rPr>
        <w:t>ë</w:t>
      </w:r>
      <w:r w:rsidRPr="002441D8">
        <w:rPr>
          <w:rFonts w:ascii="Cambria" w:hAnsi="Cambria"/>
          <w:lang w:val="sq-AL"/>
        </w:rPr>
        <w:t>rmarr</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gjitha masat e nevojshm</w:t>
      </w:r>
      <w:r w:rsidR="00CD0825">
        <w:rPr>
          <w:rFonts w:ascii="Cambria" w:hAnsi="Cambria"/>
          <w:lang w:val="sq-AL"/>
        </w:rPr>
        <w:t>e</w:t>
      </w:r>
      <w:r w:rsidRPr="002441D8">
        <w:rPr>
          <w:rFonts w:ascii="Cambria" w:hAnsi="Cambria"/>
          <w:lang w:val="sq-AL"/>
        </w:rPr>
        <w:t xml:space="preserve"> p</w:t>
      </w:r>
      <w:r w:rsidR="00CD0825" w:rsidRPr="00CD0825">
        <w:rPr>
          <w:rFonts w:ascii="Cambria" w:hAnsi="Cambria"/>
          <w:lang w:val="sq-AL"/>
        </w:rPr>
        <w:t>ë</w:t>
      </w:r>
      <w:r w:rsidRPr="002441D8">
        <w:rPr>
          <w:rFonts w:ascii="Cambria" w:hAnsi="Cambria"/>
          <w:lang w:val="sq-AL"/>
        </w:rPr>
        <w:t>r t</w:t>
      </w:r>
      <w:r w:rsidR="00CD0825">
        <w:rPr>
          <w:rFonts w:ascii="Cambria" w:hAnsi="Cambria"/>
          <w:lang w:val="sq-AL"/>
        </w:rPr>
        <w:t>’</w:t>
      </w:r>
      <w:r w:rsidRPr="002441D8">
        <w:rPr>
          <w:rFonts w:ascii="Cambria" w:hAnsi="Cambria"/>
          <w:lang w:val="sq-AL"/>
        </w:rPr>
        <w:t xml:space="preserve">i siguruar </w:t>
      </w:r>
      <w:r w:rsidR="00CD0825">
        <w:rPr>
          <w:rFonts w:ascii="Cambria" w:hAnsi="Cambria"/>
          <w:lang w:val="sq-AL"/>
        </w:rPr>
        <w:t>ç</w:t>
      </w:r>
      <w:r w:rsidRPr="002441D8">
        <w:rPr>
          <w:rFonts w:ascii="Cambria" w:hAnsi="Cambria"/>
          <w:lang w:val="sq-AL"/>
        </w:rPr>
        <w:t>do personi t</w:t>
      </w:r>
      <w:r w:rsidR="00CD0825" w:rsidRPr="00CD0825">
        <w:rPr>
          <w:rFonts w:ascii="Cambria" w:hAnsi="Cambria"/>
          <w:lang w:val="sq-AL"/>
        </w:rPr>
        <w:t>ë</w:t>
      </w:r>
      <w:r w:rsidRPr="002441D8">
        <w:rPr>
          <w:rFonts w:ascii="Cambria" w:hAnsi="Cambria"/>
          <w:lang w:val="sq-AL"/>
        </w:rPr>
        <w:t xml:space="preserve"> drejtat dhe lirit</w:t>
      </w:r>
      <w:r w:rsidR="00CD0825" w:rsidRPr="00CD0825">
        <w:rPr>
          <w:rFonts w:ascii="Cambria" w:hAnsi="Cambria"/>
          <w:lang w:val="sq-AL"/>
        </w:rPr>
        <w:t>ë</w:t>
      </w:r>
      <w:r w:rsidRPr="002441D8">
        <w:rPr>
          <w:rFonts w:ascii="Cambria" w:hAnsi="Cambria"/>
          <w:lang w:val="sq-AL"/>
        </w:rPr>
        <w:t xml:space="preserve"> themelore, pa dallim race, gju</w:t>
      </w:r>
      <w:r w:rsidR="00CD0825">
        <w:rPr>
          <w:rFonts w:ascii="Cambria" w:hAnsi="Cambria"/>
          <w:lang w:val="sq-AL"/>
        </w:rPr>
        <w:t>h</w:t>
      </w:r>
      <w:r w:rsidRPr="002441D8">
        <w:rPr>
          <w:rFonts w:ascii="Cambria" w:hAnsi="Cambria"/>
          <w:lang w:val="sq-AL"/>
        </w:rPr>
        <w:t>e apo feje dhe t</w:t>
      </w:r>
      <w:r w:rsidR="00CD0825" w:rsidRPr="00CD0825">
        <w:rPr>
          <w:rFonts w:ascii="Cambria" w:hAnsi="Cambria"/>
          <w:lang w:val="sq-AL"/>
        </w:rPr>
        <w:t>ë</w:t>
      </w:r>
      <w:r w:rsidRPr="002441D8">
        <w:rPr>
          <w:rFonts w:ascii="Cambria" w:hAnsi="Cambria"/>
          <w:lang w:val="sq-AL"/>
        </w:rPr>
        <w:t xml:space="preserve"> mos lejoj </w:t>
      </w:r>
      <w:r w:rsidR="00CD0825">
        <w:rPr>
          <w:rFonts w:ascii="Cambria" w:hAnsi="Cambria"/>
          <w:lang w:val="sq-AL"/>
        </w:rPr>
        <w:t>ç</w:t>
      </w:r>
      <w:r w:rsidRPr="002441D8">
        <w:rPr>
          <w:rFonts w:ascii="Cambria" w:hAnsi="Cambria"/>
          <w:lang w:val="sq-AL"/>
        </w:rPr>
        <w:t>fardo diskriminimi n</w:t>
      </w:r>
      <w:r w:rsidR="00CD0825" w:rsidRPr="00CD0825">
        <w:rPr>
          <w:rFonts w:ascii="Cambria" w:hAnsi="Cambria"/>
          <w:lang w:val="sq-AL"/>
        </w:rPr>
        <w:t>ë</w:t>
      </w:r>
      <w:r w:rsidRPr="002441D8">
        <w:rPr>
          <w:rFonts w:ascii="Cambria" w:hAnsi="Cambria"/>
          <w:lang w:val="sq-AL"/>
        </w:rPr>
        <w:t xml:space="preserve"> baz</w:t>
      </w:r>
      <w:r w:rsidR="00CD0825" w:rsidRPr="00CD0825">
        <w:rPr>
          <w:rFonts w:ascii="Cambria" w:hAnsi="Cambria"/>
          <w:lang w:val="sq-AL"/>
        </w:rPr>
        <w:t>ë</w:t>
      </w:r>
      <w:r w:rsidRPr="002441D8">
        <w:rPr>
          <w:rFonts w:ascii="Cambria" w:hAnsi="Cambria"/>
          <w:lang w:val="sq-AL"/>
        </w:rPr>
        <w:t xml:space="preserve"> t</w:t>
      </w:r>
      <w:r w:rsidR="00CD0825" w:rsidRPr="00CD0825">
        <w:rPr>
          <w:rFonts w:ascii="Cambria" w:hAnsi="Cambria"/>
          <w:lang w:val="sq-AL"/>
        </w:rPr>
        <w:t>ë</w:t>
      </w:r>
      <w:r w:rsidRPr="002441D8">
        <w:rPr>
          <w:rFonts w:ascii="Cambria" w:hAnsi="Cambria"/>
          <w:lang w:val="sq-AL"/>
        </w:rPr>
        <w:t xml:space="preserve"> rac</w:t>
      </w:r>
      <w:r w:rsidR="00CD0825" w:rsidRPr="00CD0825">
        <w:rPr>
          <w:rFonts w:ascii="Cambria" w:hAnsi="Cambria"/>
          <w:lang w:val="sq-AL"/>
        </w:rPr>
        <w:t>ë</w:t>
      </w:r>
      <w:r w:rsidRPr="002441D8">
        <w:rPr>
          <w:rFonts w:ascii="Cambria" w:hAnsi="Cambria"/>
          <w:lang w:val="sq-AL"/>
        </w:rPr>
        <w:t>s, gjuh</w:t>
      </w:r>
      <w:r w:rsidR="00CD0825" w:rsidRPr="00CD0825">
        <w:rPr>
          <w:rFonts w:ascii="Cambria" w:hAnsi="Cambria"/>
          <w:lang w:val="sq-AL"/>
        </w:rPr>
        <w:t>ë</w:t>
      </w:r>
      <w:r w:rsidRPr="002441D8">
        <w:rPr>
          <w:rFonts w:ascii="Cambria" w:hAnsi="Cambria"/>
          <w:lang w:val="sq-AL"/>
        </w:rPr>
        <w:t>s apo fes</w:t>
      </w:r>
      <w:r w:rsidR="00CD0825" w:rsidRPr="00CD0825">
        <w:rPr>
          <w:rFonts w:ascii="Cambria" w:hAnsi="Cambria"/>
          <w:lang w:val="sq-AL"/>
        </w:rPr>
        <w:t>ë</w:t>
      </w:r>
      <w:r w:rsidRPr="002441D8">
        <w:rPr>
          <w:rFonts w:ascii="Cambria" w:hAnsi="Cambria"/>
          <w:lang w:val="sq-AL"/>
        </w:rPr>
        <w:t>.</w:t>
      </w:r>
      <w:r w:rsidRPr="002441D8">
        <w:rPr>
          <w:rFonts w:ascii="Cambria" w:hAnsi="Cambria"/>
          <w:lang w:val="sq-AL"/>
        </w:rPr>
        <w:br/>
      </w:r>
      <w:r w:rsidR="00CD0825">
        <w:rPr>
          <w:rFonts w:ascii="Cambria" w:hAnsi="Cambria"/>
          <w:lang w:val="sq-AL"/>
        </w:rPr>
        <w:t xml:space="preserve">  </w:t>
      </w:r>
      <w:r w:rsidRPr="002441D8">
        <w:rPr>
          <w:rFonts w:ascii="Cambria" w:hAnsi="Cambria"/>
          <w:lang w:val="sq-AL"/>
        </w:rPr>
        <w:t>P</w:t>
      </w:r>
      <w:r w:rsidR="00FC5BC6" w:rsidRPr="00FC5BC6">
        <w:rPr>
          <w:rFonts w:ascii="Cambria" w:hAnsi="Cambria"/>
          <w:lang w:val="sq-AL"/>
        </w:rPr>
        <w:t>ë</w:t>
      </w:r>
      <w:r w:rsidRPr="002441D8">
        <w:rPr>
          <w:rFonts w:ascii="Cambria" w:hAnsi="Cambria"/>
          <w:lang w:val="sq-AL"/>
        </w:rPr>
        <w:t>rve</w:t>
      </w:r>
      <w:r w:rsidR="00FC5BC6">
        <w:rPr>
          <w:rFonts w:ascii="Cambria" w:hAnsi="Cambria"/>
          <w:lang w:val="sq-AL"/>
        </w:rPr>
        <w:t>ç</w:t>
      </w:r>
      <w:r w:rsidRPr="002441D8">
        <w:rPr>
          <w:rFonts w:ascii="Cambria" w:hAnsi="Cambria"/>
          <w:lang w:val="sq-AL"/>
        </w:rPr>
        <w:t xml:space="preserve"> k</w:t>
      </w:r>
      <w:r w:rsidR="00FC5BC6" w:rsidRPr="00FC5BC6">
        <w:rPr>
          <w:rFonts w:ascii="Cambria" w:hAnsi="Cambria"/>
          <w:lang w:val="sq-AL"/>
        </w:rPr>
        <w:t>ë</w:t>
      </w:r>
      <w:r w:rsidRPr="002441D8">
        <w:rPr>
          <w:rFonts w:ascii="Cambria" w:hAnsi="Cambria"/>
          <w:lang w:val="sq-AL"/>
        </w:rPr>
        <w:t>tyre marr</w:t>
      </w:r>
      <w:r w:rsidR="00FC5BC6" w:rsidRPr="00FC5BC6">
        <w:rPr>
          <w:rFonts w:ascii="Cambria" w:hAnsi="Cambria"/>
          <w:lang w:val="sq-AL"/>
        </w:rPr>
        <w:t>ë</w:t>
      </w:r>
      <w:r w:rsidRPr="002441D8">
        <w:rPr>
          <w:rFonts w:ascii="Cambria" w:hAnsi="Cambria"/>
          <w:lang w:val="sq-AL"/>
        </w:rPr>
        <w:t>veshjeve pas Luft</w:t>
      </w:r>
      <w:r w:rsidR="00FC5BC6" w:rsidRPr="00FC5BC6">
        <w:rPr>
          <w:rFonts w:ascii="Cambria" w:hAnsi="Cambria"/>
          <w:lang w:val="sq-AL"/>
        </w:rPr>
        <w:t>ë</w:t>
      </w:r>
      <w:r w:rsidRPr="002441D8">
        <w:rPr>
          <w:rFonts w:ascii="Cambria" w:hAnsi="Cambria"/>
          <w:lang w:val="sq-AL"/>
        </w:rPr>
        <w:t>s s</w:t>
      </w:r>
      <w:r w:rsidR="00FC5BC6" w:rsidRPr="00FC5BC6">
        <w:rPr>
          <w:rFonts w:ascii="Cambria" w:hAnsi="Cambria"/>
          <w:lang w:val="sq-AL"/>
        </w:rPr>
        <w:t>ë</w:t>
      </w:r>
      <w:r w:rsidRPr="002441D8">
        <w:rPr>
          <w:rFonts w:ascii="Cambria" w:hAnsi="Cambria"/>
          <w:lang w:val="sq-AL"/>
        </w:rPr>
        <w:t xml:space="preserve"> dyt</w:t>
      </w:r>
      <w:r w:rsidR="00FC5BC6" w:rsidRPr="00FC5BC6">
        <w:rPr>
          <w:rFonts w:ascii="Cambria" w:hAnsi="Cambria"/>
          <w:lang w:val="sq-AL"/>
        </w:rPr>
        <w:t>ë</w:t>
      </w:r>
      <w:r w:rsidRPr="002441D8">
        <w:rPr>
          <w:rFonts w:ascii="Cambria" w:hAnsi="Cambria"/>
          <w:lang w:val="sq-AL"/>
        </w:rPr>
        <w:t xml:space="preserve"> bot</w:t>
      </w:r>
      <w:r w:rsidR="00FC5BC6" w:rsidRPr="00FC5BC6">
        <w:rPr>
          <w:rFonts w:ascii="Cambria" w:hAnsi="Cambria"/>
          <w:lang w:val="sq-AL"/>
        </w:rPr>
        <w:t>ë</w:t>
      </w:r>
      <w:r w:rsidRPr="002441D8">
        <w:rPr>
          <w:rFonts w:ascii="Cambria" w:hAnsi="Cambria"/>
          <w:lang w:val="sq-AL"/>
        </w:rPr>
        <w:t>rore, jan</w:t>
      </w:r>
      <w:r w:rsidR="00FC5BC6" w:rsidRPr="00FC5BC6">
        <w:rPr>
          <w:rFonts w:ascii="Cambria" w:hAnsi="Cambria"/>
          <w:lang w:val="sq-AL"/>
        </w:rPr>
        <w:t>ë</w:t>
      </w:r>
      <w:r w:rsidRPr="002441D8">
        <w:rPr>
          <w:rFonts w:ascii="Cambria" w:hAnsi="Cambria"/>
          <w:lang w:val="sq-AL"/>
        </w:rPr>
        <w:t xml:space="preserve"> lidhur edhe disa t</w:t>
      </w:r>
      <w:r w:rsidR="00FC5BC6" w:rsidRPr="00FC5BC6">
        <w:rPr>
          <w:rFonts w:ascii="Cambria" w:hAnsi="Cambria"/>
          <w:lang w:val="sq-AL"/>
        </w:rPr>
        <w:t>ë</w:t>
      </w:r>
      <w:r w:rsidRPr="002441D8">
        <w:rPr>
          <w:rFonts w:ascii="Cambria" w:hAnsi="Cambria"/>
          <w:lang w:val="sq-AL"/>
        </w:rPr>
        <w:t xml:space="preserve"> tjera, si Marr</w:t>
      </w:r>
      <w:r w:rsidR="00FC5BC6" w:rsidRPr="00FC5BC6">
        <w:rPr>
          <w:rFonts w:ascii="Cambria" w:hAnsi="Cambria"/>
          <w:lang w:val="sq-AL"/>
        </w:rPr>
        <w:t>ë</w:t>
      </w:r>
      <w:r w:rsidRPr="002441D8">
        <w:rPr>
          <w:rFonts w:ascii="Cambria" w:hAnsi="Cambria"/>
          <w:lang w:val="sq-AL"/>
        </w:rPr>
        <w:t>veshja nd</w:t>
      </w:r>
      <w:r w:rsidR="00FC5BC6" w:rsidRPr="00FC5BC6">
        <w:rPr>
          <w:rFonts w:ascii="Cambria" w:hAnsi="Cambria"/>
          <w:lang w:val="sq-AL"/>
        </w:rPr>
        <w:t>ë</w:t>
      </w:r>
      <w:r w:rsidRPr="002441D8">
        <w:rPr>
          <w:rFonts w:ascii="Cambria" w:hAnsi="Cambria"/>
          <w:lang w:val="sq-AL"/>
        </w:rPr>
        <w:t>rmjet Pakistanit dhe Indis</w:t>
      </w:r>
      <w:r w:rsidR="00FC5BC6" w:rsidRPr="00FC5BC6">
        <w:rPr>
          <w:rFonts w:ascii="Cambria" w:hAnsi="Cambria"/>
          <w:lang w:val="sq-AL"/>
        </w:rPr>
        <w:t>ë</w:t>
      </w:r>
      <w:r w:rsidRPr="002441D8">
        <w:rPr>
          <w:rFonts w:ascii="Cambria" w:hAnsi="Cambria"/>
          <w:lang w:val="sq-AL"/>
        </w:rPr>
        <w:t>, Danimark</w:t>
      </w:r>
      <w:r w:rsidR="00FC5BC6" w:rsidRPr="00FC5BC6">
        <w:rPr>
          <w:rFonts w:ascii="Cambria" w:hAnsi="Cambria"/>
          <w:lang w:val="sq-AL"/>
        </w:rPr>
        <w:t>ë</w:t>
      </w:r>
      <w:r w:rsidRPr="002441D8">
        <w:rPr>
          <w:rFonts w:ascii="Cambria" w:hAnsi="Cambria"/>
          <w:lang w:val="sq-AL"/>
        </w:rPr>
        <w:t>s dhe Gjermanis</w:t>
      </w:r>
      <w:r w:rsidR="00FC5BC6" w:rsidRPr="00FC5BC6">
        <w:rPr>
          <w:rFonts w:ascii="Cambria" w:hAnsi="Cambria"/>
          <w:lang w:val="sq-AL"/>
        </w:rPr>
        <w:t>ë</w:t>
      </w:r>
      <w:r w:rsidRPr="002441D8">
        <w:rPr>
          <w:rFonts w:ascii="Cambria" w:hAnsi="Cambria"/>
          <w:lang w:val="sq-AL"/>
        </w:rPr>
        <w:t>, Mbret</w:t>
      </w:r>
      <w:r w:rsidR="00FC5BC6" w:rsidRPr="00FC5BC6">
        <w:rPr>
          <w:rFonts w:ascii="Cambria" w:hAnsi="Cambria"/>
          <w:lang w:val="sq-AL"/>
        </w:rPr>
        <w:t>ë</w:t>
      </w:r>
      <w:r w:rsidRPr="002441D8">
        <w:rPr>
          <w:rFonts w:ascii="Cambria" w:hAnsi="Cambria"/>
          <w:lang w:val="sq-AL"/>
        </w:rPr>
        <w:t>ris</w:t>
      </w:r>
      <w:r w:rsidR="00FC5BC6" w:rsidRPr="00FC5BC6">
        <w:rPr>
          <w:rFonts w:ascii="Cambria" w:hAnsi="Cambria"/>
          <w:lang w:val="sq-AL"/>
        </w:rPr>
        <w:t>ë</w:t>
      </w:r>
      <w:r w:rsidRPr="002441D8">
        <w:rPr>
          <w:rFonts w:ascii="Cambria" w:hAnsi="Cambria"/>
          <w:lang w:val="sq-AL"/>
        </w:rPr>
        <w:t xml:space="preserve"> s</w:t>
      </w:r>
      <w:r w:rsidR="00FC5BC6" w:rsidRPr="00FC5BC6">
        <w:rPr>
          <w:rFonts w:ascii="Cambria" w:hAnsi="Cambria"/>
          <w:lang w:val="sq-AL"/>
        </w:rPr>
        <w:t>ë</w:t>
      </w:r>
      <w:r w:rsidRPr="002441D8">
        <w:rPr>
          <w:rFonts w:ascii="Cambria" w:hAnsi="Cambria"/>
          <w:lang w:val="sq-AL"/>
        </w:rPr>
        <w:t xml:space="preserve"> </w:t>
      </w:r>
      <w:r w:rsidR="00FC5BC6">
        <w:rPr>
          <w:rFonts w:ascii="Cambria" w:hAnsi="Cambria"/>
          <w:lang w:val="sq-AL"/>
        </w:rPr>
        <w:t>B</w:t>
      </w:r>
      <w:r w:rsidRPr="002441D8">
        <w:rPr>
          <w:rFonts w:ascii="Cambria" w:hAnsi="Cambria"/>
          <w:lang w:val="sq-AL"/>
        </w:rPr>
        <w:t>ashkuar dhe Irland</w:t>
      </w:r>
      <w:r w:rsidR="00FC5BC6" w:rsidRPr="00FC5BC6">
        <w:rPr>
          <w:rFonts w:ascii="Cambria" w:hAnsi="Cambria"/>
          <w:lang w:val="sq-AL"/>
        </w:rPr>
        <w:t>ë</w:t>
      </w:r>
      <w:r w:rsidRPr="002441D8">
        <w:rPr>
          <w:rFonts w:ascii="Cambria" w:hAnsi="Cambria"/>
          <w:lang w:val="sq-AL"/>
        </w:rPr>
        <w:t>s Veriore, Greqis</w:t>
      </w:r>
      <w:r w:rsidR="00FC5BC6" w:rsidRPr="00FC5BC6">
        <w:rPr>
          <w:rFonts w:ascii="Cambria" w:hAnsi="Cambria"/>
          <w:lang w:val="sq-AL"/>
        </w:rPr>
        <w:t>ë</w:t>
      </w:r>
      <w:r w:rsidRPr="002441D8">
        <w:rPr>
          <w:rFonts w:ascii="Cambria" w:hAnsi="Cambria"/>
          <w:lang w:val="sq-AL"/>
        </w:rPr>
        <w:t xml:space="preserve"> dhe Turqis</w:t>
      </w:r>
      <w:r w:rsidR="00FC5BC6" w:rsidRPr="00FC5BC6">
        <w:rPr>
          <w:rFonts w:ascii="Cambria" w:hAnsi="Cambria"/>
          <w:lang w:val="sq-AL"/>
        </w:rPr>
        <w:t>ë</w:t>
      </w:r>
      <w:r w:rsidRPr="002441D8">
        <w:rPr>
          <w:rFonts w:ascii="Cambria" w:hAnsi="Cambria"/>
          <w:lang w:val="sq-AL"/>
        </w:rPr>
        <w:t xml:space="preserve"> p</w:t>
      </w:r>
      <w:r w:rsidR="00FC5BC6" w:rsidRPr="00FC5BC6">
        <w:rPr>
          <w:rFonts w:ascii="Cambria" w:hAnsi="Cambria"/>
          <w:lang w:val="sq-AL"/>
        </w:rPr>
        <w:t>ë</w:t>
      </w:r>
      <w:r w:rsidRPr="002441D8">
        <w:rPr>
          <w:rFonts w:ascii="Cambria" w:hAnsi="Cambria"/>
          <w:lang w:val="sq-AL"/>
        </w:rPr>
        <w:t>r Qipro</w:t>
      </w:r>
      <w:r w:rsidR="00FC5BC6">
        <w:rPr>
          <w:rFonts w:ascii="Cambria" w:hAnsi="Cambria"/>
          <w:lang w:val="sq-AL"/>
        </w:rPr>
        <w:t>n</w:t>
      </w:r>
      <w:r w:rsidRPr="002441D8">
        <w:rPr>
          <w:rFonts w:ascii="Cambria" w:hAnsi="Cambria"/>
          <w:lang w:val="sq-AL"/>
        </w:rPr>
        <w:t xml:space="preserve"> etj.</w:t>
      </w:r>
      <w:r w:rsidRPr="002441D8">
        <w:rPr>
          <w:rFonts w:ascii="Cambria" w:hAnsi="Cambria"/>
          <w:lang w:val="sq-AL"/>
        </w:rPr>
        <w:br/>
      </w:r>
      <w:r w:rsidR="00FC5BC6">
        <w:rPr>
          <w:rFonts w:ascii="Cambria" w:hAnsi="Cambria"/>
          <w:lang w:val="sq-AL"/>
        </w:rPr>
        <w:t xml:space="preserve">  </w:t>
      </w:r>
      <w:r w:rsidRPr="002441D8">
        <w:rPr>
          <w:rFonts w:ascii="Cambria" w:hAnsi="Cambria"/>
          <w:lang w:val="sq-AL"/>
        </w:rPr>
        <w:t>Nevoja q</w:t>
      </w:r>
      <w:r w:rsidR="003E76C5" w:rsidRPr="003E76C5">
        <w:rPr>
          <w:rFonts w:ascii="Cambria" w:hAnsi="Cambria"/>
          <w:lang w:val="sq-AL"/>
        </w:rPr>
        <w:t>ë</w:t>
      </w:r>
      <w:r w:rsidRPr="002441D8">
        <w:rPr>
          <w:rFonts w:ascii="Cambria" w:hAnsi="Cambria"/>
          <w:lang w:val="sq-AL"/>
        </w:rPr>
        <w:t xml:space="preserve"> </w:t>
      </w:r>
      <w:r w:rsidR="003E76C5">
        <w:rPr>
          <w:rFonts w:ascii="Cambria" w:hAnsi="Cambria"/>
          <w:lang w:val="sq-AL"/>
        </w:rPr>
        <w:t>t</w:t>
      </w:r>
      <w:r w:rsidR="003E76C5" w:rsidRPr="003E76C5">
        <w:rPr>
          <w:rFonts w:ascii="Cambria" w:hAnsi="Cambria"/>
          <w:lang w:val="sq-AL"/>
        </w:rPr>
        <w:t>ë</w:t>
      </w:r>
      <w:r w:rsidRPr="002441D8">
        <w:rPr>
          <w:rFonts w:ascii="Cambria" w:hAnsi="Cambria"/>
          <w:lang w:val="sq-AL"/>
        </w:rPr>
        <w:t xml:space="preserve"> drejtat e pakicave t</w:t>
      </w:r>
      <w:r w:rsidR="003E76C5" w:rsidRPr="003E76C5">
        <w:rPr>
          <w:rFonts w:ascii="Cambria" w:hAnsi="Cambria"/>
          <w:lang w:val="sq-AL"/>
        </w:rPr>
        <w:t>ë</w:t>
      </w:r>
      <w:r w:rsidRPr="002441D8">
        <w:rPr>
          <w:rFonts w:ascii="Cambria" w:hAnsi="Cambria"/>
          <w:lang w:val="sq-AL"/>
        </w:rPr>
        <w:t xml:space="preserve"> p</w:t>
      </w:r>
      <w:r w:rsidR="003E76C5" w:rsidRPr="003E76C5">
        <w:rPr>
          <w:rFonts w:ascii="Cambria" w:hAnsi="Cambria"/>
          <w:lang w:val="sq-AL"/>
        </w:rPr>
        <w:t>ë</w:t>
      </w:r>
      <w:r w:rsidRPr="002441D8">
        <w:rPr>
          <w:rFonts w:ascii="Cambria" w:hAnsi="Cambria"/>
          <w:lang w:val="sq-AL"/>
        </w:rPr>
        <w:t>rfshihen n</w:t>
      </w:r>
      <w:r w:rsidR="003E76C5" w:rsidRPr="003E76C5">
        <w:rPr>
          <w:rFonts w:ascii="Cambria" w:hAnsi="Cambria"/>
          <w:lang w:val="sq-AL"/>
        </w:rPr>
        <w:t>ë</w:t>
      </w:r>
      <w:r w:rsidRPr="002441D8">
        <w:rPr>
          <w:rFonts w:ascii="Cambria" w:hAnsi="Cambria"/>
          <w:lang w:val="sq-AL"/>
        </w:rPr>
        <w:t xml:space="preserve"> akte m</w:t>
      </w:r>
      <w:r w:rsidR="003E76C5" w:rsidRPr="003E76C5">
        <w:rPr>
          <w:rFonts w:ascii="Cambria" w:hAnsi="Cambria"/>
          <w:lang w:val="sq-AL"/>
        </w:rPr>
        <w:t>ë</w:t>
      </w:r>
      <w:r w:rsidRPr="002441D8">
        <w:rPr>
          <w:rFonts w:ascii="Cambria" w:hAnsi="Cambria"/>
          <w:lang w:val="sq-AL"/>
        </w:rPr>
        <w:t xml:space="preserve"> t</w:t>
      </w:r>
      <w:r w:rsidR="003E76C5" w:rsidRPr="003E76C5">
        <w:rPr>
          <w:rFonts w:ascii="Cambria" w:hAnsi="Cambria"/>
          <w:lang w:val="sq-AL"/>
        </w:rPr>
        <w:t>ë</w:t>
      </w:r>
      <w:r w:rsidRPr="002441D8">
        <w:rPr>
          <w:rFonts w:ascii="Cambria" w:hAnsi="Cambria"/>
          <w:lang w:val="sq-AL"/>
        </w:rPr>
        <w:t xml:space="preserve"> r</w:t>
      </w:r>
      <w:r w:rsidR="003E76C5" w:rsidRPr="003E76C5">
        <w:rPr>
          <w:rFonts w:ascii="Cambria" w:hAnsi="Cambria"/>
          <w:lang w:val="sq-AL"/>
        </w:rPr>
        <w:t>ë</w:t>
      </w:r>
      <w:r w:rsidRPr="002441D8">
        <w:rPr>
          <w:rFonts w:ascii="Cambria" w:hAnsi="Cambria"/>
          <w:lang w:val="sq-AL"/>
        </w:rPr>
        <w:t>nd</w:t>
      </w:r>
      <w:r w:rsidR="003E76C5" w:rsidRPr="003E76C5">
        <w:rPr>
          <w:rFonts w:ascii="Cambria" w:hAnsi="Cambria"/>
          <w:lang w:val="sq-AL"/>
        </w:rPr>
        <w:t>ë</w:t>
      </w:r>
      <w:r w:rsidRPr="002441D8">
        <w:rPr>
          <w:rFonts w:ascii="Cambria" w:hAnsi="Cambria"/>
          <w:lang w:val="sq-AL"/>
        </w:rPr>
        <w:t>sishme nga fusha e t</w:t>
      </w:r>
      <w:r w:rsidR="003E76C5" w:rsidRPr="003E76C5">
        <w:rPr>
          <w:rFonts w:ascii="Cambria" w:hAnsi="Cambria"/>
          <w:lang w:val="sq-AL"/>
        </w:rPr>
        <w:t>ë</w:t>
      </w:r>
      <w:r w:rsidRPr="002441D8">
        <w:rPr>
          <w:rFonts w:ascii="Cambria" w:hAnsi="Cambria"/>
          <w:lang w:val="sq-AL"/>
        </w:rPr>
        <w:t xml:space="preserve"> drejtave t</w:t>
      </w:r>
      <w:r w:rsidR="003E76C5" w:rsidRPr="003E76C5">
        <w:rPr>
          <w:rFonts w:ascii="Cambria" w:hAnsi="Cambria"/>
          <w:lang w:val="sq-AL"/>
        </w:rPr>
        <w:t>ë</w:t>
      </w:r>
      <w:r w:rsidRPr="002441D8">
        <w:rPr>
          <w:rFonts w:ascii="Cambria" w:hAnsi="Cambria"/>
          <w:lang w:val="sq-AL"/>
        </w:rPr>
        <w:t xml:space="preserve"> njeriut dhe t</w:t>
      </w:r>
      <w:r w:rsidR="003E76C5" w:rsidRPr="003E76C5">
        <w:rPr>
          <w:rFonts w:ascii="Cambria" w:hAnsi="Cambria"/>
          <w:lang w:val="sq-AL"/>
        </w:rPr>
        <w:t>ë</w:t>
      </w:r>
      <w:r w:rsidRPr="002441D8">
        <w:rPr>
          <w:rFonts w:ascii="Cambria" w:hAnsi="Cambria"/>
          <w:lang w:val="sq-AL"/>
        </w:rPr>
        <w:t xml:space="preserve"> krijimit t</w:t>
      </w:r>
      <w:r w:rsidR="003E76C5" w:rsidRPr="003E76C5">
        <w:rPr>
          <w:rFonts w:ascii="Cambria" w:hAnsi="Cambria"/>
          <w:lang w:val="sq-AL"/>
        </w:rPr>
        <w:t>ë</w:t>
      </w:r>
      <w:r w:rsidRPr="002441D8">
        <w:rPr>
          <w:rFonts w:ascii="Cambria" w:hAnsi="Cambria"/>
          <w:lang w:val="sq-AL"/>
        </w:rPr>
        <w:t xml:space="preserve"> nj</w:t>
      </w:r>
      <w:r w:rsidR="003E76C5" w:rsidRPr="003E76C5">
        <w:rPr>
          <w:rFonts w:ascii="Cambria" w:hAnsi="Cambria"/>
          <w:lang w:val="sq-AL"/>
        </w:rPr>
        <w:t>ë</w:t>
      </w:r>
      <w:r w:rsidRPr="002441D8">
        <w:rPr>
          <w:rFonts w:ascii="Cambria" w:hAnsi="Cambria"/>
          <w:lang w:val="sq-AL"/>
        </w:rPr>
        <w:t xml:space="preserve"> sistemi t</w:t>
      </w:r>
      <w:r w:rsidR="003E76C5" w:rsidRPr="003E76C5">
        <w:rPr>
          <w:rFonts w:ascii="Cambria" w:hAnsi="Cambria"/>
          <w:lang w:val="sq-AL"/>
        </w:rPr>
        <w:t>ë</w:t>
      </w:r>
      <w:r w:rsidRPr="002441D8">
        <w:rPr>
          <w:rFonts w:ascii="Cambria" w:hAnsi="Cambria"/>
          <w:lang w:val="sq-AL"/>
        </w:rPr>
        <w:t xml:space="preserve"> mbrojtjes s</w:t>
      </w:r>
      <w:r w:rsidR="003E76C5" w:rsidRPr="003E76C5">
        <w:rPr>
          <w:rFonts w:ascii="Cambria" w:hAnsi="Cambria"/>
          <w:lang w:val="sq-AL"/>
        </w:rPr>
        <w:t>ë</w:t>
      </w:r>
      <w:r w:rsidRPr="002441D8">
        <w:rPr>
          <w:rFonts w:ascii="Cambria" w:hAnsi="Cambria"/>
          <w:lang w:val="sq-AL"/>
        </w:rPr>
        <w:t xml:space="preserve"> ve</w:t>
      </w:r>
      <w:r w:rsidR="003E76C5">
        <w:rPr>
          <w:rFonts w:ascii="Cambria" w:hAnsi="Cambria"/>
          <w:lang w:val="sq-AL"/>
        </w:rPr>
        <w:t>ç</w:t>
      </w:r>
      <w:r w:rsidRPr="002441D8">
        <w:rPr>
          <w:rFonts w:ascii="Cambria" w:hAnsi="Cambria"/>
          <w:lang w:val="sq-AL"/>
        </w:rPr>
        <w:t>ant</w:t>
      </w:r>
      <w:r w:rsidR="003E76C5" w:rsidRPr="003E76C5">
        <w:rPr>
          <w:rFonts w:ascii="Cambria" w:hAnsi="Cambria"/>
          <w:lang w:val="sq-AL"/>
        </w:rPr>
        <w:t>ë</w:t>
      </w:r>
      <w:r w:rsidRPr="002441D8">
        <w:rPr>
          <w:rFonts w:ascii="Cambria" w:hAnsi="Cambria"/>
          <w:lang w:val="sq-AL"/>
        </w:rPr>
        <w:t xml:space="preserve"> t</w:t>
      </w:r>
      <w:r w:rsidR="003E76C5" w:rsidRPr="003E76C5">
        <w:rPr>
          <w:rFonts w:ascii="Cambria" w:hAnsi="Cambria"/>
          <w:lang w:val="sq-AL"/>
        </w:rPr>
        <w:t>ë</w:t>
      </w:r>
      <w:r w:rsidRPr="002441D8">
        <w:rPr>
          <w:rFonts w:ascii="Cambria" w:hAnsi="Cambria"/>
          <w:lang w:val="sq-AL"/>
        </w:rPr>
        <w:t xml:space="preserve"> pakicave, </w:t>
      </w:r>
      <w:r w:rsidR="003E76C5" w:rsidRPr="003E76C5">
        <w:rPr>
          <w:rFonts w:ascii="Cambria" w:hAnsi="Cambria"/>
          <w:lang w:val="sq-AL"/>
        </w:rPr>
        <w:t>ë</w:t>
      </w:r>
      <w:r w:rsidRPr="002441D8">
        <w:rPr>
          <w:rFonts w:ascii="Cambria" w:hAnsi="Cambria"/>
          <w:lang w:val="sq-AL"/>
        </w:rPr>
        <w:t>sht</w:t>
      </w:r>
      <w:r w:rsidR="003E76C5" w:rsidRPr="003E76C5">
        <w:rPr>
          <w:rFonts w:ascii="Cambria" w:hAnsi="Cambria"/>
          <w:lang w:val="sq-AL"/>
        </w:rPr>
        <w:t>ë</w:t>
      </w:r>
      <w:r w:rsidRPr="002441D8">
        <w:rPr>
          <w:rFonts w:ascii="Cambria" w:hAnsi="Cambria"/>
          <w:lang w:val="sq-AL"/>
        </w:rPr>
        <w:t xml:space="preserve"> aktualizuar me rastin e p</w:t>
      </w:r>
      <w:r w:rsidR="003E76C5" w:rsidRPr="003E76C5">
        <w:rPr>
          <w:rFonts w:ascii="Cambria" w:hAnsi="Cambria"/>
          <w:lang w:val="sq-AL"/>
        </w:rPr>
        <w:t>ë</w:t>
      </w:r>
      <w:r w:rsidRPr="002441D8">
        <w:rPr>
          <w:rFonts w:ascii="Cambria" w:hAnsi="Cambria"/>
          <w:lang w:val="sq-AL"/>
        </w:rPr>
        <w:t>rgatitjes s</w:t>
      </w:r>
      <w:r w:rsidR="003E76C5" w:rsidRPr="003E76C5">
        <w:rPr>
          <w:rFonts w:ascii="Cambria" w:hAnsi="Cambria"/>
          <w:lang w:val="sq-AL"/>
        </w:rPr>
        <w:t>ë</w:t>
      </w:r>
      <w:r w:rsidRPr="002441D8">
        <w:rPr>
          <w:rFonts w:ascii="Cambria" w:hAnsi="Cambria"/>
          <w:lang w:val="sq-AL"/>
        </w:rPr>
        <w:t xml:space="preserve"> Deklarat</w:t>
      </w:r>
      <w:r w:rsidR="003E76C5" w:rsidRPr="003E76C5">
        <w:rPr>
          <w:rFonts w:ascii="Cambria" w:hAnsi="Cambria"/>
          <w:lang w:val="sq-AL"/>
        </w:rPr>
        <w:t>ë</w:t>
      </w:r>
      <w:r w:rsidRPr="002441D8">
        <w:rPr>
          <w:rFonts w:ascii="Cambria" w:hAnsi="Cambria"/>
          <w:lang w:val="sq-AL"/>
        </w:rPr>
        <w:t>s s</w:t>
      </w:r>
      <w:r w:rsidR="003E76C5" w:rsidRPr="003E76C5">
        <w:rPr>
          <w:rFonts w:ascii="Cambria" w:hAnsi="Cambria"/>
          <w:lang w:val="sq-AL"/>
        </w:rPr>
        <w:t>ë</w:t>
      </w:r>
      <w:r w:rsidRPr="002441D8">
        <w:rPr>
          <w:rFonts w:ascii="Cambria" w:hAnsi="Cambria"/>
          <w:lang w:val="sq-AL"/>
        </w:rPr>
        <w:t xml:space="preserve"> P</w:t>
      </w:r>
      <w:r w:rsidR="003E76C5" w:rsidRPr="003E76C5">
        <w:rPr>
          <w:rFonts w:ascii="Cambria" w:hAnsi="Cambria"/>
          <w:lang w:val="sq-AL"/>
        </w:rPr>
        <w:t>ë</w:t>
      </w:r>
      <w:r w:rsidRPr="002441D8">
        <w:rPr>
          <w:rFonts w:ascii="Cambria" w:hAnsi="Cambria"/>
          <w:lang w:val="sq-AL"/>
        </w:rPr>
        <w:t>rgjithshme p</w:t>
      </w:r>
      <w:r w:rsidR="003E76C5" w:rsidRPr="003E76C5">
        <w:rPr>
          <w:rFonts w:ascii="Cambria" w:hAnsi="Cambria"/>
          <w:lang w:val="sq-AL"/>
        </w:rPr>
        <w:t>ë</w:t>
      </w:r>
      <w:r w:rsidRPr="002441D8">
        <w:rPr>
          <w:rFonts w:ascii="Cambria" w:hAnsi="Cambria"/>
          <w:lang w:val="sq-AL"/>
        </w:rPr>
        <w:t>r t</w:t>
      </w:r>
      <w:r w:rsidR="003E76C5" w:rsidRPr="003E76C5">
        <w:rPr>
          <w:rFonts w:ascii="Cambria" w:hAnsi="Cambria"/>
          <w:lang w:val="sq-AL"/>
        </w:rPr>
        <w:t>ë</w:t>
      </w:r>
      <w:r w:rsidRPr="002441D8">
        <w:rPr>
          <w:rFonts w:ascii="Cambria" w:hAnsi="Cambria"/>
          <w:lang w:val="sq-AL"/>
        </w:rPr>
        <w:t xml:space="preserve"> Drejtat e Njeriut. Prej at</w:t>
      </w:r>
      <w:r w:rsidR="003E76C5" w:rsidRPr="003E76C5">
        <w:rPr>
          <w:rFonts w:ascii="Cambria" w:hAnsi="Cambria"/>
          <w:lang w:val="sq-AL"/>
        </w:rPr>
        <w:t>ë</w:t>
      </w:r>
      <w:r w:rsidRPr="002441D8">
        <w:rPr>
          <w:rFonts w:ascii="Cambria" w:hAnsi="Cambria"/>
          <w:lang w:val="sq-AL"/>
        </w:rPr>
        <w:t>her</w:t>
      </w:r>
      <w:r w:rsidR="003E76C5" w:rsidRPr="003E76C5">
        <w:rPr>
          <w:rFonts w:ascii="Cambria" w:hAnsi="Cambria"/>
          <w:lang w:val="sq-AL"/>
        </w:rPr>
        <w:t>ë</w:t>
      </w:r>
      <w:r w:rsidRPr="002441D8">
        <w:rPr>
          <w:rFonts w:ascii="Cambria" w:hAnsi="Cambria"/>
          <w:lang w:val="sq-AL"/>
        </w:rPr>
        <w:t xml:space="preserve"> </w:t>
      </w:r>
      <w:r w:rsidR="003E76C5">
        <w:rPr>
          <w:rFonts w:ascii="Cambria" w:hAnsi="Cambria"/>
          <w:lang w:val="sq-AL"/>
        </w:rPr>
        <w:t>ç</w:t>
      </w:r>
      <w:r w:rsidR="003E76C5" w:rsidRPr="003E76C5">
        <w:rPr>
          <w:rFonts w:ascii="Cambria" w:hAnsi="Cambria"/>
          <w:lang w:val="sq-AL"/>
        </w:rPr>
        <w:t>ë</w:t>
      </w:r>
      <w:r w:rsidRPr="002441D8">
        <w:rPr>
          <w:rFonts w:ascii="Cambria" w:hAnsi="Cambria"/>
          <w:lang w:val="sq-AL"/>
        </w:rPr>
        <w:t xml:space="preserve">shtja </w:t>
      </w:r>
      <w:r w:rsidR="003E76C5" w:rsidRPr="003E76C5">
        <w:rPr>
          <w:rFonts w:ascii="Cambria" w:hAnsi="Cambria"/>
          <w:lang w:val="sq-AL"/>
        </w:rPr>
        <w:t>ë</w:t>
      </w:r>
      <w:r w:rsidRPr="002441D8">
        <w:rPr>
          <w:rFonts w:ascii="Cambria" w:hAnsi="Cambria"/>
          <w:lang w:val="sq-AL"/>
        </w:rPr>
        <w:t>sht</w:t>
      </w:r>
      <w:r w:rsidR="003E76C5" w:rsidRPr="003E76C5">
        <w:rPr>
          <w:rFonts w:ascii="Cambria" w:hAnsi="Cambria"/>
          <w:lang w:val="sq-AL"/>
        </w:rPr>
        <w:t>ë</w:t>
      </w:r>
      <w:r w:rsidRPr="002441D8">
        <w:rPr>
          <w:rFonts w:ascii="Cambria" w:hAnsi="Cambria"/>
          <w:lang w:val="sq-AL"/>
        </w:rPr>
        <w:t xml:space="preserve"> diskutuar shpesh n</w:t>
      </w:r>
      <w:r w:rsidR="003E76C5" w:rsidRPr="003E76C5">
        <w:rPr>
          <w:rFonts w:ascii="Cambria" w:hAnsi="Cambria"/>
          <w:lang w:val="sq-AL"/>
        </w:rPr>
        <w:t>ë</w:t>
      </w:r>
      <w:r w:rsidRPr="002441D8">
        <w:rPr>
          <w:rFonts w:ascii="Cambria" w:hAnsi="Cambria"/>
          <w:lang w:val="sq-AL"/>
        </w:rPr>
        <w:t xml:space="preserve"> Komisionin p</w:t>
      </w:r>
      <w:r w:rsidR="003E76C5" w:rsidRPr="003E76C5">
        <w:rPr>
          <w:rFonts w:ascii="Cambria" w:hAnsi="Cambria"/>
          <w:lang w:val="sq-AL"/>
        </w:rPr>
        <w:t>ë</w:t>
      </w:r>
      <w:r w:rsidRPr="002441D8">
        <w:rPr>
          <w:rFonts w:ascii="Cambria" w:hAnsi="Cambria"/>
          <w:lang w:val="sq-AL"/>
        </w:rPr>
        <w:t>r t</w:t>
      </w:r>
      <w:r w:rsidR="003E76C5" w:rsidRPr="003E76C5">
        <w:rPr>
          <w:rFonts w:ascii="Cambria" w:hAnsi="Cambria"/>
          <w:lang w:val="sq-AL"/>
        </w:rPr>
        <w:t>ë</w:t>
      </w:r>
      <w:r w:rsidRPr="002441D8">
        <w:rPr>
          <w:rFonts w:ascii="Cambria" w:hAnsi="Cambria"/>
          <w:lang w:val="sq-AL"/>
        </w:rPr>
        <w:t xml:space="preserve"> drejtat e njeriut, n</w:t>
      </w:r>
      <w:r w:rsidR="003E76C5" w:rsidRPr="003E76C5">
        <w:rPr>
          <w:rFonts w:ascii="Cambria" w:hAnsi="Cambria"/>
          <w:lang w:val="sq-AL"/>
        </w:rPr>
        <w:t>ë</w:t>
      </w:r>
      <w:r w:rsidRPr="002441D8">
        <w:rPr>
          <w:rFonts w:ascii="Cambria" w:hAnsi="Cambria"/>
          <w:lang w:val="sq-AL"/>
        </w:rPr>
        <w:t xml:space="preserve"> organe t</w:t>
      </w:r>
      <w:r w:rsidR="003E76C5" w:rsidRPr="003E76C5">
        <w:rPr>
          <w:rFonts w:ascii="Cambria" w:hAnsi="Cambria"/>
          <w:lang w:val="sq-AL"/>
        </w:rPr>
        <w:t>ë</w:t>
      </w:r>
      <w:r w:rsidRPr="002441D8">
        <w:rPr>
          <w:rFonts w:ascii="Cambria" w:hAnsi="Cambria"/>
          <w:lang w:val="sq-AL"/>
        </w:rPr>
        <w:t xml:space="preserve"> ndryshme t</w:t>
      </w:r>
      <w:r w:rsidR="003E76C5" w:rsidRPr="003E76C5">
        <w:rPr>
          <w:rFonts w:ascii="Cambria" w:hAnsi="Cambria"/>
          <w:lang w:val="sq-AL"/>
        </w:rPr>
        <w:t>ë</w:t>
      </w:r>
      <w:r w:rsidRPr="002441D8">
        <w:rPr>
          <w:rFonts w:ascii="Cambria" w:hAnsi="Cambria"/>
          <w:lang w:val="sq-AL"/>
        </w:rPr>
        <w:t xml:space="preserve"> OKB-s</w:t>
      </w:r>
      <w:r w:rsidR="003E76C5" w:rsidRPr="003E76C5">
        <w:rPr>
          <w:rFonts w:ascii="Cambria" w:hAnsi="Cambria"/>
          <w:lang w:val="sq-AL"/>
        </w:rPr>
        <w:t>ë</w:t>
      </w:r>
      <w:r w:rsidRPr="002441D8">
        <w:rPr>
          <w:rFonts w:ascii="Cambria" w:hAnsi="Cambria"/>
          <w:lang w:val="sq-AL"/>
        </w:rPr>
        <w:t>, n</w:t>
      </w:r>
      <w:r w:rsidR="003E76C5" w:rsidRPr="003E76C5">
        <w:rPr>
          <w:rFonts w:ascii="Cambria" w:hAnsi="Cambria"/>
          <w:lang w:val="sq-AL"/>
        </w:rPr>
        <w:t>ë</w:t>
      </w:r>
      <w:r w:rsidRPr="002441D8">
        <w:rPr>
          <w:rFonts w:ascii="Cambria" w:hAnsi="Cambria"/>
          <w:lang w:val="sq-AL"/>
        </w:rPr>
        <w:t xml:space="preserve"> tubime t</w:t>
      </w:r>
      <w:r w:rsidR="003E76C5" w:rsidRPr="003E76C5">
        <w:rPr>
          <w:rFonts w:ascii="Cambria" w:hAnsi="Cambria"/>
          <w:lang w:val="sq-AL"/>
        </w:rPr>
        <w:t>ë</w:t>
      </w:r>
      <w:r w:rsidRPr="002441D8">
        <w:rPr>
          <w:rFonts w:ascii="Cambria" w:hAnsi="Cambria"/>
          <w:lang w:val="sq-AL"/>
        </w:rPr>
        <w:t xml:space="preserve"> ndryshme nd</w:t>
      </w:r>
      <w:r w:rsidR="003E76C5" w:rsidRPr="003E76C5">
        <w:rPr>
          <w:rFonts w:ascii="Cambria" w:hAnsi="Cambria"/>
          <w:lang w:val="sq-AL"/>
        </w:rPr>
        <w:t>ë</w:t>
      </w:r>
      <w:r w:rsidRPr="002441D8">
        <w:rPr>
          <w:rFonts w:ascii="Cambria" w:hAnsi="Cambria"/>
          <w:lang w:val="sq-AL"/>
        </w:rPr>
        <w:t>rkomb</w:t>
      </w:r>
      <w:r w:rsidR="003E76C5" w:rsidRPr="003E76C5">
        <w:rPr>
          <w:rFonts w:ascii="Cambria" w:hAnsi="Cambria"/>
          <w:lang w:val="sq-AL"/>
        </w:rPr>
        <w:t>ë</w:t>
      </w:r>
      <w:r w:rsidRPr="002441D8">
        <w:rPr>
          <w:rFonts w:ascii="Cambria" w:hAnsi="Cambria"/>
          <w:lang w:val="sq-AL"/>
        </w:rPr>
        <w:t>tare ose n</w:t>
      </w:r>
      <w:r w:rsidR="003E76C5" w:rsidRPr="003E76C5">
        <w:rPr>
          <w:rFonts w:ascii="Cambria" w:hAnsi="Cambria"/>
          <w:lang w:val="sq-AL"/>
        </w:rPr>
        <w:t>ë</w:t>
      </w:r>
      <w:r w:rsidRPr="002441D8">
        <w:rPr>
          <w:rFonts w:ascii="Cambria" w:hAnsi="Cambria"/>
          <w:lang w:val="sq-AL"/>
        </w:rPr>
        <w:t xml:space="preserve"> biseda bilaterale t</w:t>
      </w:r>
      <w:r w:rsidR="003E76C5" w:rsidRPr="003E76C5">
        <w:rPr>
          <w:rFonts w:ascii="Cambria" w:hAnsi="Cambria"/>
          <w:lang w:val="sq-AL"/>
        </w:rPr>
        <w:t>ë</w:t>
      </w:r>
      <w:r w:rsidRPr="002441D8">
        <w:rPr>
          <w:rFonts w:ascii="Cambria" w:hAnsi="Cambria"/>
          <w:lang w:val="sq-AL"/>
        </w:rPr>
        <w:t xml:space="preserve"> shtetar</w:t>
      </w:r>
      <w:r w:rsidR="003E76C5" w:rsidRPr="003E76C5">
        <w:rPr>
          <w:rFonts w:ascii="Cambria" w:hAnsi="Cambria"/>
          <w:lang w:val="sq-AL"/>
        </w:rPr>
        <w:t>ë</w:t>
      </w:r>
      <w:r w:rsidRPr="002441D8">
        <w:rPr>
          <w:rFonts w:ascii="Cambria" w:hAnsi="Cambria"/>
          <w:lang w:val="sq-AL"/>
        </w:rPr>
        <w:t xml:space="preserve">ve. </w:t>
      </w:r>
      <w:r w:rsidR="003E76C5">
        <w:rPr>
          <w:rFonts w:ascii="Cambria" w:hAnsi="Cambria"/>
          <w:lang w:val="sq-AL"/>
        </w:rPr>
        <w:t>Ç</w:t>
      </w:r>
      <w:r w:rsidR="003E76C5" w:rsidRPr="003E76C5">
        <w:rPr>
          <w:rFonts w:ascii="Cambria" w:hAnsi="Cambria"/>
          <w:lang w:val="sq-AL"/>
        </w:rPr>
        <w:t>ë</w:t>
      </w:r>
      <w:r w:rsidRPr="002441D8">
        <w:rPr>
          <w:rFonts w:ascii="Cambria" w:hAnsi="Cambria"/>
          <w:lang w:val="sq-AL"/>
        </w:rPr>
        <w:t>shtja ka mbetur aktuale edhe m</w:t>
      </w:r>
      <w:r w:rsidR="003E76C5" w:rsidRPr="003E76C5">
        <w:rPr>
          <w:rFonts w:ascii="Cambria" w:hAnsi="Cambria"/>
          <w:lang w:val="sq-AL"/>
        </w:rPr>
        <w:t>ë</w:t>
      </w:r>
      <w:r w:rsidRPr="002441D8">
        <w:rPr>
          <w:rFonts w:ascii="Cambria" w:hAnsi="Cambria"/>
          <w:lang w:val="sq-AL"/>
        </w:rPr>
        <w:t xml:space="preserve"> tej p</w:t>
      </w:r>
      <w:r w:rsidR="003E76C5" w:rsidRPr="003E76C5">
        <w:rPr>
          <w:rFonts w:ascii="Cambria" w:hAnsi="Cambria"/>
          <w:lang w:val="sq-AL"/>
        </w:rPr>
        <w:t>ë</w:t>
      </w:r>
      <w:r w:rsidRPr="002441D8">
        <w:rPr>
          <w:rFonts w:ascii="Cambria" w:hAnsi="Cambria"/>
          <w:lang w:val="sq-AL"/>
        </w:rPr>
        <w:t>r shkak</w:t>
      </w:r>
      <w:r w:rsidR="003E76C5">
        <w:rPr>
          <w:rFonts w:ascii="Cambria" w:hAnsi="Cambria"/>
          <w:lang w:val="sq-AL"/>
        </w:rPr>
        <w:t xml:space="preserve"> </w:t>
      </w:r>
      <w:r w:rsidRPr="002441D8">
        <w:rPr>
          <w:rFonts w:ascii="Cambria" w:hAnsi="Cambria"/>
          <w:lang w:val="sq-AL"/>
        </w:rPr>
        <w:t>t</w:t>
      </w:r>
      <w:r w:rsidR="003E76C5" w:rsidRPr="003E76C5">
        <w:rPr>
          <w:rFonts w:ascii="Cambria" w:hAnsi="Cambria"/>
          <w:lang w:val="sq-AL"/>
        </w:rPr>
        <w:t>ë</w:t>
      </w:r>
      <w:r w:rsidRPr="002441D8">
        <w:rPr>
          <w:rFonts w:ascii="Cambria" w:hAnsi="Cambria"/>
          <w:lang w:val="sq-AL"/>
        </w:rPr>
        <w:t xml:space="preserve"> pozit</w:t>
      </w:r>
      <w:r w:rsidR="003E76C5" w:rsidRPr="003E76C5">
        <w:rPr>
          <w:rFonts w:ascii="Cambria" w:hAnsi="Cambria"/>
          <w:lang w:val="sq-AL"/>
        </w:rPr>
        <w:t>ë</w:t>
      </w:r>
      <w:r w:rsidRPr="002441D8">
        <w:rPr>
          <w:rFonts w:ascii="Cambria" w:hAnsi="Cambria"/>
          <w:lang w:val="sq-AL"/>
        </w:rPr>
        <w:t>s s</w:t>
      </w:r>
      <w:r w:rsidR="003E76C5" w:rsidRPr="003E76C5">
        <w:rPr>
          <w:rFonts w:ascii="Cambria" w:hAnsi="Cambria"/>
          <w:lang w:val="sq-AL"/>
        </w:rPr>
        <w:t>ë</w:t>
      </w:r>
      <w:r w:rsidRPr="002441D8">
        <w:rPr>
          <w:rFonts w:ascii="Cambria" w:hAnsi="Cambria"/>
          <w:lang w:val="sq-AL"/>
        </w:rPr>
        <w:t xml:space="preserve"> pakicave n</w:t>
      </w:r>
      <w:r w:rsidR="003E76C5" w:rsidRPr="003E76C5">
        <w:rPr>
          <w:rFonts w:ascii="Cambria" w:hAnsi="Cambria"/>
          <w:lang w:val="sq-AL"/>
        </w:rPr>
        <w:t>ë</w:t>
      </w:r>
      <w:r w:rsidRPr="002441D8">
        <w:rPr>
          <w:rFonts w:ascii="Cambria" w:hAnsi="Cambria"/>
          <w:lang w:val="sq-AL"/>
        </w:rPr>
        <w:t xml:space="preserve"> disa vende, ku si rezultat i veprimit shovinist t</w:t>
      </w:r>
      <w:r w:rsidR="003E76C5" w:rsidRPr="003E76C5">
        <w:rPr>
          <w:rFonts w:ascii="Cambria" w:hAnsi="Cambria"/>
          <w:lang w:val="sq-AL"/>
        </w:rPr>
        <w:t>ë</w:t>
      </w:r>
      <w:r w:rsidRPr="002441D8">
        <w:rPr>
          <w:rFonts w:ascii="Cambria" w:hAnsi="Cambria"/>
          <w:lang w:val="sq-AL"/>
        </w:rPr>
        <w:t xml:space="preserve"> popujve me t</w:t>
      </w:r>
      <w:r w:rsidR="003E76C5" w:rsidRPr="003E76C5">
        <w:rPr>
          <w:rFonts w:ascii="Cambria" w:hAnsi="Cambria"/>
          <w:lang w:val="sq-AL"/>
        </w:rPr>
        <w:t>ë</w:t>
      </w:r>
      <w:r w:rsidRPr="002441D8">
        <w:rPr>
          <w:rFonts w:ascii="Cambria" w:hAnsi="Cambria"/>
          <w:lang w:val="sq-AL"/>
        </w:rPr>
        <w:t xml:space="preserve"> m</w:t>
      </w:r>
      <w:r w:rsidR="003E76C5" w:rsidRPr="003E76C5">
        <w:rPr>
          <w:rFonts w:ascii="Cambria" w:hAnsi="Cambria"/>
          <w:lang w:val="sq-AL"/>
        </w:rPr>
        <w:t>ë</w:t>
      </w:r>
      <w:r w:rsidRPr="002441D8">
        <w:rPr>
          <w:rFonts w:ascii="Cambria" w:hAnsi="Cambria"/>
          <w:lang w:val="sq-AL"/>
        </w:rPr>
        <w:t>dhenj</w:t>
      </w:r>
      <w:r w:rsidR="003E76C5" w:rsidRPr="003E76C5">
        <w:rPr>
          <w:rFonts w:ascii="Cambria" w:hAnsi="Cambria"/>
          <w:lang w:val="sq-AL"/>
        </w:rPr>
        <w:t>ë</w:t>
      </w:r>
      <w:r w:rsidRPr="002441D8">
        <w:rPr>
          <w:rFonts w:ascii="Cambria" w:hAnsi="Cambria"/>
          <w:lang w:val="sq-AL"/>
        </w:rPr>
        <w:t xml:space="preserve">, </w:t>
      </w:r>
      <w:r w:rsidR="003E76C5" w:rsidRPr="003E76C5">
        <w:rPr>
          <w:rFonts w:ascii="Cambria" w:hAnsi="Cambria"/>
          <w:lang w:val="sq-AL"/>
        </w:rPr>
        <w:t>ë</w:t>
      </w:r>
      <w:r w:rsidRPr="002441D8">
        <w:rPr>
          <w:rFonts w:ascii="Cambria" w:hAnsi="Cambria"/>
          <w:lang w:val="sq-AL"/>
        </w:rPr>
        <w:t>sht</w:t>
      </w:r>
      <w:r w:rsidR="003E76C5" w:rsidRPr="003E76C5">
        <w:rPr>
          <w:rFonts w:ascii="Cambria" w:hAnsi="Cambria"/>
          <w:lang w:val="sq-AL"/>
        </w:rPr>
        <w:t>ë</w:t>
      </w:r>
      <w:r w:rsidRPr="002441D8">
        <w:rPr>
          <w:rFonts w:ascii="Cambria" w:hAnsi="Cambria"/>
          <w:lang w:val="sq-AL"/>
        </w:rPr>
        <w:t xml:space="preserve"> b</w:t>
      </w:r>
      <w:r w:rsidR="003E76C5" w:rsidRPr="003E76C5">
        <w:rPr>
          <w:rFonts w:ascii="Cambria" w:hAnsi="Cambria"/>
          <w:lang w:val="sq-AL"/>
        </w:rPr>
        <w:t>ë</w:t>
      </w:r>
      <w:r w:rsidRPr="002441D8">
        <w:rPr>
          <w:rFonts w:ascii="Cambria" w:hAnsi="Cambria"/>
          <w:lang w:val="sq-AL"/>
        </w:rPr>
        <w:t>r</w:t>
      </w:r>
      <w:r w:rsidR="003E76C5" w:rsidRPr="003E76C5">
        <w:rPr>
          <w:rFonts w:ascii="Cambria" w:hAnsi="Cambria"/>
          <w:lang w:val="sq-AL"/>
        </w:rPr>
        <w:t>ë</w:t>
      </w:r>
      <w:r w:rsidRPr="002441D8">
        <w:rPr>
          <w:rFonts w:ascii="Cambria" w:hAnsi="Cambria"/>
          <w:lang w:val="sq-AL"/>
        </w:rPr>
        <w:t xml:space="preserve"> shkelja e r</w:t>
      </w:r>
      <w:r w:rsidR="003E76C5" w:rsidRPr="003E76C5">
        <w:rPr>
          <w:rFonts w:ascii="Cambria" w:hAnsi="Cambria"/>
          <w:lang w:val="sq-AL"/>
        </w:rPr>
        <w:t>ë</w:t>
      </w:r>
      <w:r w:rsidRPr="002441D8">
        <w:rPr>
          <w:rFonts w:ascii="Cambria" w:hAnsi="Cambria"/>
          <w:lang w:val="sq-AL"/>
        </w:rPr>
        <w:t>nd jo vet</w:t>
      </w:r>
      <w:r w:rsidR="003E76C5" w:rsidRPr="003E76C5">
        <w:rPr>
          <w:rFonts w:ascii="Cambria" w:hAnsi="Cambria"/>
          <w:lang w:val="sq-AL"/>
        </w:rPr>
        <w:t>ë</w:t>
      </w:r>
      <w:r w:rsidRPr="002441D8">
        <w:rPr>
          <w:rFonts w:ascii="Cambria" w:hAnsi="Cambria"/>
          <w:lang w:val="sq-AL"/>
        </w:rPr>
        <w:t>m e t</w:t>
      </w:r>
      <w:r w:rsidR="003E76C5" w:rsidRPr="003E76C5">
        <w:rPr>
          <w:rFonts w:ascii="Cambria" w:hAnsi="Cambria"/>
          <w:lang w:val="sq-AL"/>
        </w:rPr>
        <w:t>ë</w:t>
      </w:r>
      <w:r w:rsidRPr="002441D8">
        <w:rPr>
          <w:rFonts w:ascii="Cambria" w:hAnsi="Cambria"/>
          <w:lang w:val="sq-AL"/>
        </w:rPr>
        <w:t xml:space="preserve"> drejtave t</w:t>
      </w:r>
      <w:r w:rsidR="003E76C5" w:rsidRPr="003E76C5">
        <w:rPr>
          <w:rFonts w:ascii="Cambria" w:hAnsi="Cambria"/>
          <w:lang w:val="sq-AL"/>
        </w:rPr>
        <w:t>ë</w:t>
      </w:r>
      <w:r w:rsidRPr="002441D8">
        <w:rPr>
          <w:rFonts w:ascii="Cambria" w:hAnsi="Cambria"/>
          <w:lang w:val="sq-AL"/>
        </w:rPr>
        <w:t xml:space="preserve"> pakicave, por edhe e t</w:t>
      </w:r>
      <w:r w:rsidR="003E76C5" w:rsidRPr="003E76C5">
        <w:rPr>
          <w:rFonts w:ascii="Cambria" w:hAnsi="Cambria"/>
          <w:lang w:val="sq-AL"/>
        </w:rPr>
        <w:t>ë</w:t>
      </w:r>
      <w:r w:rsidRPr="002441D8">
        <w:rPr>
          <w:rFonts w:ascii="Cambria" w:hAnsi="Cambria"/>
          <w:lang w:val="sq-AL"/>
        </w:rPr>
        <w:t xml:space="preserve"> drejtave m</w:t>
      </w:r>
      <w:r w:rsidR="003E76C5" w:rsidRPr="003E76C5">
        <w:rPr>
          <w:rFonts w:ascii="Cambria" w:hAnsi="Cambria"/>
          <w:lang w:val="sq-AL"/>
        </w:rPr>
        <w:t>ë</w:t>
      </w:r>
      <w:r w:rsidRPr="002441D8">
        <w:rPr>
          <w:rFonts w:ascii="Cambria" w:hAnsi="Cambria"/>
          <w:lang w:val="sq-AL"/>
        </w:rPr>
        <w:t xml:space="preserve"> elementare t</w:t>
      </w:r>
      <w:r w:rsidR="003E76C5" w:rsidRPr="003E76C5">
        <w:rPr>
          <w:rFonts w:ascii="Cambria" w:hAnsi="Cambria"/>
          <w:lang w:val="sq-AL"/>
        </w:rPr>
        <w:t>ë</w:t>
      </w:r>
      <w:r w:rsidRPr="002441D8">
        <w:rPr>
          <w:rFonts w:ascii="Cambria" w:hAnsi="Cambria"/>
          <w:lang w:val="sq-AL"/>
        </w:rPr>
        <w:t xml:space="preserve"> njeirut</w:t>
      </w:r>
      <w:r w:rsidR="003E76C5">
        <w:rPr>
          <w:rFonts w:ascii="Cambria" w:hAnsi="Cambria"/>
          <w:lang w:val="sq-AL"/>
        </w:rPr>
        <w:t xml:space="preserve"> </w:t>
      </w:r>
      <w:r w:rsidRPr="002441D8">
        <w:rPr>
          <w:rFonts w:ascii="Cambria" w:hAnsi="Cambria"/>
          <w:lang w:val="sq-AL"/>
        </w:rPr>
        <w:t>p.sh shembulli i pakicave n</w:t>
      </w:r>
      <w:r w:rsidR="001A58B5" w:rsidRPr="001A58B5">
        <w:rPr>
          <w:rFonts w:ascii="Cambria" w:hAnsi="Cambria"/>
          <w:lang w:val="sq-AL"/>
        </w:rPr>
        <w:t>ë</w:t>
      </w:r>
      <w:r w:rsidRPr="002441D8">
        <w:rPr>
          <w:rFonts w:ascii="Cambria" w:hAnsi="Cambria"/>
          <w:lang w:val="sq-AL"/>
        </w:rPr>
        <w:t xml:space="preserve"> Rumani, Bullgari dhe n</w:t>
      </w:r>
      <w:r w:rsidR="001A58B5" w:rsidRPr="001A58B5">
        <w:rPr>
          <w:rFonts w:ascii="Cambria" w:hAnsi="Cambria"/>
          <w:lang w:val="sq-AL"/>
        </w:rPr>
        <w:t>ë</w:t>
      </w:r>
      <w:r w:rsidRPr="002441D8">
        <w:rPr>
          <w:rFonts w:ascii="Cambria" w:hAnsi="Cambria"/>
          <w:lang w:val="sq-AL"/>
        </w:rPr>
        <w:t xml:space="preserve"> Jugosllavi, viteve t</w:t>
      </w:r>
      <w:r w:rsidR="001A58B5" w:rsidRPr="001A58B5">
        <w:rPr>
          <w:rFonts w:ascii="Cambria" w:hAnsi="Cambria"/>
          <w:lang w:val="sq-AL"/>
        </w:rPr>
        <w:t>ë</w:t>
      </w:r>
      <w:r w:rsidRPr="002441D8">
        <w:rPr>
          <w:rFonts w:ascii="Cambria" w:hAnsi="Cambria"/>
          <w:lang w:val="sq-AL"/>
        </w:rPr>
        <w:t xml:space="preserve"> fundit.</w:t>
      </w:r>
      <w:r w:rsidRPr="002441D8">
        <w:rPr>
          <w:rFonts w:ascii="Cambria" w:hAnsi="Cambria"/>
          <w:lang w:val="sq-AL"/>
        </w:rPr>
        <w:br/>
      </w:r>
      <w:r w:rsidR="001A58B5">
        <w:rPr>
          <w:rFonts w:ascii="Cambria" w:hAnsi="Cambria"/>
          <w:lang w:val="sq-AL"/>
        </w:rPr>
        <w:t xml:space="preserve">  </w:t>
      </w:r>
      <w:r w:rsidRPr="002441D8">
        <w:rPr>
          <w:rFonts w:ascii="Cambria" w:hAnsi="Cambria"/>
          <w:lang w:val="sq-AL"/>
        </w:rPr>
        <w:t>Duke u nisur nga karakteri i Dek</w:t>
      </w:r>
      <w:r w:rsidR="001A58B5">
        <w:rPr>
          <w:rFonts w:ascii="Cambria" w:hAnsi="Cambria"/>
          <w:lang w:val="sq-AL"/>
        </w:rPr>
        <w:t>l</w:t>
      </w:r>
      <w:r w:rsidRPr="002441D8">
        <w:rPr>
          <w:rFonts w:ascii="Cambria" w:hAnsi="Cambria"/>
          <w:lang w:val="sq-AL"/>
        </w:rPr>
        <w:t>arat</w:t>
      </w:r>
      <w:r w:rsidR="001A58B5" w:rsidRPr="001A58B5">
        <w:rPr>
          <w:rFonts w:ascii="Cambria" w:hAnsi="Cambria"/>
          <w:lang w:val="sq-AL"/>
        </w:rPr>
        <w:t>ë</w:t>
      </w:r>
      <w:r w:rsidRPr="002441D8">
        <w:rPr>
          <w:rFonts w:ascii="Cambria" w:hAnsi="Cambria"/>
          <w:lang w:val="sq-AL"/>
        </w:rPr>
        <w:t>s, N</w:t>
      </w:r>
      <w:r w:rsidR="001A58B5" w:rsidRPr="001A58B5">
        <w:rPr>
          <w:rFonts w:ascii="Cambria" w:hAnsi="Cambria"/>
          <w:lang w:val="sq-AL"/>
        </w:rPr>
        <w:t>ë</w:t>
      </w:r>
      <w:r w:rsidRPr="002441D8">
        <w:rPr>
          <w:rFonts w:ascii="Cambria" w:hAnsi="Cambria"/>
          <w:lang w:val="sq-AL"/>
        </w:rPr>
        <w:t>nkomisioni p</w:t>
      </w:r>
      <w:r w:rsidR="001A58B5" w:rsidRPr="001A58B5">
        <w:rPr>
          <w:rFonts w:ascii="Cambria" w:hAnsi="Cambria"/>
          <w:lang w:val="sq-AL"/>
        </w:rPr>
        <w:t>ë</w:t>
      </w:r>
      <w:r w:rsidRPr="002441D8">
        <w:rPr>
          <w:rFonts w:ascii="Cambria" w:hAnsi="Cambria"/>
          <w:lang w:val="sq-AL"/>
        </w:rPr>
        <w:t>r pengimin e diskriminimit dhe mbrojtjen e pakicave ka insistuar me k</w:t>
      </w:r>
      <w:r w:rsidR="001A58B5" w:rsidRPr="001A58B5">
        <w:rPr>
          <w:rFonts w:ascii="Cambria" w:hAnsi="Cambria"/>
          <w:lang w:val="sq-AL"/>
        </w:rPr>
        <w:t>ë</w:t>
      </w:r>
      <w:r w:rsidRPr="002441D8">
        <w:rPr>
          <w:rFonts w:ascii="Cambria" w:hAnsi="Cambria"/>
          <w:lang w:val="sq-AL"/>
        </w:rPr>
        <w:t>mbengulje q</w:t>
      </w:r>
      <w:r w:rsidR="001A58B5" w:rsidRPr="001A58B5">
        <w:rPr>
          <w:rFonts w:ascii="Cambria" w:hAnsi="Cambria"/>
          <w:lang w:val="sq-AL"/>
        </w:rPr>
        <w:t>ë</w:t>
      </w:r>
      <w:r w:rsidRPr="002441D8">
        <w:rPr>
          <w:rFonts w:ascii="Cambria" w:hAnsi="Cambria"/>
          <w:lang w:val="sq-AL"/>
        </w:rPr>
        <w:t xml:space="preserve"> mbrojtja e pakicave t</w:t>
      </w:r>
      <w:r w:rsidR="001A58B5" w:rsidRPr="001A58B5">
        <w:rPr>
          <w:rFonts w:ascii="Cambria" w:hAnsi="Cambria"/>
          <w:lang w:val="sq-AL"/>
        </w:rPr>
        <w:t>ë</w:t>
      </w:r>
      <w:r w:rsidRPr="002441D8">
        <w:rPr>
          <w:rFonts w:ascii="Cambria" w:hAnsi="Cambria"/>
          <w:lang w:val="sq-AL"/>
        </w:rPr>
        <w:t xml:space="preserve"> inkor</w:t>
      </w:r>
      <w:r w:rsidR="001A58B5">
        <w:rPr>
          <w:rFonts w:ascii="Cambria" w:hAnsi="Cambria"/>
          <w:lang w:val="sq-AL"/>
        </w:rPr>
        <w:t>p</w:t>
      </w:r>
      <w:r w:rsidRPr="002441D8">
        <w:rPr>
          <w:rFonts w:ascii="Cambria" w:hAnsi="Cambria"/>
          <w:lang w:val="sq-AL"/>
        </w:rPr>
        <w:t>orohet n</w:t>
      </w:r>
      <w:r w:rsidR="001A58B5" w:rsidRPr="001A58B5">
        <w:rPr>
          <w:rFonts w:ascii="Cambria" w:hAnsi="Cambria"/>
          <w:lang w:val="sq-AL"/>
        </w:rPr>
        <w:t>ë</w:t>
      </w:r>
      <w:r w:rsidRPr="002441D8">
        <w:rPr>
          <w:rFonts w:ascii="Cambria" w:hAnsi="Cambria"/>
          <w:lang w:val="sq-AL"/>
        </w:rPr>
        <w:t xml:space="preserve"> paktet p</w:t>
      </w:r>
      <w:r w:rsidR="001A58B5" w:rsidRPr="001A58B5">
        <w:rPr>
          <w:rFonts w:ascii="Cambria" w:hAnsi="Cambria"/>
          <w:lang w:val="sq-AL"/>
        </w:rPr>
        <w:t>ë</w:t>
      </w:r>
      <w:r w:rsidRPr="002441D8">
        <w:rPr>
          <w:rFonts w:ascii="Cambria" w:hAnsi="Cambria"/>
          <w:lang w:val="sq-AL"/>
        </w:rPr>
        <w:t>r t</w:t>
      </w:r>
      <w:r w:rsidR="001A58B5" w:rsidRPr="001A58B5">
        <w:rPr>
          <w:rFonts w:ascii="Cambria" w:hAnsi="Cambria"/>
          <w:lang w:val="sq-AL"/>
        </w:rPr>
        <w:t>ë</w:t>
      </w:r>
      <w:r w:rsidRPr="002441D8">
        <w:rPr>
          <w:rFonts w:ascii="Cambria" w:hAnsi="Cambria"/>
          <w:lang w:val="sq-AL"/>
        </w:rPr>
        <w:t xml:space="preserve"> drejtat e njeriut, e sidomos t</w:t>
      </w:r>
      <w:r w:rsidR="001A58B5" w:rsidRPr="001A58B5">
        <w:rPr>
          <w:rFonts w:ascii="Cambria" w:hAnsi="Cambria"/>
          <w:lang w:val="sq-AL"/>
        </w:rPr>
        <w:t>ë</w:t>
      </w:r>
      <w:r w:rsidRPr="002441D8">
        <w:rPr>
          <w:rFonts w:ascii="Cambria" w:hAnsi="Cambria"/>
          <w:lang w:val="sq-AL"/>
        </w:rPr>
        <w:t xml:space="preserve"> parashieht mbrojtja e atyre t</w:t>
      </w:r>
      <w:r w:rsidR="001A58B5" w:rsidRPr="001A58B5">
        <w:rPr>
          <w:rFonts w:ascii="Cambria" w:hAnsi="Cambria"/>
          <w:lang w:val="sq-AL"/>
        </w:rPr>
        <w:t>ë</w:t>
      </w:r>
      <w:r w:rsidRPr="002441D8">
        <w:rPr>
          <w:rFonts w:ascii="Cambria" w:hAnsi="Cambria"/>
          <w:lang w:val="sq-AL"/>
        </w:rPr>
        <w:t xml:space="preserve"> drejtave t</w:t>
      </w:r>
      <w:r w:rsidR="001A58B5" w:rsidRPr="001A58B5">
        <w:rPr>
          <w:rFonts w:ascii="Cambria" w:hAnsi="Cambria"/>
          <w:lang w:val="sq-AL"/>
        </w:rPr>
        <w:t>ë</w:t>
      </w:r>
      <w:r w:rsidRPr="002441D8">
        <w:rPr>
          <w:rFonts w:ascii="Cambria" w:hAnsi="Cambria"/>
          <w:lang w:val="sq-AL"/>
        </w:rPr>
        <w:t xml:space="preserve"> cilat sigurojn</w:t>
      </w:r>
      <w:r w:rsidR="001A58B5" w:rsidRPr="001A58B5">
        <w:rPr>
          <w:rFonts w:ascii="Cambria" w:hAnsi="Cambria"/>
          <w:lang w:val="sq-AL"/>
        </w:rPr>
        <w:t>ë</w:t>
      </w:r>
      <w:r w:rsidRPr="002441D8">
        <w:rPr>
          <w:rFonts w:ascii="Cambria" w:hAnsi="Cambria"/>
          <w:lang w:val="sq-AL"/>
        </w:rPr>
        <w:t xml:space="preserve"> ruajtjen e ve</w:t>
      </w:r>
      <w:r w:rsidR="001A58B5">
        <w:rPr>
          <w:rFonts w:ascii="Cambria" w:hAnsi="Cambria"/>
          <w:lang w:val="sq-AL"/>
        </w:rPr>
        <w:t>ç</w:t>
      </w:r>
      <w:r w:rsidRPr="002441D8">
        <w:rPr>
          <w:rFonts w:ascii="Cambria" w:hAnsi="Cambria"/>
          <w:lang w:val="sq-AL"/>
        </w:rPr>
        <w:t>orive q</w:t>
      </w:r>
      <w:r w:rsidR="001A58B5" w:rsidRPr="001A58B5">
        <w:rPr>
          <w:rFonts w:ascii="Cambria" w:hAnsi="Cambria"/>
          <w:lang w:val="sq-AL"/>
        </w:rPr>
        <w:t>ë</w:t>
      </w:r>
      <w:r w:rsidRPr="002441D8">
        <w:rPr>
          <w:rFonts w:ascii="Cambria" w:hAnsi="Cambria"/>
          <w:lang w:val="sq-AL"/>
        </w:rPr>
        <w:t xml:space="preserve"> i dallojn</w:t>
      </w:r>
      <w:r w:rsidR="001A58B5" w:rsidRPr="001A58B5">
        <w:rPr>
          <w:rFonts w:ascii="Cambria" w:hAnsi="Cambria"/>
          <w:lang w:val="sq-AL"/>
        </w:rPr>
        <w:t>ë</w:t>
      </w:r>
      <w:r w:rsidRPr="002441D8">
        <w:rPr>
          <w:rFonts w:ascii="Cambria" w:hAnsi="Cambria"/>
          <w:lang w:val="sq-AL"/>
        </w:rPr>
        <w:t xml:space="preserve"> pakicat nga shumica.</w:t>
      </w:r>
    </w:p>
    <w:p w:rsidR="000C2F44" w:rsidRDefault="000C2F44"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1C7B80" w:rsidRDefault="001C7B80" w:rsidP="007919AB">
      <w:pPr>
        <w:tabs>
          <w:tab w:val="left" w:pos="270"/>
          <w:tab w:val="left" w:pos="900"/>
        </w:tabs>
        <w:rPr>
          <w:rFonts w:ascii="Cambria" w:hAnsi="Cambria"/>
          <w:lang w:val="sq-AL"/>
        </w:rPr>
      </w:pPr>
    </w:p>
    <w:p w:rsidR="000C2F44" w:rsidRDefault="001C7B80" w:rsidP="001C7B80">
      <w:pPr>
        <w:pStyle w:val="ListParagraph"/>
        <w:numPr>
          <w:ilvl w:val="0"/>
          <w:numId w:val="14"/>
        </w:numPr>
        <w:tabs>
          <w:tab w:val="left" w:pos="270"/>
          <w:tab w:val="left" w:pos="900"/>
        </w:tabs>
        <w:rPr>
          <w:rFonts w:ascii="Cambria" w:hAnsi="Cambria"/>
          <w:b/>
          <w:lang w:val="sq-AL"/>
        </w:rPr>
      </w:pPr>
      <w:r w:rsidRPr="001C7B80">
        <w:rPr>
          <w:rFonts w:ascii="Cambria" w:hAnsi="Cambria"/>
          <w:b/>
          <w:lang w:val="sq-AL"/>
        </w:rPr>
        <w:lastRenderedPageBreak/>
        <w:t>Deklarata e të drejtave të personave që i përkasin pakicave kombëtare, fetare dhe gjuhësore</w:t>
      </w:r>
    </w:p>
    <w:p w:rsidR="001C7B80" w:rsidRDefault="001C7B80" w:rsidP="001C7B80">
      <w:pPr>
        <w:tabs>
          <w:tab w:val="left" w:pos="270"/>
          <w:tab w:val="left" w:pos="900"/>
        </w:tabs>
        <w:rPr>
          <w:rFonts w:ascii="Cambria" w:hAnsi="Cambria"/>
          <w:b/>
          <w:lang w:val="sq-AL"/>
        </w:rPr>
      </w:pPr>
    </w:p>
    <w:p w:rsidR="001C7B80" w:rsidRDefault="00985619" w:rsidP="001C7B80">
      <w:pPr>
        <w:tabs>
          <w:tab w:val="left" w:pos="270"/>
          <w:tab w:val="left" w:pos="900"/>
        </w:tabs>
        <w:rPr>
          <w:rFonts w:ascii="Cambria" w:hAnsi="Cambria"/>
          <w:lang w:val="sq-AL"/>
        </w:rPr>
      </w:pPr>
      <w:r>
        <w:rPr>
          <w:rFonts w:ascii="Cambria" w:hAnsi="Cambria"/>
          <w:lang w:val="sq-AL"/>
        </w:rPr>
        <w:t xml:space="preserve">  </w:t>
      </w:r>
      <w:r w:rsidR="001C7B80" w:rsidRPr="002441D8">
        <w:rPr>
          <w:rFonts w:ascii="Cambria" w:hAnsi="Cambria"/>
          <w:lang w:val="sq-AL"/>
        </w:rPr>
        <w:t>Asambleja e Përgjithshme e KB-ve ka miratuar Deklaratën e të drejtave të personave që u përkasin pakicave kombëtare ose etnike, fetare dhe gjuhësore, e cila përmban një sërë të drejtash që u përkasin pakicave, në ç’grup bëjnë pjesë: e drejta për të gazuar kulturën e vet, për të predikuar dhe ushtruar fenë e vet dhe për të përdorur gjuhën e vet, si në jetën private ashtu edhe në jetën publike, të marrin pjesë efektivisht në jetën kulturore, fetare, sociale, ekonomike dhe politike,të marrin pjesë efektivisht në shkallë kombëtare dhe kur është e nevojshme në shkallë regjionale, në marrjen e vendimeve që kanë të bëjnë me pakicën së cilës ata i përkasin ose me regjionin në të cilin ata jetojnë.</w:t>
      </w:r>
      <w:r w:rsidR="001C7B80" w:rsidRPr="002441D8">
        <w:rPr>
          <w:rFonts w:ascii="Cambria" w:hAnsi="Cambria"/>
          <w:lang w:val="sq-AL"/>
        </w:rPr>
        <w:br/>
      </w:r>
      <w:r>
        <w:rPr>
          <w:rFonts w:ascii="Cambria" w:hAnsi="Cambria"/>
          <w:lang w:val="sq-AL"/>
        </w:rPr>
        <w:t xml:space="preserve">  </w:t>
      </w:r>
      <w:r w:rsidR="001C7B80" w:rsidRPr="002441D8">
        <w:rPr>
          <w:rFonts w:ascii="Cambria" w:hAnsi="Cambria"/>
          <w:lang w:val="sq-AL"/>
        </w:rPr>
        <w:t>Shtetet janë të detyruara të mbrojnë ekzistencën, identitetin kombëtar ose etnik, kulturor, fetar dhe gjuhësor të pakicave</w:t>
      </w:r>
      <w:r w:rsidR="00C92C24">
        <w:rPr>
          <w:rFonts w:ascii="Cambria" w:hAnsi="Cambria"/>
          <w:lang w:val="sq-AL"/>
        </w:rPr>
        <w:t>,</w:t>
      </w:r>
      <w:r w:rsidR="001C7B80" w:rsidRPr="002441D8">
        <w:rPr>
          <w:rFonts w:ascii="Cambria" w:hAnsi="Cambria"/>
          <w:lang w:val="sq-AL"/>
        </w:rPr>
        <w:t xml:space="preserve"> të ndërmarrin masa për të garantuar ushtrimin e plotë dhe efektiv të të gjitha të drejtave të njeriut dhe lirive themelore pa asnjë diskriminim dhe në kushtet </w:t>
      </w:r>
      <w:r w:rsidR="003D41FD">
        <w:rPr>
          <w:rFonts w:ascii="Cambria" w:hAnsi="Cambria"/>
          <w:lang w:val="sq-AL"/>
        </w:rPr>
        <w:t>e barazisë së plotë para ligjit,</w:t>
      </w:r>
      <w:r w:rsidR="001C7B80" w:rsidRPr="002441D8">
        <w:rPr>
          <w:rFonts w:ascii="Cambria" w:hAnsi="Cambria"/>
          <w:lang w:val="sq-AL"/>
        </w:rPr>
        <w:t xml:space="preserve"> të ndërmarrin masa për të krijuar kushte të favorshme për t</w:t>
      </w:r>
      <w:r w:rsidR="003D41FD">
        <w:rPr>
          <w:rFonts w:ascii="Cambria" w:hAnsi="Cambria"/>
          <w:lang w:val="sq-AL"/>
        </w:rPr>
        <w:t>’</w:t>
      </w:r>
      <w:r w:rsidR="001C7B80" w:rsidRPr="002441D8">
        <w:rPr>
          <w:rFonts w:ascii="Cambria" w:hAnsi="Cambria"/>
          <w:lang w:val="sq-AL"/>
        </w:rPr>
        <w:t>u mundësuar personave që u takojnë pakicave të shprehin veçoritë e tyre dhe të zhvillojnë kulturën, gjuhën, fenë, traditat dhe zakonet e tyre</w:t>
      </w:r>
      <w:r w:rsidR="00C92C24">
        <w:rPr>
          <w:rFonts w:ascii="Cambria" w:hAnsi="Cambria"/>
          <w:lang w:val="sq-AL"/>
        </w:rPr>
        <w:t>,</w:t>
      </w:r>
      <w:r w:rsidR="001C7B80" w:rsidRPr="002441D8">
        <w:rPr>
          <w:rFonts w:ascii="Cambria" w:hAnsi="Cambria"/>
          <w:lang w:val="sq-AL"/>
        </w:rPr>
        <w:t xml:space="preserve"> të kenë mundësi adekuate për të mësuar gjuhën e tyre ose për të mësuar në gjuhën e tyre amtare dhe të marrin pjesë plotësisht në përparimin dhe zhvillimin ekonomik të vendit të tyre.</w:t>
      </w:r>
    </w:p>
    <w:p w:rsidR="001C7B80" w:rsidRDefault="001C7B80" w:rsidP="001C7B80">
      <w:pPr>
        <w:tabs>
          <w:tab w:val="left" w:pos="270"/>
          <w:tab w:val="left" w:pos="900"/>
        </w:tabs>
        <w:rPr>
          <w:rFonts w:ascii="Cambria" w:hAnsi="Cambria"/>
          <w:lang w:val="sq-AL"/>
        </w:rPr>
      </w:pPr>
    </w:p>
    <w:p w:rsidR="001C7B80" w:rsidRDefault="00985619" w:rsidP="00985619">
      <w:pPr>
        <w:pStyle w:val="ListParagraph"/>
        <w:numPr>
          <w:ilvl w:val="0"/>
          <w:numId w:val="14"/>
        </w:numPr>
        <w:tabs>
          <w:tab w:val="left" w:pos="270"/>
          <w:tab w:val="left" w:pos="900"/>
        </w:tabs>
        <w:rPr>
          <w:rFonts w:ascii="Cambria" w:hAnsi="Cambria"/>
          <w:b/>
          <w:lang w:val="sq-AL"/>
        </w:rPr>
      </w:pPr>
      <w:r w:rsidRPr="00985619">
        <w:rPr>
          <w:rFonts w:ascii="Cambria" w:hAnsi="Cambria"/>
          <w:b/>
          <w:lang w:val="sq-AL"/>
        </w:rPr>
        <w:t>Mbrojtja e pakicave me aktet e OSBE-së</w:t>
      </w:r>
    </w:p>
    <w:p w:rsidR="00A65363" w:rsidRDefault="00A65363" w:rsidP="00A65363">
      <w:pPr>
        <w:tabs>
          <w:tab w:val="left" w:pos="270"/>
          <w:tab w:val="left" w:pos="900"/>
        </w:tabs>
        <w:rPr>
          <w:rFonts w:ascii="Cambria" w:hAnsi="Cambria"/>
          <w:b/>
          <w:lang w:val="sq-AL"/>
        </w:rPr>
      </w:pPr>
    </w:p>
    <w:p w:rsidR="00A65363" w:rsidRDefault="00A65363" w:rsidP="00A65363">
      <w:pPr>
        <w:tabs>
          <w:tab w:val="left" w:pos="270"/>
          <w:tab w:val="left" w:pos="900"/>
        </w:tabs>
        <w:rPr>
          <w:rFonts w:ascii="Cambria" w:hAnsi="Cambria"/>
          <w:lang w:val="sq-AL"/>
        </w:rPr>
      </w:pPr>
      <w:r>
        <w:rPr>
          <w:rFonts w:ascii="Cambria" w:hAnsi="Cambria"/>
          <w:b/>
          <w:lang w:val="sq-AL"/>
        </w:rPr>
        <w:t xml:space="preserve">  </w:t>
      </w:r>
      <w:r w:rsidRPr="002441D8">
        <w:rPr>
          <w:rFonts w:ascii="Cambria" w:hAnsi="Cambria"/>
          <w:lang w:val="sq-AL"/>
        </w:rPr>
        <w:t>Çështja e pakicave ka zënë vend të rëndësishëm në punën e Konferencës për Sigurimin dhe Bashkëpunimin në Evropë (KSBE). Akti final i Helsinkit (gusht 1975) kishte paraparë se shtetet që kanë pakica kombëtare duhet të respektojnë të drejtën e pjesëtarëve të pakicave për barazi para ligjit dhe t</w:t>
      </w:r>
      <w:r w:rsidR="00C92C24">
        <w:rPr>
          <w:rFonts w:ascii="Cambria" w:hAnsi="Cambria"/>
          <w:lang w:val="sq-AL"/>
        </w:rPr>
        <w:t>’</w:t>
      </w:r>
      <w:r w:rsidRPr="002441D8">
        <w:rPr>
          <w:rFonts w:ascii="Cambria" w:hAnsi="Cambria"/>
          <w:lang w:val="sq-AL"/>
        </w:rPr>
        <w:t>u japin mundësi të plotë për të gëzuar në mënyrë efektive të drejtat e njeriut dhe liritë themelore.</w:t>
      </w:r>
      <w:r w:rsidRPr="002441D8">
        <w:rPr>
          <w:rFonts w:ascii="Cambria" w:hAnsi="Cambria"/>
          <w:lang w:val="sq-AL"/>
        </w:rPr>
        <w:br/>
      </w:r>
      <w:r>
        <w:rPr>
          <w:rFonts w:ascii="Cambria" w:hAnsi="Cambria"/>
          <w:lang w:val="sq-AL"/>
        </w:rPr>
        <w:t xml:space="preserve">  </w:t>
      </w:r>
      <w:r w:rsidRPr="002441D8">
        <w:rPr>
          <w:rFonts w:ascii="Cambria" w:hAnsi="Cambria"/>
          <w:lang w:val="sq-AL"/>
        </w:rPr>
        <w:t>Sipas dokumentit, personat q</w:t>
      </w:r>
      <w:r w:rsidR="00C92C24" w:rsidRPr="00C92C24">
        <w:rPr>
          <w:rFonts w:ascii="Cambria" w:hAnsi="Cambria"/>
          <w:lang w:val="sq-AL"/>
        </w:rPr>
        <w:t>ë</w:t>
      </w:r>
      <w:r w:rsidRPr="002441D8">
        <w:rPr>
          <w:rFonts w:ascii="Cambria" w:hAnsi="Cambria"/>
          <w:lang w:val="sq-AL"/>
        </w:rPr>
        <w:t xml:space="preserve"> u takojn</w:t>
      </w:r>
      <w:r w:rsidR="00C92C24" w:rsidRPr="00C92C24">
        <w:rPr>
          <w:rFonts w:ascii="Cambria" w:hAnsi="Cambria"/>
          <w:lang w:val="sq-AL"/>
        </w:rPr>
        <w:t>ë</w:t>
      </w:r>
      <w:r w:rsidRPr="002441D8">
        <w:rPr>
          <w:rFonts w:ascii="Cambria" w:hAnsi="Cambria"/>
          <w:lang w:val="sq-AL"/>
        </w:rPr>
        <w:t xml:space="preserve"> pakicave komb</w:t>
      </w:r>
      <w:r w:rsidR="00C92C24" w:rsidRPr="00C92C24">
        <w:rPr>
          <w:rFonts w:ascii="Cambria" w:hAnsi="Cambria"/>
          <w:lang w:val="sq-AL"/>
        </w:rPr>
        <w:t>ë</w:t>
      </w:r>
      <w:r w:rsidRPr="002441D8">
        <w:rPr>
          <w:rFonts w:ascii="Cambria" w:hAnsi="Cambria"/>
          <w:lang w:val="sq-AL"/>
        </w:rPr>
        <w:t>tare kan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drejt</w:t>
      </w:r>
      <w:r w:rsidR="00C92C24" w:rsidRPr="00C92C24">
        <w:rPr>
          <w:rFonts w:ascii="Cambria" w:hAnsi="Cambria"/>
          <w:lang w:val="sq-AL"/>
        </w:rPr>
        <w:t>ë</w:t>
      </w:r>
      <w:r w:rsidRPr="002441D8">
        <w:rPr>
          <w:rFonts w:ascii="Cambria" w:hAnsi="Cambria"/>
          <w:lang w:val="sq-AL"/>
        </w:rPr>
        <w:t xml:space="preserve"> t</w:t>
      </w:r>
      <w:r w:rsidR="00C92C24">
        <w:rPr>
          <w:rFonts w:ascii="Cambria" w:hAnsi="Cambria"/>
          <w:lang w:val="sq-AL"/>
        </w:rPr>
        <w:t>’</w:t>
      </w:r>
      <w:r w:rsidRPr="002441D8">
        <w:rPr>
          <w:rFonts w:ascii="Cambria" w:hAnsi="Cambria"/>
          <w:lang w:val="sq-AL"/>
        </w:rPr>
        <w:t>i g</w:t>
      </w:r>
      <w:r w:rsidR="00C92C24" w:rsidRPr="00C92C24">
        <w:rPr>
          <w:rFonts w:ascii="Cambria" w:hAnsi="Cambria"/>
          <w:lang w:val="sq-AL"/>
        </w:rPr>
        <w:t>ë</w:t>
      </w:r>
      <w:r w:rsidRPr="002441D8">
        <w:rPr>
          <w:rFonts w:ascii="Cambria" w:hAnsi="Cambria"/>
          <w:lang w:val="sq-AL"/>
        </w:rPr>
        <w:t>zojn</w:t>
      </w:r>
      <w:r w:rsidR="00C92C24" w:rsidRPr="00C92C24">
        <w:rPr>
          <w:rFonts w:ascii="Cambria" w:hAnsi="Cambria"/>
          <w:lang w:val="sq-AL"/>
        </w:rPr>
        <w:t>ë</w:t>
      </w:r>
      <w:r w:rsidRPr="002441D8">
        <w:rPr>
          <w:rFonts w:ascii="Cambria" w:hAnsi="Cambria"/>
          <w:lang w:val="sq-AL"/>
        </w:rPr>
        <w:t xml:space="preserve"> plot</w:t>
      </w:r>
      <w:r w:rsidR="00C92C24" w:rsidRPr="00C92C24">
        <w:rPr>
          <w:rFonts w:ascii="Cambria" w:hAnsi="Cambria"/>
          <w:lang w:val="sq-AL"/>
        </w:rPr>
        <w:t>ë</w:t>
      </w:r>
      <w:r w:rsidRPr="002441D8">
        <w:rPr>
          <w:rFonts w:ascii="Cambria" w:hAnsi="Cambria"/>
          <w:lang w:val="sq-AL"/>
        </w:rPr>
        <w:t>sisht dhe efektivisht t</w:t>
      </w:r>
      <w:r w:rsidR="00C92C24" w:rsidRPr="00C92C24">
        <w:rPr>
          <w:rFonts w:ascii="Cambria" w:hAnsi="Cambria"/>
          <w:lang w:val="sq-AL"/>
        </w:rPr>
        <w:t>ë</w:t>
      </w:r>
      <w:r w:rsidRPr="002441D8">
        <w:rPr>
          <w:rFonts w:ascii="Cambria" w:hAnsi="Cambria"/>
          <w:lang w:val="sq-AL"/>
        </w:rPr>
        <w:t xml:space="preserve"> drejtat dhe lirit</w:t>
      </w:r>
      <w:r w:rsidR="00C92C24" w:rsidRPr="00C92C24">
        <w:rPr>
          <w:rFonts w:ascii="Cambria" w:hAnsi="Cambria"/>
          <w:lang w:val="sq-AL"/>
        </w:rPr>
        <w:t>ë</w:t>
      </w:r>
      <w:r w:rsidRPr="002441D8">
        <w:rPr>
          <w:rFonts w:ascii="Cambria" w:hAnsi="Cambria"/>
          <w:lang w:val="sq-AL"/>
        </w:rPr>
        <w:t xml:space="preserve"> themelore pa kurfar</w:t>
      </w:r>
      <w:r w:rsidR="00C92C24" w:rsidRPr="00C92C24">
        <w:rPr>
          <w:rFonts w:ascii="Cambria" w:hAnsi="Cambria"/>
          <w:lang w:val="sq-AL"/>
        </w:rPr>
        <w:t>ë</w:t>
      </w:r>
      <w:r w:rsidRPr="002441D8">
        <w:rPr>
          <w:rFonts w:ascii="Cambria" w:hAnsi="Cambria"/>
          <w:lang w:val="sq-AL"/>
        </w:rPr>
        <w:t xml:space="preserve"> diskriminimi, kurse shtetet jan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detyruara se kan</w:t>
      </w:r>
      <w:r w:rsidR="00C92C24" w:rsidRPr="00C92C24">
        <w:rPr>
          <w:rFonts w:ascii="Cambria" w:hAnsi="Cambria"/>
          <w:lang w:val="sq-AL"/>
        </w:rPr>
        <w:t>ë</w:t>
      </w:r>
      <w:r w:rsidRPr="002441D8">
        <w:rPr>
          <w:rFonts w:ascii="Cambria" w:hAnsi="Cambria"/>
          <w:lang w:val="sq-AL"/>
        </w:rPr>
        <w:t xml:space="preserve"> p</w:t>
      </w:r>
      <w:r w:rsidR="00C92C24" w:rsidRPr="00C92C24">
        <w:rPr>
          <w:rFonts w:ascii="Cambria" w:hAnsi="Cambria"/>
          <w:lang w:val="sq-AL"/>
        </w:rPr>
        <w:t>ë</w:t>
      </w:r>
      <w:r w:rsidRPr="002441D8">
        <w:rPr>
          <w:rFonts w:ascii="Cambria" w:hAnsi="Cambria"/>
          <w:lang w:val="sq-AL"/>
        </w:rPr>
        <w:t>r t</w:t>
      </w:r>
      <w:r w:rsidR="00C92C24" w:rsidRPr="00C92C24">
        <w:rPr>
          <w:rFonts w:ascii="Cambria" w:hAnsi="Cambria"/>
          <w:lang w:val="sq-AL"/>
        </w:rPr>
        <w:t>ë</w:t>
      </w:r>
      <w:r w:rsidRPr="002441D8">
        <w:rPr>
          <w:rFonts w:ascii="Cambria" w:hAnsi="Cambria"/>
          <w:lang w:val="sq-AL"/>
        </w:rPr>
        <w:t xml:space="preserve"> miratuar, kur </w:t>
      </w:r>
      <w:r w:rsidR="00C92C24" w:rsidRPr="00C92C24">
        <w:rPr>
          <w:rFonts w:ascii="Cambria" w:hAnsi="Cambria"/>
          <w:lang w:val="sq-AL"/>
        </w:rPr>
        <w:t>ë</w:t>
      </w:r>
      <w:r w:rsidRPr="002441D8">
        <w:rPr>
          <w:rFonts w:ascii="Cambria" w:hAnsi="Cambria"/>
          <w:lang w:val="sq-AL"/>
        </w:rPr>
        <w:t>sht</w:t>
      </w:r>
      <w:r w:rsidR="00C92C24" w:rsidRPr="00C92C24">
        <w:rPr>
          <w:rFonts w:ascii="Cambria" w:hAnsi="Cambria"/>
          <w:lang w:val="sq-AL"/>
        </w:rPr>
        <w:t>ë</w:t>
      </w:r>
      <w:r w:rsidRPr="002441D8">
        <w:rPr>
          <w:rFonts w:ascii="Cambria" w:hAnsi="Cambria"/>
          <w:lang w:val="sq-AL"/>
        </w:rPr>
        <w:t xml:space="preserve"> e nevojshm</w:t>
      </w:r>
      <w:r w:rsidR="00C92C24">
        <w:rPr>
          <w:rFonts w:ascii="Cambria" w:hAnsi="Cambria"/>
          <w:lang w:val="sq-AL"/>
        </w:rPr>
        <w:t>e</w:t>
      </w:r>
      <w:r w:rsidRPr="002441D8">
        <w:rPr>
          <w:rFonts w:ascii="Cambria" w:hAnsi="Cambria"/>
          <w:lang w:val="sq-AL"/>
        </w:rPr>
        <w:t xml:space="preserve"> masa speciale, me q</w:t>
      </w:r>
      <w:r w:rsidR="00C92C24" w:rsidRPr="00C92C24">
        <w:rPr>
          <w:rFonts w:ascii="Cambria" w:hAnsi="Cambria"/>
          <w:lang w:val="sq-AL"/>
        </w:rPr>
        <w:t>ë</w:t>
      </w:r>
      <w:r w:rsidRPr="002441D8">
        <w:rPr>
          <w:rFonts w:ascii="Cambria" w:hAnsi="Cambria"/>
          <w:lang w:val="sq-AL"/>
        </w:rPr>
        <w:t>llim t</w:t>
      </w:r>
      <w:r w:rsidR="00C92C24" w:rsidRPr="00C92C24">
        <w:rPr>
          <w:rFonts w:ascii="Cambria" w:hAnsi="Cambria"/>
          <w:lang w:val="sq-AL"/>
        </w:rPr>
        <w:t>ë</w:t>
      </w:r>
      <w:r w:rsidRPr="002441D8">
        <w:rPr>
          <w:rFonts w:ascii="Cambria" w:hAnsi="Cambria"/>
          <w:lang w:val="sq-AL"/>
        </w:rPr>
        <w:t xml:space="preserve"> sigurimit t</w:t>
      </w:r>
      <w:r w:rsidR="00C92C24" w:rsidRPr="00C92C24">
        <w:rPr>
          <w:rFonts w:ascii="Cambria" w:hAnsi="Cambria"/>
          <w:lang w:val="sq-AL"/>
        </w:rPr>
        <w:t>ë</w:t>
      </w:r>
      <w:r w:rsidRPr="002441D8">
        <w:rPr>
          <w:rFonts w:ascii="Cambria" w:hAnsi="Cambria"/>
          <w:lang w:val="sq-AL"/>
        </w:rPr>
        <w:t xml:space="preserve"> barazis</w:t>
      </w:r>
      <w:r w:rsidR="00C92C24" w:rsidRPr="00C92C24">
        <w:rPr>
          <w:rFonts w:ascii="Cambria" w:hAnsi="Cambria"/>
          <w:lang w:val="sq-AL"/>
        </w:rPr>
        <w:t>ë</w:t>
      </w:r>
      <w:r w:rsidRPr="002441D8">
        <w:rPr>
          <w:rFonts w:ascii="Cambria" w:hAnsi="Cambria"/>
          <w:lang w:val="sq-AL"/>
        </w:rPr>
        <w:t xml:space="preserve"> s</w:t>
      </w:r>
      <w:r w:rsidR="00C92C24" w:rsidRPr="00C92C24">
        <w:rPr>
          <w:rFonts w:ascii="Cambria" w:hAnsi="Cambria"/>
          <w:lang w:val="sq-AL"/>
        </w:rPr>
        <w:t>ë</w:t>
      </w:r>
      <w:r w:rsidRPr="002441D8">
        <w:rPr>
          <w:rFonts w:ascii="Cambria" w:hAnsi="Cambria"/>
          <w:lang w:val="sq-AL"/>
        </w:rPr>
        <w:t xml:space="preserve"> plot</w:t>
      </w:r>
      <w:r w:rsidR="00C92C24" w:rsidRPr="00C92C24">
        <w:rPr>
          <w:rFonts w:ascii="Cambria" w:hAnsi="Cambria"/>
          <w:lang w:val="sq-AL"/>
        </w:rPr>
        <w:t>ë</w:t>
      </w:r>
      <w:r w:rsidR="00C92C24">
        <w:rPr>
          <w:rFonts w:ascii="Cambria" w:hAnsi="Cambria"/>
          <w:lang w:val="sq-AL"/>
        </w:rPr>
        <w:t xml:space="preserve"> </w:t>
      </w:r>
      <w:r w:rsidRPr="002441D8">
        <w:rPr>
          <w:rFonts w:ascii="Cambria" w:hAnsi="Cambria"/>
          <w:lang w:val="sq-AL"/>
        </w:rPr>
        <w:t>me qytetar</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tjer</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gjiht</w:t>
      </w:r>
      <w:r w:rsidR="00C92C24" w:rsidRPr="00C92C24">
        <w:rPr>
          <w:rFonts w:ascii="Cambria" w:hAnsi="Cambria"/>
          <w:lang w:val="sq-AL"/>
        </w:rPr>
        <w:t>ë</w:t>
      </w:r>
      <w:r w:rsidRPr="002441D8">
        <w:rPr>
          <w:rFonts w:ascii="Cambria" w:hAnsi="Cambria"/>
          <w:lang w:val="sq-AL"/>
        </w:rPr>
        <w:t xml:space="preserve"> personave q</w:t>
      </w:r>
      <w:r w:rsidR="00C92C24" w:rsidRPr="00C92C24">
        <w:rPr>
          <w:rFonts w:ascii="Cambria" w:hAnsi="Cambria"/>
          <w:lang w:val="sq-AL"/>
        </w:rPr>
        <w:t>ë</w:t>
      </w:r>
      <w:r w:rsidRPr="002441D8">
        <w:rPr>
          <w:rFonts w:ascii="Cambria" w:hAnsi="Cambria"/>
          <w:lang w:val="sq-AL"/>
        </w:rPr>
        <w:t xml:space="preserve"> u takojn</w:t>
      </w:r>
      <w:r w:rsidR="00C92C24" w:rsidRPr="00C92C24">
        <w:rPr>
          <w:rFonts w:ascii="Cambria" w:hAnsi="Cambria"/>
          <w:lang w:val="sq-AL"/>
        </w:rPr>
        <w:t>ë</w:t>
      </w:r>
      <w:r w:rsidRPr="002441D8">
        <w:rPr>
          <w:rFonts w:ascii="Cambria" w:hAnsi="Cambria"/>
          <w:lang w:val="sq-AL"/>
        </w:rPr>
        <w:t xml:space="preserve"> pakicave komb</w:t>
      </w:r>
      <w:r w:rsidR="00C92C24" w:rsidRPr="00C92C24">
        <w:rPr>
          <w:rFonts w:ascii="Cambria" w:hAnsi="Cambria"/>
          <w:lang w:val="sq-AL"/>
        </w:rPr>
        <w:t>ë</w:t>
      </w:r>
      <w:r w:rsidR="00C92C24">
        <w:rPr>
          <w:rFonts w:ascii="Cambria" w:hAnsi="Cambria"/>
          <w:lang w:val="sq-AL"/>
        </w:rPr>
        <w:t>t</w:t>
      </w:r>
      <w:r w:rsidRPr="002441D8">
        <w:rPr>
          <w:rFonts w:ascii="Cambria" w:hAnsi="Cambria"/>
          <w:lang w:val="sq-AL"/>
        </w:rPr>
        <w:t>are, n</w:t>
      </w:r>
      <w:r w:rsidR="00C92C24" w:rsidRPr="00C92C24">
        <w:rPr>
          <w:rFonts w:ascii="Cambria" w:hAnsi="Cambria"/>
          <w:lang w:val="sq-AL"/>
        </w:rPr>
        <w:t>ë</w:t>
      </w:r>
      <w:r w:rsidRPr="002441D8">
        <w:rPr>
          <w:rFonts w:ascii="Cambria" w:hAnsi="Cambria"/>
          <w:lang w:val="sq-AL"/>
        </w:rPr>
        <w:t xml:space="preserve"> ushtrimin dhe shfryt</w:t>
      </w:r>
      <w:r w:rsidR="00C92C24" w:rsidRPr="00C92C24">
        <w:rPr>
          <w:rFonts w:ascii="Cambria" w:hAnsi="Cambria"/>
          <w:lang w:val="sq-AL"/>
        </w:rPr>
        <w:t>ë</w:t>
      </w:r>
      <w:r w:rsidRPr="002441D8">
        <w:rPr>
          <w:rFonts w:ascii="Cambria" w:hAnsi="Cambria"/>
          <w:lang w:val="sq-AL"/>
        </w:rPr>
        <w:t>zimin e t</w:t>
      </w:r>
      <w:r w:rsidR="00C92C24" w:rsidRPr="00C92C24">
        <w:rPr>
          <w:rFonts w:ascii="Cambria" w:hAnsi="Cambria"/>
          <w:lang w:val="sq-AL"/>
        </w:rPr>
        <w:t>ë</w:t>
      </w:r>
      <w:r w:rsidRPr="002441D8">
        <w:rPr>
          <w:rFonts w:ascii="Cambria" w:hAnsi="Cambria"/>
          <w:lang w:val="sq-AL"/>
        </w:rPr>
        <w:t xml:space="preserve"> drejtave t</w:t>
      </w:r>
      <w:r w:rsidR="00C92C24" w:rsidRPr="00C92C24">
        <w:rPr>
          <w:rFonts w:ascii="Cambria" w:hAnsi="Cambria"/>
          <w:lang w:val="sq-AL"/>
        </w:rPr>
        <w:t>ë</w:t>
      </w:r>
      <w:r w:rsidRPr="002441D8">
        <w:rPr>
          <w:rFonts w:ascii="Cambria" w:hAnsi="Cambria"/>
          <w:lang w:val="sq-AL"/>
        </w:rPr>
        <w:t xml:space="preserve"> njeriut dhe lirive themelore dhe n</w:t>
      </w:r>
      <w:r w:rsidR="00C92C24" w:rsidRPr="00C92C24">
        <w:rPr>
          <w:rFonts w:ascii="Cambria" w:hAnsi="Cambria"/>
          <w:lang w:val="sq-AL"/>
        </w:rPr>
        <w:t>ë</w:t>
      </w:r>
      <w:r w:rsidRPr="002441D8">
        <w:rPr>
          <w:rFonts w:ascii="Cambria" w:hAnsi="Cambria"/>
          <w:lang w:val="sq-AL"/>
        </w:rPr>
        <w:t xml:space="preserve"> barazi t</w:t>
      </w:r>
      <w:r w:rsidR="00C92C24" w:rsidRPr="00C92C24">
        <w:rPr>
          <w:rFonts w:ascii="Cambria" w:hAnsi="Cambria"/>
          <w:lang w:val="sq-AL"/>
        </w:rPr>
        <w:t>ë</w:t>
      </w:r>
      <w:r w:rsidRPr="002441D8">
        <w:rPr>
          <w:rFonts w:ascii="Cambria" w:hAnsi="Cambria"/>
          <w:lang w:val="sq-AL"/>
        </w:rPr>
        <w:t xml:space="preserve"> plot</w:t>
      </w:r>
      <w:r w:rsidR="00C92C24" w:rsidRPr="00C92C24">
        <w:rPr>
          <w:rFonts w:ascii="Cambria" w:hAnsi="Cambria"/>
          <w:lang w:val="sq-AL"/>
        </w:rPr>
        <w:t>ë</w:t>
      </w:r>
      <w:r w:rsidRPr="002441D8">
        <w:rPr>
          <w:rFonts w:ascii="Cambria" w:hAnsi="Cambria"/>
          <w:lang w:val="sq-AL"/>
        </w:rPr>
        <w:t xml:space="preserve"> para ligjit. Ata kan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drejt</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shprehin, t</w:t>
      </w:r>
      <w:r w:rsidR="00C92C24" w:rsidRPr="00C92C24">
        <w:rPr>
          <w:rFonts w:ascii="Cambria" w:hAnsi="Cambria"/>
          <w:lang w:val="sq-AL"/>
        </w:rPr>
        <w:t>ë</w:t>
      </w:r>
      <w:r w:rsidRPr="002441D8">
        <w:rPr>
          <w:rFonts w:ascii="Cambria" w:hAnsi="Cambria"/>
          <w:lang w:val="sq-AL"/>
        </w:rPr>
        <w:t xml:space="preserve"> ruajn</w:t>
      </w:r>
      <w:r w:rsidR="00C92C24" w:rsidRPr="00C92C24">
        <w:rPr>
          <w:rFonts w:ascii="Cambria" w:hAnsi="Cambria"/>
          <w:lang w:val="sq-AL"/>
        </w:rPr>
        <w:t>ë</w:t>
      </w:r>
      <w:r w:rsidRPr="002441D8">
        <w:rPr>
          <w:rFonts w:ascii="Cambria" w:hAnsi="Cambria"/>
          <w:lang w:val="sq-AL"/>
        </w:rPr>
        <w:t xml:space="preserve"> e t</w:t>
      </w:r>
      <w:r w:rsidR="00C92C24" w:rsidRPr="00C92C24">
        <w:rPr>
          <w:rFonts w:ascii="Cambria" w:hAnsi="Cambria"/>
          <w:lang w:val="sq-AL"/>
        </w:rPr>
        <w:t>ë</w:t>
      </w:r>
      <w:r w:rsidRPr="002441D8">
        <w:rPr>
          <w:rFonts w:ascii="Cambria" w:hAnsi="Cambria"/>
          <w:lang w:val="sq-AL"/>
        </w:rPr>
        <w:t xml:space="preserve"> zhvillojn</w:t>
      </w:r>
      <w:r w:rsidR="00C92C24" w:rsidRPr="00C92C24">
        <w:rPr>
          <w:rFonts w:ascii="Cambria" w:hAnsi="Cambria"/>
          <w:lang w:val="sq-AL"/>
        </w:rPr>
        <w:t>ë</w:t>
      </w:r>
      <w:r w:rsidRPr="002441D8">
        <w:rPr>
          <w:rFonts w:ascii="Cambria" w:hAnsi="Cambria"/>
          <w:lang w:val="sq-AL"/>
        </w:rPr>
        <w:t xml:space="preserve"> identitetin etnik, kuluror, gjuh</w:t>
      </w:r>
      <w:r w:rsidR="00C92C24" w:rsidRPr="00C92C24">
        <w:rPr>
          <w:rFonts w:ascii="Cambria" w:hAnsi="Cambria"/>
          <w:lang w:val="sq-AL"/>
        </w:rPr>
        <w:t>ë</w:t>
      </w:r>
      <w:r w:rsidRPr="002441D8">
        <w:rPr>
          <w:rFonts w:ascii="Cambria" w:hAnsi="Cambria"/>
          <w:lang w:val="sq-AL"/>
        </w:rPr>
        <w:t>sor ose fetar dhe t</w:t>
      </w:r>
      <w:r w:rsidR="00C92C24">
        <w:rPr>
          <w:rFonts w:ascii="Cambria" w:hAnsi="Cambria"/>
          <w:lang w:val="sq-AL"/>
        </w:rPr>
        <w:t>’</w:t>
      </w:r>
      <w:r w:rsidRPr="002441D8">
        <w:rPr>
          <w:rFonts w:ascii="Cambria" w:hAnsi="Cambria"/>
          <w:lang w:val="sq-AL"/>
        </w:rPr>
        <w:t>a ruajn</w:t>
      </w:r>
      <w:r w:rsidR="00C92C24" w:rsidRPr="00C92C24">
        <w:rPr>
          <w:rFonts w:ascii="Cambria" w:hAnsi="Cambria"/>
          <w:lang w:val="sq-AL"/>
        </w:rPr>
        <w:t>ë</w:t>
      </w:r>
      <w:r w:rsidRPr="002441D8">
        <w:rPr>
          <w:rFonts w:ascii="Cambria" w:hAnsi="Cambria"/>
          <w:lang w:val="sq-AL"/>
        </w:rPr>
        <w:t xml:space="preserve"> dhe zhvillojne kultur</w:t>
      </w:r>
      <w:r w:rsidR="00C92C24" w:rsidRPr="00C92C24">
        <w:rPr>
          <w:rFonts w:ascii="Cambria" w:hAnsi="Cambria"/>
          <w:lang w:val="sq-AL"/>
        </w:rPr>
        <w:t>ë</w:t>
      </w:r>
      <w:r w:rsidRPr="002441D8">
        <w:rPr>
          <w:rFonts w:ascii="Cambria" w:hAnsi="Cambria"/>
          <w:lang w:val="sq-AL"/>
        </w:rPr>
        <w:t>n e vet n</w:t>
      </w:r>
      <w:r w:rsidR="00C92C24" w:rsidRPr="00C92C24">
        <w:rPr>
          <w:rFonts w:ascii="Cambria" w:hAnsi="Cambria"/>
          <w:lang w:val="sq-AL"/>
        </w:rPr>
        <w:t>ë</w:t>
      </w:r>
      <w:r w:rsidRPr="002441D8">
        <w:rPr>
          <w:rFonts w:ascii="Cambria" w:hAnsi="Cambria"/>
          <w:lang w:val="sq-AL"/>
        </w:rPr>
        <w:t xml:space="preserve"> </w:t>
      </w:r>
      <w:r w:rsidR="00C92C24">
        <w:rPr>
          <w:rFonts w:ascii="Cambria" w:hAnsi="Cambria"/>
          <w:lang w:val="sq-AL"/>
        </w:rPr>
        <w:t>ç</w:t>
      </w:r>
      <w:r w:rsidRPr="002441D8">
        <w:rPr>
          <w:rFonts w:ascii="Cambria" w:hAnsi="Cambria"/>
          <w:lang w:val="sq-AL"/>
        </w:rPr>
        <w:t>do aspekt dhe t</w:t>
      </w:r>
      <w:r w:rsidR="00C92C24" w:rsidRPr="00C92C24">
        <w:rPr>
          <w:rFonts w:ascii="Cambria" w:hAnsi="Cambria"/>
          <w:lang w:val="sq-AL"/>
        </w:rPr>
        <w:t>ë</w:t>
      </w:r>
      <w:r w:rsidRPr="002441D8">
        <w:rPr>
          <w:rFonts w:ascii="Cambria" w:hAnsi="Cambria"/>
          <w:lang w:val="sq-AL"/>
        </w:rPr>
        <w:t xml:space="preserve"> jen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lir</w:t>
      </w:r>
      <w:r w:rsidR="00C92C24" w:rsidRPr="00C92C24">
        <w:rPr>
          <w:rFonts w:ascii="Cambria" w:hAnsi="Cambria"/>
          <w:lang w:val="sq-AL"/>
        </w:rPr>
        <w:t>ë</w:t>
      </w:r>
      <w:r w:rsidRPr="002441D8">
        <w:rPr>
          <w:rFonts w:ascii="Cambria" w:hAnsi="Cambria"/>
          <w:lang w:val="sq-AL"/>
        </w:rPr>
        <w:t xml:space="preserve"> nga </w:t>
      </w:r>
      <w:r w:rsidR="00C92C24">
        <w:rPr>
          <w:rFonts w:ascii="Cambria" w:hAnsi="Cambria"/>
          <w:lang w:val="sq-AL"/>
        </w:rPr>
        <w:t>ç</w:t>
      </w:r>
      <w:r w:rsidRPr="002441D8">
        <w:rPr>
          <w:rFonts w:ascii="Cambria" w:hAnsi="Cambria"/>
          <w:lang w:val="sq-AL"/>
        </w:rPr>
        <w:t>fardo p</w:t>
      </w:r>
      <w:r w:rsidR="00C92C24" w:rsidRPr="00C92C24">
        <w:rPr>
          <w:rFonts w:ascii="Cambria" w:hAnsi="Cambria"/>
          <w:lang w:val="sq-AL"/>
        </w:rPr>
        <w:t>ë</w:t>
      </w:r>
      <w:r w:rsidRPr="002441D8">
        <w:rPr>
          <w:rFonts w:ascii="Cambria" w:hAnsi="Cambria"/>
          <w:lang w:val="sq-AL"/>
        </w:rPr>
        <w:t>rpjekje p</w:t>
      </w:r>
      <w:r w:rsidR="00C92C24" w:rsidRPr="00C92C24">
        <w:rPr>
          <w:rFonts w:ascii="Cambria" w:hAnsi="Cambria"/>
          <w:lang w:val="sq-AL"/>
        </w:rPr>
        <w:t>ë</w:t>
      </w:r>
      <w:r w:rsidRPr="002441D8">
        <w:rPr>
          <w:rFonts w:ascii="Cambria" w:hAnsi="Cambria"/>
          <w:lang w:val="sq-AL"/>
        </w:rPr>
        <w:t>r asimilim. Ata kan</w:t>
      </w:r>
      <w:r w:rsidR="00C92C24" w:rsidRPr="00C92C24">
        <w:rPr>
          <w:rFonts w:ascii="Cambria" w:hAnsi="Cambria"/>
          <w:lang w:val="sq-AL"/>
        </w:rPr>
        <w:t>ë</w:t>
      </w:r>
      <w:r w:rsidRPr="002441D8">
        <w:rPr>
          <w:rFonts w:ascii="Cambria" w:hAnsi="Cambria"/>
          <w:lang w:val="sq-AL"/>
        </w:rPr>
        <w:t xml:space="preserve"> posa</w:t>
      </w:r>
      <w:r w:rsidR="00C92C24">
        <w:rPr>
          <w:rFonts w:ascii="Cambria" w:hAnsi="Cambria"/>
          <w:lang w:val="sq-AL"/>
        </w:rPr>
        <w:t>ç</w:t>
      </w:r>
      <w:r w:rsidR="00C92C24" w:rsidRPr="00C92C24">
        <w:rPr>
          <w:rFonts w:ascii="Cambria" w:hAnsi="Cambria"/>
          <w:lang w:val="sq-AL"/>
        </w:rPr>
        <w:t>ë</w:t>
      </w:r>
      <w:r w:rsidRPr="002441D8">
        <w:rPr>
          <w:rFonts w:ascii="Cambria" w:hAnsi="Cambria"/>
          <w:lang w:val="sq-AL"/>
        </w:rPr>
        <w:t>risht t</w:t>
      </w:r>
      <w:r w:rsidR="00C92C24" w:rsidRPr="00C92C24">
        <w:rPr>
          <w:rFonts w:ascii="Cambria" w:hAnsi="Cambria"/>
          <w:lang w:val="sq-AL"/>
        </w:rPr>
        <w:t>ë</w:t>
      </w:r>
      <w:r w:rsidRPr="002441D8">
        <w:rPr>
          <w:rFonts w:ascii="Cambria" w:hAnsi="Cambria"/>
          <w:lang w:val="sq-AL"/>
        </w:rPr>
        <w:t xml:space="preserve"> drejt</w:t>
      </w:r>
      <w:r w:rsidR="00C92C24" w:rsidRPr="00C92C24">
        <w:rPr>
          <w:rFonts w:ascii="Cambria" w:hAnsi="Cambria"/>
          <w:lang w:val="sq-AL"/>
        </w:rPr>
        <w:t>ë</w:t>
      </w:r>
      <w:r w:rsidRPr="002441D8">
        <w:rPr>
          <w:rFonts w:ascii="Cambria" w:hAnsi="Cambria"/>
          <w:lang w:val="sq-AL"/>
        </w:rPr>
        <w:t>: t</w:t>
      </w:r>
      <w:r w:rsidR="00C92C24" w:rsidRPr="00C92C24">
        <w:rPr>
          <w:rFonts w:ascii="Cambria" w:hAnsi="Cambria"/>
          <w:lang w:val="sq-AL"/>
        </w:rPr>
        <w:t>ë</w:t>
      </w:r>
      <w:r w:rsidRPr="002441D8">
        <w:rPr>
          <w:rFonts w:ascii="Cambria" w:hAnsi="Cambria"/>
          <w:lang w:val="sq-AL"/>
        </w:rPr>
        <w:t xml:space="preserve"> p</w:t>
      </w:r>
      <w:r w:rsidR="00C92C24" w:rsidRPr="00C92C24">
        <w:rPr>
          <w:rFonts w:ascii="Cambria" w:hAnsi="Cambria"/>
          <w:lang w:val="sq-AL"/>
        </w:rPr>
        <w:t>ë</w:t>
      </w:r>
      <w:r w:rsidRPr="002441D8">
        <w:rPr>
          <w:rFonts w:ascii="Cambria" w:hAnsi="Cambria"/>
          <w:lang w:val="sq-AL"/>
        </w:rPr>
        <w:t>rdorin lirisht gjuh</w:t>
      </w:r>
      <w:r w:rsidR="00C92C24" w:rsidRPr="00C92C24">
        <w:rPr>
          <w:rFonts w:ascii="Cambria" w:hAnsi="Cambria"/>
          <w:lang w:val="sq-AL"/>
        </w:rPr>
        <w:t>ë</w:t>
      </w:r>
      <w:r w:rsidRPr="002441D8">
        <w:rPr>
          <w:rFonts w:ascii="Cambria" w:hAnsi="Cambria"/>
          <w:lang w:val="sq-AL"/>
        </w:rPr>
        <w:t>n amtare, t</w:t>
      </w:r>
      <w:r w:rsidR="00C92C24" w:rsidRPr="00C92C24">
        <w:rPr>
          <w:rFonts w:ascii="Cambria" w:hAnsi="Cambria"/>
          <w:lang w:val="sq-AL"/>
        </w:rPr>
        <w:t>ë</w:t>
      </w:r>
      <w:r w:rsidRPr="002441D8">
        <w:rPr>
          <w:rFonts w:ascii="Cambria" w:hAnsi="Cambria"/>
          <w:lang w:val="sq-AL"/>
        </w:rPr>
        <w:t xml:space="preserve"> krijojn</w:t>
      </w:r>
      <w:r w:rsidR="00C92C24" w:rsidRPr="00C92C24">
        <w:rPr>
          <w:rFonts w:ascii="Cambria" w:hAnsi="Cambria"/>
          <w:lang w:val="sq-AL"/>
        </w:rPr>
        <w:t>ë</w:t>
      </w:r>
      <w:r w:rsidRPr="002441D8">
        <w:rPr>
          <w:rFonts w:ascii="Cambria" w:hAnsi="Cambria"/>
          <w:lang w:val="sq-AL"/>
        </w:rPr>
        <w:t xml:space="preserve"> dhe t</w:t>
      </w:r>
      <w:r w:rsidR="00C92C24" w:rsidRPr="00C92C24">
        <w:rPr>
          <w:rFonts w:ascii="Cambria" w:hAnsi="Cambria"/>
          <w:lang w:val="sq-AL"/>
        </w:rPr>
        <w:t>ë</w:t>
      </w:r>
      <w:r w:rsidRPr="002441D8">
        <w:rPr>
          <w:rFonts w:ascii="Cambria" w:hAnsi="Cambria"/>
          <w:lang w:val="sq-AL"/>
        </w:rPr>
        <w:t xml:space="preserve"> mbajn</w:t>
      </w:r>
      <w:r w:rsidR="00C92C24" w:rsidRPr="00C92C24">
        <w:rPr>
          <w:rFonts w:ascii="Cambria" w:hAnsi="Cambria"/>
          <w:lang w:val="sq-AL"/>
        </w:rPr>
        <w:t>ë</w:t>
      </w:r>
      <w:r w:rsidRPr="002441D8">
        <w:rPr>
          <w:rFonts w:ascii="Cambria" w:hAnsi="Cambria"/>
          <w:lang w:val="sq-AL"/>
        </w:rPr>
        <w:t xml:space="preserve"> institucione, organizata ose shoqata vetjake arsimore, kulturore e fetare, t</w:t>
      </w:r>
      <w:r w:rsidR="00C92C24" w:rsidRPr="00C92C24">
        <w:rPr>
          <w:rFonts w:ascii="Cambria" w:hAnsi="Cambria"/>
          <w:lang w:val="sq-AL"/>
        </w:rPr>
        <w:t>ë</w:t>
      </w:r>
      <w:r w:rsidRPr="002441D8">
        <w:rPr>
          <w:rFonts w:ascii="Cambria" w:hAnsi="Cambria"/>
          <w:lang w:val="sq-AL"/>
        </w:rPr>
        <w:t xml:space="preserve"> krijojn</w:t>
      </w:r>
      <w:r w:rsidR="00C92C24" w:rsidRPr="00C92C24">
        <w:rPr>
          <w:rFonts w:ascii="Cambria" w:hAnsi="Cambria"/>
          <w:lang w:val="sq-AL"/>
        </w:rPr>
        <w:t>ë</w:t>
      </w:r>
      <w:r w:rsidRPr="002441D8">
        <w:rPr>
          <w:rFonts w:ascii="Cambria" w:hAnsi="Cambria"/>
          <w:lang w:val="sq-AL"/>
        </w:rPr>
        <w:t xml:space="preserve"> dhe t</w:t>
      </w:r>
      <w:r w:rsidR="00C92C24" w:rsidRPr="00C92C24">
        <w:rPr>
          <w:rFonts w:ascii="Cambria" w:hAnsi="Cambria"/>
          <w:lang w:val="sq-AL"/>
        </w:rPr>
        <w:t>ë</w:t>
      </w:r>
      <w:r w:rsidRPr="002441D8">
        <w:rPr>
          <w:rFonts w:ascii="Cambria" w:hAnsi="Cambria"/>
          <w:lang w:val="sq-AL"/>
        </w:rPr>
        <w:t xml:space="preserve"> mbaj</w:t>
      </w:r>
      <w:r w:rsidR="00C92C24">
        <w:rPr>
          <w:rFonts w:ascii="Cambria" w:hAnsi="Cambria"/>
          <w:lang w:val="sq-AL"/>
        </w:rPr>
        <w:t>n</w:t>
      </w:r>
      <w:r w:rsidR="00C92C24" w:rsidRPr="00C92C24">
        <w:rPr>
          <w:rFonts w:ascii="Cambria" w:hAnsi="Cambria"/>
          <w:lang w:val="sq-AL"/>
        </w:rPr>
        <w:t>ë</w:t>
      </w:r>
      <w:r w:rsidRPr="002441D8">
        <w:rPr>
          <w:rFonts w:ascii="Cambria" w:hAnsi="Cambria"/>
          <w:lang w:val="sq-AL"/>
        </w:rPr>
        <w:t xml:space="preserve"> kontakte nd</w:t>
      </w:r>
      <w:r w:rsidR="00C92C24" w:rsidRPr="00C92C24">
        <w:rPr>
          <w:rFonts w:ascii="Cambria" w:hAnsi="Cambria"/>
          <w:lang w:val="sq-AL"/>
        </w:rPr>
        <w:t>ë</w:t>
      </w:r>
      <w:r w:rsidRPr="002441D8">
        <w:rPr>
          <w:rFonts w:ascii="Cambria" w:hAnsi="Cambria"/>
          <w:lang w:val="sq-AL"/>
        </w:rPr>
        <w:t>rmjet vete brenda shtetit.</w:t>
      </w:r>
      <w:r w:rsidRPr="002441D8">
        <w:rPr>
          <w:rFonts w:ascii="Cambria" w:hAnsi="Cambria"/>
          <w:lang w:val="sq-AL"/>
        </w:rPr>
        <w:br/>
      </w:r>
      <w:r>
        <w:rPr>
          <w:rFonts w:ascii="Cambria" w:hAnsi="Cambria"/>
          <w:lang w:val="sq-AL"/>
        </w:rPr>
        <w:t xml:space="preserve">  </w:t>
      </w:r>
      <w:r w:rsidRPr="002441D8">
        <w:rPr>
          <w:rFonts w:ascii="Cambria" w:hAnsi="Cambria"/>
          <w:lang w:val="sq-AL"/>
        </w:rPr>
        <w:t>Dokumenti i Kopenhag</w:t>
      </w:r>
      <w:r w:rsidR="00C92C24" w:rsidRPr="00C92C24">
        <w:rPr>
          <w:rFonts w:ascii="Cambria" w:hAnsi="Cambria"/>
          <w:lang w:val="sq-AL"/>
        </w:rPr>
        <w:t>ë</w:t>
      </w:r>
      <w:r w:rsidRPr="002441D8">
        <w:rPr>
          <w:rFonts w:ascii="Cambria" w:hAnsi="Cambria"/>
          <w:lang w:val="sq-AL"/>
        </w:rPr>
        <w:t>s nuk ka forc</w:t>
      </w:r>
      <w:r w:rsidR="00C92C24" w:rsidRPr="00C92C24">
        <w:rPr>
          <w:rFonts w:ascii="Cambria" w:hAnsi="Cambria"/>
          <w:lang w:val="sq-AL"/>
        </w:rPr>
        <w:t>ë</w:t>
      </w:r>
      <w:r w:rsidRPr="002441D8">
        <w:rPr>
          <w:rFonts w:ascii="Cambria" w:hAnsi="Cambria"/>
          <w:lang w:val="sq-AL"/>
        </w:rPr>
        <w:t xml:space="preserve"> shtr</w:t>
      </w:r>
      <w:r w:rsidR="00C92C24" w:rsidRPr="00C92C24">
        <w:rPr>
          <w:rFonts w:ascii="Cambria" w:hAnsi="Cambria"/>
          <w:lang w:val="sq-AL"/>
        </w:rPr>
        <w:t>ë</w:t>
      </w:r>
      <w:r w:rsidRPr="002441D8">
        <w:rPr>
          <w:rFonts w:ascii="Cambria" w:hAnsi="Cambria"/>
          <w:lang w:val="sq-AL"/>
        </w:rPr>
        <w:t>nguese dhe shpreh m</w:t>
      </w:r>
      <w:r w:rsidR="00C92C24" w:rsidRPr="00C92C24">
        <w:rPr>
          <w:rFonts w:ascii="Cambria" w:hAnsi="Cambria"/>
          <w:lang w:val="sq-AL"/>
        </w:rPr>
        <w:t>ë</w:t>
      </w:r>
      <w:r w:rsidRPr="002441D8">
        <w:rPr>
          <w:rFonts w:ascii="Cambria" w:hAnsi="Cambria"/>
          <w:lang w:val="sq-AL"/>
        </w:rPr>
        <w:t xml:space="preserve"> tep</w:t>
      </w:r>
      <w:r w:rsidR="00C92C24" w:rsidRPr="00C92C24">
        <w:rPr>
          <w:rFonts w:ascii="Cambria" w:hAnsi="Cambria"/>
          <w:lang w:val="sq-AL"/>
        </w:rPr>
        <w:t>ë</w:t>
      </w:r>
      <w:r w:rsidRPr="002441D8">
        <w:rPr>
          <w:rFonts w:ascii="Cambria" w:hAnsi="Cambria"/>
          <w:lang w:val="sq-AL"/>
        </w:rPr>
        <w:t>r nj</w:t>
      </w:r>
      <w:r w:rsidR="00C92C24" w:rsidRPr="00C92C24">
        <w:rPr>
          <w:rFonts w:ascii="Cambria" w:hAnsi="Cambria"/>
          <w:lang w:val="sq-AL"/>
        </w:rPr>
        <w:t>ë</w:t>
      </w:r>
      <w:r w:rsidRPr="002441D8">
        <w:rPr>
          <w:rFonts w:ascii="Cambria" w:hAnsi="Cambria"/>
          <w:lang w:val="sq-AL"/>
        </w:rPr>
        <w:t xml:space="preserve"> angazhim politik. </w:t>
      </w:r>
      <w:r w:rsidRPr="002441D8">
        <w:rPr>
          <w:rFonts w:ascii="Cambria" w:hAnsi="Cambria"/>
          <w:lang w:val="sq-AL"/>
        </w:rPr>
        <w:br/>
      </w:r>
      <w:r>
        <w:rPr>
          <w:rFonts w:ascii="Cambria" w:hAnsi="Cambria"/>
          <w:lang w:val="sq-AL"/>
        </w:rPr>
        <w:t xml:space="preserve">  </w:t>
      </w:r>
      <w:r w:rsidRPr="002441D8">
        <w:rPr>
          <w:rFonts w:ascii="Cambria" w:hAnsi="Cambria"/>
          <w:lang w:val="sq-AL"/>
        </w:rPr>
        <w:t>Karta e Parisit p</w:t>
      </w:r>
      <w:r w:rsidR="00C92C24" w:rsidRPr="00C92C24">
        <w:rPr>
          <w:rFonts w:ascii="Cambria" w:hAnsi="Cambria"/>
          <w:lang w:val="sq-AL"/>
        </w:rPr>
        <w:t>ë</w:t>
      </w:r>
      <w:r w:rsidRPr="002441D8">
        <w:rPr>
          <w:rFonts w:ascii="Cambria" w:hAnsi="Cambria"/>
          <w:lang w:val="sq-AL"/>
        </w:rPr>
        <w:t>r nj</w:t>
      </w:r>
      <w:r w:rsidR="00C92C24" w:rsidRPr="00C92C24">
        <w:rPr>
          <w:rFonts w:ascii="Cambria" w:hAnsi="Cambria"/>
          <w:lang w:val="sq-AL"/>
        </w:rPr>
        <w:t>ë</w:t>
      </w:r>
      <w:r w:rsidRPr="002441D8">
        <w:rPr>
          <w:rFonts w:ascii="Cambria" w:hAnsi="Cambria"/>
          <w:lang w:val="sq-AL"/>
        </w:rPr>
        <w:t xml:space="preserve"> Evrop</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re (21 n</w:t>
      </w:r>
      <w:r w:rsidR="00C92C24" w:rsidRPr="00C92C24">
        <w:rPr>
          <w:rFonts w:ascii="Cambria" w:hAnsi="Cambria"/>
          <w:lang w:val="sq-AL"/>
        </w:rPr>
        <w:t>ë</w:t>
      </w:r>
      <w:r w:rsidRPr="002441D8">
        <w:rPr>
          <w:rFonts w:ascii="Cambria" w:hAnsi="Cambria"/>
          <w:lang w:val="sq-AL"/>
        </w:rPr>
        <w:t>ntor 1990) ka parapar</w:t>
      </w:r>
      <w:r w:rsidR="00C92C24" w:rsidRPr="00C92C24">
        <w:rPr>
          <w:rFonts w:ascii="Cambria" w:hAnsi="Cambria"/>
          <w:lang w:val="sq-AL"/>
        </w:rPr>
        <w:t>ë</w:t>
      </w:r>
      <w:r w:rsidRPr="002441D8">
        <w:rPr>
          <w:rFonts w:ascii="Cambria" w:hAnsi="Cambria"/>
          <w:lang w:val="sq-AL"/>
        </w:rPr>
        <w:t xml:space="preserve"> se t</w:t>
      </w:r>
      <w:r w:rsidR="00C92C24" w:rsidRPr="00C92C24">
        <w:rPr>
          <w:rFonts w:ascii="Cambria" w:hAnsi="Cambria"/>
          <w:lang w:val="sq-AL"/>
        </w:rPr>
        <w:t>ë</w:t>
      </w:r>
      <w:r w:rsidRPr="002441D8">
        <w:rPr>
          <w:rFonts w:ascii="Cambria" w:hAnsi="Cambria"/>
          <w:lang w:val="sq-AL"/>
        </w:rPr>
        <w:t xml:space="preserve"> drejt</w:t>
      </w:r>
      <w:r w:rsidR="00C92C24">
        <w:rPr>
          <w:rFonts w:ascii="Cambria" w:hAnsi="Cambria"/>
          <w:lang w:val="sq-AL"/>
        </w:rPr>
        <w:t>a</w:t>
      </w:r>
      <w:r w:rsidRPr="002441D8">
        <w:rPr>
          <w:rFonts w:ascii="Cambria" w:hAnsi="Cambria"/>
          <w:lang w:val="sq-AL"/>
        </w:rPr>
        <w:t>t e njeriut dhe lirit</w:t>
      </w:r>
      <w:r w:rsidR="00C92C24" w:rsidRPr="00C92C24">
        <w:rPr>
          <w:rFonts w:ascii="Cambria" w:hAnsi="Cambria"/>
          <w:lang w:val="sq-AL"/>
        </w:rPr>
        <w:t>ë</w:t>
      </w:r>
      <w:r w:rsidRPr="002441D8">
        <w:rPr>
          <w:rFonts w:ascii="Cambria" w:hAnsi="Cambria"/>
          <w:lang w:val="sq-AL"/>
        </w:rPr>
        <w:t xml:space="preserve"> themelore u p</w:t>
      </w:r>
      <w:r w:rsidR="00C92C24" w:rsidRPr="00C92C24">
        <w:rPr>
          <w:rFonts w:ascii="Cambria" w:hAnsi="Cambria"/>
          <w:lang w:val="sq-AL"/>
        </w:rPr>
        <w:t>ë</w:t>
      </w:r>
      <w:r w:rsidRPr="002441D8">
        <w:rPr>
          <w:rFonts w:ascii="Cambria" w:hAnsi="Cambria"/>
          <w:lang w:val="sq-AL"/>
        </w:rPr>
        <w:t>rkasin t</w:t>
      </w:r>
      <w:r w:rsidR="00C92C24" w:rsidRPr="00C92C24">
        <w:rPr>
          <w:rFonts w:ascii="Cambria" w:hAnsi="Cambria"/>
          <w:lang w:val="sq-AL"/>
        </w:rPr>
        <w:t>ë</w:t>
      </w:r>
      <w:r w:rsidRPr="002441D8">
        <w:rPr>
          <w:rFonts w:ascii="Cambria" w:hAnsi="Cambria"/>
          <w:lang w:val="sq-AL"/>
        </w:rPr>
        <w:t xml:space="preserve"> gjith</w:t>
      </w:r>
      <w:r w:rsidR="00C92C24" w:rsidRPr="00C92C24">
        <w:rPr>
          <w:rFonts w:ascii="Cambria" w:hAnsi="Cambria"/>
          <w:lang w:val="sq-AL"/>
        </w:rPr>
        <w:t>ë</w:t>
      </w:r>
      <w:r w:rsidRPr="002441D8">
        <w:rPr>
          <w:rFonts w:ascii="Cambria" w:hAnsi="Cambria"/>
          <w:lang w:val="sq-AL"/>
        </w:rPr>
        <w:t xml:space="preserve"> njer</w:t>
      </w:r>
      <w:r w:rsidR="00C92C24" w:rsidRPr="00C92C24">
        <w:rPr>
          <w:rFonts w:ascii="Cambria" w:hAnsi="Cambria"/>
          <w:lang w:val="sq-AL"/>
        </w:rPr>
        <w:t>ë</w:t>
      </w:r>
      <w:r w:rsidRPr="002441D8">
        <w:rPr>
          <w:rFonts w:ascii="Cambria" w:hAnsi="Cambria"/>
          <w:lang w:val="sq-AL"/>
        </w:rPr>
        <w:t>zve, jan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patjet</w:t>
      </w:r>
      <w:r w:rsidR="00C92C24" w:rsidRPr="00C92C24">
        <w:rPr>
          <w:rFonts w:ascii="Cambria" w:hAnsi="Cambria"/>
          <w:lang w:val="sq-AL"/>
        </w:rPr>
        <w:t>ë</w:t>
      </w:r>
      <w:r w:rsidRPr="002441D8">
        <w:rPr>
          <w:rFonts w:ascii="Cambria" w:hAnsi="Cambria"/>
          <w:lang w:val="sq-AL"/>
        </w:rPr>
        <w:t>rsueshme dhe t</w:t>
      </w:r>
      <w:r w:rsidR="00C92C24" w:rsidRPr="00C92C24">
        <w:rPr>
          <w:rFonts w:ascii="Cambria" w:hAnsi="Cambria"/>
          <w:lang w:val="sq-AL"/>
        </w:rPr>
        <w:t>ë</w:t>
      </w:r>
      <w:r w:rsidRPr="002441D8">
        <w:rPr>
          <w:rFonts w:ascii="Cambria" w:hAnsi="Cambria"/>
          <w:lang w:val="sq-AL"/>
        </w:rPr>
        <w:t xml:space="preserve"> garantuara me ligj, se secili individ do t</w:t>
      </w:r>
      <w:r w:rsidR="00C92C24" w:rsidRPr="00C92C24">
        <w:rPr>
          <w:rFonts w:ascii="Cambria" w:hAnsi="Cambria"/>
          <w:lang w:val="sq-AL"/>
        </w:rPr>
        <w:t>ë</w:t>
      </w:r>
      <w:r w:rsidRPr="002441D8">
        <w:rPr>
          <w:rFonts w:ascii="Cambria" w:hAnsi="Cambria"/>
          <w:lang w:val="sq-AL"/>
        </w:rPr>
        <w:t xml:space="preserve"> g</w:t>
      </w:r>
      <w:r w:rsidR="00C92C24" w:rsidRPr="00C92C24">
        <w:rPr>
          <w:rFonts w:ascii="Cambria" w:hAnsi="Cambria"/>
          <w:lang w:val="sq-AL"/>
        </w:rPr>
        <w:t>ë</w:t>
      </w:r>
      <w:r w:rsidRPr="002441D8">
        <w:rPr>
          <w:rFonts w:ascii="Cambria" w:hAnsi="Cambria"/>
          <w:lang w:val="sq-AL"/>
        </w:rPr>
        <w:t>zoj</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drejt</w:t>
      </w:r>
      <w:r w:rsidR="00C92C24" w:rsidRPr="00C92C24">
        <w:rPr>
          <w:rFonts w:ascii="Cambria" w:hAnsi="Cambria"/>
          <w:lang w:val="sq-AL"/>
        </w:rPr>
        <w:t>ë</w:t>
      </w:r>
      <w:r w:rsidRPr="002441D8">
        <w:rPr>
          <w:rFonts w:ascii="Cambria" w:hAnsi="Cambria"/>
          <w:lang w:val="sq-AL"/>
        </w:rPr>
        <w:t xml:space="preserve"> p</w:t>
      </w:r>
      <w:r w:rsidR="00C92C24" w:rsidRPr="00C92C24">
        <w:rPr>
          <w:rFonts w:ascii="Cambria" w:hAnsi="Cambria"/>
          <w:lang w:val="sq-AL"/>
        </w:rPr>
        <w:t>ë</w:t>
      </w:r>
      <w:r w:rsidRPr="002441D8">
        <w:rPr>
          <w:rFonts w:ascii="Cambria" w:hAnsi="Cambria"/>
          <w:lang w:val="sq-AL"/>
        </w:rPr>
        <w:t>r mbrojtje efektive juridike komb</w:t>
      </w:r>
      <w:r w:rsidR="00C92C24" w:rsidRPr="00C92C24">
        <w:rPr>
          <w:rFonts w:ascii="Cambria" w:hAnsi="Cambria"/>
          <w:lang w:val="sq-AL"/>
        </w:rPr>
        <w:t>ë</w:t>
      </w:r>
      <w:r w:rsidRPr="002441D8">
        <w:rPr>
          <w:rFonts w:ascii="Cambria" w:hAnsi="Cambria"/>
          <w:lang w:val="sq-AL"/>
        </w:rPr>
        <w:t>tare ose nd</w:t>
      </w:r>
      <w:r w:rsidR="00C92C24" w:rsidRPr="00C92C24">
        <w:rPr>
          <w:rFonts w:ascii="Cambria" w:hAnsi="Cambria"/>
          <w:lang w:val="sq-AL"/>
        </w:rPr>
        <w:t>ë</w:t>
      </w:r>
      <w:r w:rsidRPr="002441D8">
        <w:rPr>
          <w:rFonts w:ascii="Cambria" w:hAnsi="Cambria"/>
          <w:lang w:val="sq-AL"/>
        </w:rPr>
        <w:t>rkomb</w:t>
      </w:r>
      <w:r w:rsidR="00C92C24" w:rsidRPr="00C92C24">
        <w:rPr>
          <w:rFonts w:ascii="Cambria" w:hAnsi="Cambria"/>
          <w:lang w:val="sq-AL"/>
        </w:rPr>
        <w:t>ë</w:t>
      </w:r>
      <w:r w:rsidRPr="002441D8">
        <w:rPr>
          <w:rFonts w:ascii="Cambria" w:hAnsi="Cambria"/>
          <w:lang w:val="sq-AL"/>
        </w:rPr>
        <w:t>tare, kund</w:t>
      </w:r>
      <w:r w:rsidR="00C92C24" w:rsidRPr="00C92C24">
        <w:rPr>
          <w:rFonts w:ascii="Cambria" w:hAnsi="Cambria"/>
          <w:lang w:val="sq-AL"/>
        </w:rPr>
        <w:t>ë</w:t>
      </w:r>
      <w:r w:rsidRPr="002441D8">
        <w:rPr>
          <w:rFonts w:ascii="Cambria" w:hAnsi="Cambria"/>
          <w:lang w:val="sq-AL"/>
        </w:rPr>
        <w:t xml:space="preserve">r </w:t>
      </w:r>
      <w:r w:rsidR="00C92C24">
        <w:rPr>
          <w:rFonts w:ascii="Cambria" w:hAnsi="Cambria"/>
          <w:lang w:val="sq-AL"/>
        </w:rPr>
        <w:t>ç</w:t>
      </w:r>
      <w:r w:rsidRPr="002441D8">
        <w:rPr>
          <w:rFonts w:ascii="Cambria" w:hAnsi="Cambria"/>
          <w:lang w:val="sq-AL"/>
        </w:rPr>
        <w:t>do shkeljeje t</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drejtave t</w:t>
      </w:r>
      <w:r w:rsidR="00C92C24" w:rsidRPr="00C92C24">
        <w:rPr>
          <w:rFonts w:ascii="Cambria" w:hAnsi="Cambria"/>
          <w:lang w:val="sq-AL"/>
        </w:rPr>
        <w:t>ë</w:t>
      </w:r>
      <w:r w:rsidRPr="002441D8">
        <w:rPr>
          <w:rFonts w:ascii="Cambria" w:hAnsi="Cambria"/>
          <w:lang w:val="sq-AL"/>
        </w:rPr>
        <w:t xml:space="preserve"> tij dhe i ka obliguar shtetet q</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mbrojn</w:t>
      </w:r>
      <w:r w:rsidR="00C92C24" w:rsidRPr="00C92C24">
        <w:rPr>
          <w:rFonts w:ascii="Cambria" w:hAnsi="Cambria"/>
          <w:lang w:val="sq-AL"/>
        </w:rPr>
        <w:t>ë</w:t>
      </w:r>
      <w:r w:rsidRPr="002441D8">
        <w:rPr>
          <w:rFonts w:ascii="Cambria" w:hAnsi="Cambria"/>
          <w:lang w:val="sq-AL"/>
        </w:rPr>
        <w:t xml:space="preserve"> dhe t</w:t>
      </w:r>
      <w:r w:rsidR="00C92C24" w:rsidRPr="00C92C24">
        <w:rPr>
          <w:rFonts w:ascii="Cambria" w:hAnsi="Cambria"/>
          <w:lang w:val="sq-AL"/>
        </w:rPr>
        <w:t>ë</w:t>
      </w:r>
      <w:r w:rsidRPr="002441D8">
        <w:rPr>
          <w:rFonts w:ascii="Cambria" w:hAnsi="Cambria"/>
          <w:lang w:val="sq-AL"/>
        </w:rPr>
        <w:t xml:space="preserve"> ndihmojn</w:t>
      </w:r>
      <w:r w:rsidR="00C92C24" w:rsidRPr="00C92C24">
        <w:rPr>
          <w:rFonts w:ascii="Cambria" w:hAnsi="Cambria"/>
          <w:lang w:val="sq-AL"/>
        </w:rPr>
        <w:t>ë</w:t>
      </w:r>
      <w:r w:rsidRPr="002441D8">
        <w:rPr>
          <w:rFonts w:ascii="Cambria" w:hAnsi="Cambria"/>
          <w:lang w:val="sq-AL"/>
        </w:rPr>
        <w:t xml:space="preserve"> p</w:t>
      </w:r>
      <w:r w:rsidR="00C92C24" w:rsidRPr="00C92C24">
        <w:rPr>
          <w:rFonts w:ascii="Cambria" w:hAnsi="Cambria"/>
          <w:lang w:val="sq-AL"/>
        </w:rPr>
        <w:t>ë</w:t>
      </w:r>
      <w:r w:rsidRPr="002441D8">
        <w:rPr>
          <w:rFonts w:ascii="Cambria" w:hAnsi="Cambria"/>
          <w:lang w:val="sq-AL"/>
        </w:rPr>
        <w:t>r zhvillimin e identitetit etnik, kulturor, gjuh</w:t>
      </w:r>
      <w:r w:rsidR="00C92C24" w:rsidRPr="00C92C24">
        <w:rPr>
          <w:rFonts w:ascii="Cambria" w:hAnsi="Cambria"/>
          <w:lang w:val="sq-AL"/>
        </w:rPr>
        <w:t>ë</w:t>
      </w:r>
      <w:r w:rsidRPr="002441D8">
        <w:rPr>
          <w:rFonts w:ascii="Cambria" w:hAnsi="Cambria"/>
          <w:lang w:val="sq-AL"/>
        </w:rPr>
        <w:t>sor dhe fetar t</w:t>
      </w:r>
      <w:r w:rsidR="00C92C24" w:rsidRPr="00C92C24">
        <w:rPr>
          <w:rFonts w:ascii="Cambria" w:hAnsi="Cambria"/>
          <w:lang w:val="sq-AL"/>
        </w:rPr>
        <w:t>ë</w:t>
      </w:r>
      <w:r w:rsidRPr="002441D8">
        <w:rPr>
          <w:rFonts w:ascii="Cambria" w:hAnsi="Cambria"/>
          <w:lang w:val="sq-AL"/>
        </w:rPr>
        <w:t xml:space="preserve"> pakicave komb</w:t>
      </w:r>
      <w:r w:rsidR="00C92C24" w:rsidRPr="00C92C24">
        <w:rPr>
          <w:rFonts w:ascii="Cambria" w:hAnsi="Cambria"/>
          <w:lang w:val="sq-AL"/>
        </w:rPr>
        <w:t>ë</w:t>
      </w:r>
      <w:r w:rsidRPr="002441D8">
        <w:rPr>
          <w:rFonts w:ascii="Cambria" w:hAnsi="Cambria"/>
          <w:lang w:val="sq-AL"/>
        </w:rPr>
        <w:t>tare, t</w:t>
      </w:r>
      <w:r w:rsidR="00C92C24" w:rsidRPr="00C92C24">
        <w:rPr>
          <w:rFonts w:ascii="Cambria" w:hAnsi="Cambria"/>
          <w:lang w:val="sq-AL"/>
        </w:rPr>
        <w:t>ë</w:t>
      </w:r>
      <w:r w:rsidRPr="002441D8">
        <w:rPr>
          <w:rFonts w:ascii="Cambria" w:hAnsi="Cambria"/>
          <w:lang w:val="sq-AL"/>
        </w:rPr>
        <w:t xml:space="preserve"> marrin p</w:t>
      </w:r>
      <w:r w:rsidR="00C92C24" w:rsidRPr="00C92C24">
        <w:rPr>
          <w:rFonts w:ascii="Cambria" w:hAnsi="Cambria"/>
          <w:lang w:val="sq-AL"/>
        </w:rPr>
        <w:t>ë</w:t>
      </w:r>
      <w:r w:rsidRPr="002441D8">
        <w:rPr>
          <w:rFonts w:ascii="Cambria" w:hAnsi="Cambria"/>
          <w:lang w:val="sq-AL"/>
        </w:rPr>
        <w:t>rsip</w:t>
      </w:r>
      <w:r w:rsidR="00C92C24" w:rsidRPr="00C92C24">
        <w:rPr>
          <w:rFonts w:ascii="Cambria" w:hAnsi="Cambria"/>
          <w:lang w:val="sq-AL"/>
        </w:rPr>
        <w:t>ë</w:t>
      </w:r>
      <w:r w:rsidRPr="002441D8">
        <w:rPr>
          <w:rFonts w:ascii="Cambria" w:hAnsi="Cambria"/>
          <w:lang w:val="sq-AL"/>
        </w:rPr>
        <w:t>r t</w:t>
      </w:r>
      <w:r w:rsidR="00C92C24" w:rsidRPr="00C92C24">
        <w:rPr>
          <w:rFonts w:ascii="Cambria" w:hAnsi="Cambria"/>
          <w:lang w:val="sq-AL"/>
        </w:rPr>
        <w:t>ë</w:t>
      </w:r>
      <w:r w:rsidRPr="002441D8">
        <w:rPr>
          <w:rFonts w:ascii="Cambria" w:hAnsi="Cambria"/>
          <w:lang w:val="sq-AL"/>
        </w:rPr>
        <w:t xml:space="preserve"> p</w:t>
      </w:r>
      <w:r w:rsidR="00C92C24" w:rsidRPr="00C92C24">
        <w:rPr>
          <w:rFonts w:ascii="Cambria" w:hAnsi="Cambria"/>
          <w:lang w:val="sq-AL"/>
        </w:rPr>
        <w:t>ë</w:t>
      </w:r>
      <w:r w:rsidRPr="002441D8">
        <w:rPr>
          <w:rFonts w:ascii="Cambria" w:hAnsi="Cambria"/>
          <w:lang w:val="sq-AL"/>
        </w:rPr>
        <w:t>rmiresojn</w:t>
      </w:r>
      <w:r w:rsidR="00C92C24" w:rsidRPr="00C92C24">
        <w:rPr>
          <w:rFonts w:ascii="Cambria" w:hAnsi="Cambria"/>
          <w:lang w:val="sq-AL"/>
        </w:rPr>
        <w:t>ë</w:t>
      </w:r>
      <w:r w:rsidRPr="002441D8">
        <w:rPr>
          <w:rFonts w:ascii="Cambria" w:hAnsi="Cambria"/>
          <w:lang w:val="sq-AL"/>
        </w:rPr>
        <w:t xml:space="preserve"> edhe n</w:t>
      </w:r>
      <w:r w:rsidR="00C92C24" w:rsidRPr="00C92C24">
        <w:rPr>
          <w:rFonts w:ascii="Cambria" w:hAnsi="Cambria"/>
          <w:lang w:val="sq-AL"/>
        </w:rPr>
        <w:t>ë</w:t>
      </w:r>
      <w:r w:rsidRPr="002441D8">
        <w:rPr>
          <w:rFonts w:ascii="Cambria" w:hAnsi="Cambria"/>
          <w:lang w:val="sq-AL"/>
        </w:rPr>
        <w:t xml:space="preserve"> t</w:t>
      </w:r>
      <w:r w:rsidR="00C92C24" w:rsidRPr="00C92C24">
        <w:rPr>
          <w:rFonts w:ascii="Cambria" w:hAnsi="Cambria"/>
          <w:lang w:val="sq-AL"/>
        </w:rPr>
        <w:t>ë</w:t>
      </w:r>
      <w:r w:rsidRPr="002441D8">
        <w:rPr>
          <w:rFonts w:ascii="Cambria" w:hAnsi="Cambria"/>
          <w:lang w:val="sq-AL"/>
        </w:rPr>
        <w:t xml:space="preserve"> ardhmen gjendjen e t</w:t>
      </w:r>
      <w:r w:rsidR="00A53B4A">
        <w:rPr>
          <w:rFonts w:ascii="Cambria" w:hAnsi="Cambria"/>
          <w:lang w:val="sq-AL"/>
        </w:rPr>
        <w:t>y</w:t>
      </w:r>
      <w:r w:rsidRPr="002441D8">
        <w:rPr>
          <w:rFonts w:ascii="Cambria" w:hAnsi="Cambria"/>
          <w:lang w:val="sq-AL"/>
        </w:rPr>
        <w:t>re, t</w:t>
      </w:r>
      <w:r w:rsidR="000D3085" w:rsidRPr="000D3085">
        <w:rPr>
          <w:rFonts w:ascii="Cambria" w:hAnsi="Cambria"/>
          <w:lang w:val="sq-AL"/>
        </w:rPr>
        <w:t>ë</w:t>
      </w:r>
      <w:r w:rsidRPr="002441D8">
        <w:rPr>
          <w:rFonts w:ascii="Cambria" w:hAnsi="Cambria"/>
          <w:lang w:val="sq-AL"/>
        </w:rPr>
        <w:t xml:space="preserve"> sigurojn</w:t>
      </w:r>
      <w:r w:rsidR="000D3085" w:rsidRPr="000D3085">
        <w:rPr>
          <w:rFonts w:ascii="Cambria" w:hAnsi="Cambria"/>
          <w:lang w:val="sq-AL"/>
        </w:rPr>
        <w:t>ë</w:t>
      </w:r>
      <w:r w:rsidRPr="002441D8">
        <w:rPr>
          <w:rFonts w:ascii="Cambria" w:hAnsi="Cambria"/>
          <w:lang w:val="sq-AL"/>
        </w:rPr>
        <w:t xml:space="preserve"> repsektimin e plot</w:t>
      </w:r>
      <w:r w:rsidR="000D3085" w:rsidRPr="000D3085">
        <w:rPr>
          <w:rFonts w:ascii="Cambria" w:hAnsi="Cambria"/>
          <w:lang w:val="sq-AL"/>
        </w:rPr>
        <w:t>ë</w:t>
      </w:r>
      <w:r w:rsidRPr="002441D8">
        <w:rPr>
          <w:rFonts w:ascii="Cambria" w:hAnsi="Cambria"/>
          <w:lang w:val="sq-AL"/>
        </w:rPr>
        <w:t xml:space="preserve"> t</w:t>
      </w:r>
      <w:r w:rsidR="000D3085" w:rsidRPr="000D3085">
        <w:rPr>
          <w:rFonts w:ascii="Cambria" w:hAnsi="Cambria"/>
          <w:lang w:val="sq-AL"/>
        </w:rPr>
        <w:t>ë</w:t>
      </w:r>
      <w:r w:rsidRPr="002441D8">
        <w:rPr>
          <w:rFonts w:ascii="Cambria" w:hAnsi="Cambria"/>
          <w:lang w:val="sq-AL"/>
        </w:rPr>
        <w:t xml:space="preserve"> t</w:t>
      </w:r>
      <w:r w:rsidR="000D3085" w:rsidRPr="000D3085">
        <w:rPr>
          <w:rFonts w:ascii="Cambria" w:hAnsi="Cambria"/>
          <w:lang w:val="sq-AL"/>
        </w:rPr>
        <w:t>ë</w:t>
      </w:r>
      <w:r w:rsidRPr="002441D8">
        <w:rPr>
          <w:rFonts w:ascii="Cambria" w:hAnsi="Cambria"/>
          <w:lang w:val="sq-AL"/>
        </w:rPr>
        <w:t xml:space="preserve"> drejtave t</w:t>
      </w:r>
      <w:r w:rsidR="000D3085" w:rsidRPr="000D3085">
        <w:rPr>
          <w:rFonts w:ascii="Cambria" w:hAnsi="Cambria"/>
          <w:lang w:val="sq-AL"/>
        </w:rPr>
        <w:t>ë</w:t>
      </w:r>
      <w:r w:rsidRPr="002441D8">
        <w:rPr>
          <w:rFonts w:ascii="Cambria" w:hAnsi="Cambria"/>
          <w:lang w:val="sq-AL"/>
        </w:rPr>
        <w:t xml:space="preserve"> individ</w:t>
      </w:r>
      <w:r w:rsidR="000D3085" w:rsidRPr="000D3085">
        <w:rPr>
          <w:rFonts w:ascii="Cambria" w:hAnsi="Cambria"/>
          <w:lang w:val="sq-AL"/>
        </w:rPr>
        <w:t>ë</w:t>
      </w:r>
      <w:r w:rsidRPr="002441D8">
        <w:rPr>
          <w:rFonts w:ascii="Cambria" w:hAnsi="Cambria"/>
          <w:lang w:val="sq-AL"/>
        </w:rPr>
        <w:t>ve q</w:t>
      </w:r>
      <w:r w:rsidR="000D3085" w:rsidRPr="000D3085">
        <w:rPr>
          <w:rFonts w:ascii="Cambria" w:hAnsi="Cambria"/>
          <w:lang w:val="sq-AL"/>
        </w:rPr>
        <w:t>ë</w:t>
      </w:r>
      <w:r w:rsidRPr="002441D8">
        <w:rPr>
          <w:rFonts w:ascii="Cambria" w:hAnsi="Cambria"/>
          <w:lang w:val="sq-AL"/>
        </w:rPr>
        <w:t xml:space="preserve"> u p</w:t>
      </w:r>
      <w:r w:rsidR="000D3085" w:rsidRPr="000D3085">
        <w:rPr>
          <w:rFonts w:ascii="Cambria" w:hAnsi="Cambria"/>
          <w:lang w:val="sq-AL"/>
        </w:rPr>
        <w:t>ë</w:t>
      </w:r>
      <w:r w:rsidRPr="002441D8">
        <w:rPr>
          <w:rFonts w:ascii="Cambria" w:hAnsi="Cambria"/>
          <w:lang w:val="sq-AL"/>
        </w:rPr>
        <w:t>rkasin pakicave komb</w:t>
      </w:r>
      <w:r w:rsidR="000D3085" w:rsidRPr="000D3085">
        <w:rPr>
          <w:rFonts w:ascii="Cambria" w:hAnsi="Cambria"/>
          <w:lang w:val="sq-AL"/>
        </w:rPr>
        <w:t>ë</w:t>
      </w:r>
      <w:r w:rsidRPr="002441D8">
        <w:rPr>
          <w:rFonts w:ascii="Cambria" w:hAnsi="Cambria"/>
          <w:lang w:val="sq-AL"/>
        </w:rPr>
        <w:t>tare.</w:t>
      </w:r>
      <w:r w:rsidRPr="002441D8">
        <w:rPr>
          <w:rFonts w:ascii="Cambria" w:hAnsi="Cambria"/>
          <w:lang w:val="sq-AL"/>
        </w:rPr>
        <w:br/>
      </w:r>
      <w:r>
        <w:rPr>
          <w:rFonts w:ascii="Cambria" w:hAnsi="Cambria"/>
          <w:lang w:val="sq-AL"/>
        </w:rPr>
        <w:t xml:space="preserve">  </w:t>
      </w:r>
      <w:r w:rsidRPr="002441D8">
        <w:rPr>
          <w:rFonts w:ascii="Cambria" w:hAnsi="Cambria"/>
          <w:lang w:val="sq-AL"/>
        </w:rPr>
        <w:t>Shtetet e KSBE-s</w:t>
      </w:r>
      <w:r w:rsidR="000D3085" w:rsidRPr="000D3085">
        <w:rPr>
          <w:rFonts w:ascii="Cambria" w:hAnsi="Cambria"/>
          <w:lang w:val="sq-AL"/>
        </w:rPr>
        <w:t>ë</w:t>
      </w:r>
      <w:r w:rsidR="000D3085">
        <w:rPr>
          <w:rFonts w:ascii="Cambria" w:hAnsi="Cambria"/>
          <w:lang w:val="sq-AL"/>
        </w:rPr>
        <w:t xml:space="preserve"> </w:t>
      </w:r>
      <w:r w:rsidRPr="002441D8">
        <w:rPr>
          <w:rFonts w:ascii="Cambria" w:hAnsi="Cambria"/>
          <w:lang w:val="sq-AL"/>
        </w:rPr>
        <w:t>kishin vendosur q</w:t>
      </w:r>
      <w:r w:rsidR="000D3085" w:rsidRPr="000D3085">
        <w:rPr>
          <w:rFonts w:ascii="Cambria" w:hAnsi="Cambria"/>
          <w:lang w:val="sq-AL"/>
        </w:rPr>
        <w:t>ë</w:t>
      </w:r>
      <w:r w:rsidRPr="002441D8">
        <w:rPr>
          <w:rFonts w:ascii="Cambria" w:hAnsi="Cambria"/>
          <w:lang w:val="sq-AL"/>
        </w:rPr>
        <w:t xml:space="preserve"> bashk</w:t>
      </w:r>
      <w:r w:rsidR="000D3085" w:rsidRPr="000D3085">
        <w:rPr>
          <w:rFonts w:ascii="Cambria" w:hAnsi="Cambria"/>
          <w:lang w:val="sq-AL"/>
        </w:rPr>
        <w:t>ë</w:t>
      </w:r>
      <w:r w:rsidRPr="002441D8">
        <w:rPr>
          <w:rFonts w:ascii="Cambria" w:hAnsi="Cambria"/>
          <w:lang w:val="sq-AL"/>
        </w:rPr>
        <w:t>punimin n</w:t>
      </w:r>
      <w:r w:rsidR="000D3085" w:rsidRPr="000D3085">
        <w:rPr>
          <w:rFonts w:ascii="Cambria" w:hAnsi="Cambria"/>
          <w:lang w:val="sq-AL"/>
        </w:rPr>
        <w:t>ë</w:t>
      </w:r>
      <w:r w:rsidRPr="002441D8">
        <w:rPr>
          <w:rFonts w:ascii="Cambria" w:hAnsi="Cambria"/>
          <w:lang w:val="sq-AL"/>
        </w:rPr>
        <w:t xml:space="preserve"> fush</w:t>
      </w:r>
      <w:r w:rsidR="000D3085" w:rsidRPr="000D3085">
        <w:rPr>
          <w:rFonts w:ascii="Cambria" w:hAnsi="Cambria"/>
          <w:lang w:val="sq-AL"/>
        </w:rPr>
        <w:t>ë</w:t>
      </w:r>
      <w:r w:rsidRPr="002441D8">
        <w:rPr>
          <w:rFonts w:ascii="Cambria" w:hAnsi="Cambria"/>
          <w:lang w:val="sq-AL"/>
        </w:rPr>
        <w:t>n e mbrojtjes s</w:t>
      </w:r>
      <w:r w:rsidR="000D3085" w:rsidRPr="000D3085">
        <w:rPr>
          <w:rFonts w:ascii="Cambria" w:hAnsi="Cambria"/>
          <w:lang w:val="sq-AL"/>
        </w:rPr>
        <w:t>ë</w:t>
      </w:r>
      <w:r w:rsidRPr="002441D8">
        <w:rPr>
          <w:rFonts w:ascii="Cambria" w:hAnsi="Cambria"/>
          <w:lang w:val="sq-AL"/>
        </w:rPr>
        <w:t xml:space="preserve"> pakicave ta vazhdonin me thirrjen e nj</w:t>
      </w:r>
      <w:r w:rsidR="000D3085" w:rsidRPr="000D3085">
        <w:rPr>
          <w:rFonts w:ascii="Cambria" w:hAnsi="Cambria"/>
          <w:lang w:val="sq-AL"/>
        </w:rPr>
        <w:t>ë</w:t>
      </w:r>
      <w:r w:rsidRPr="002441D8">
        <w:rPr>
          <w:rFonts w:ascii="Cambria" w:hAnsi="Cambria"/>
          <w:lang w:val="sq-AL"/>
        </w:rPr>
        <w:t xml:space="preserve"> takimi t</w:t>
      </w:r>
      <w:r w:rsidR="000D3085" w:rsidRPr="000D3085">
        <w:rPr>
          <w:rFonts w:ascii="Cambria" w:hAnsi="Cambria"/>
          <w:lang w:val="sq-AL"/>
        </w:rPr>
        <w:t>ë</w:t>
      </w:r>
      <w:r w:rsidRPr="002441D8">
        <w:rPr>
          <w:rFonts w:ascii="Cambria" w:hAnsi="Cambria"/>
          <w:lang w:val="sq-AL"/>
        </w:rPr>
        <w:t xml:space="preserve"> ekpert</w:t>
      </w:r>
      <w:r w:rsidR="000D3085" w:rsidRPr="000D3085">
        <w:rPr>
          <w:rFonts w:ascii="Cambria" w:hAnsi="Cambria"/>
          <w:lang w:val="sq-AL"/>
        </w:rPr>
        <w:t>ë</w:t>
      </w:r>
      <w:r w:rsidRPr="002441D8">
        <w:rPr>
          <w:rFonts w:ascii="Cambria" w:hAnsi="Cambria"/>
          <w:lang w:val="sq-AL"/>
        </w:rPr>
        <w:t>ve, i cili do t</w:t>
      </w:r>
      <w:r w:rsidR="000D3085" w:rsidRPr="000D3085">
        <w:rPr>
          <w:rFonts w:ascii="Cambria" w:hAnsi="Cambria"/>
          <w:lang w:val="sq-AL"/>
        </w:rPr>
        <w:t>ë</w:t>
      </w:r>
      <w:r w:rsidRPr="002441D8">
        <w:rPr>
          <w:rFonts w:ascii="Cambria" w:hAnsi="Cambria"/>
          <w:lang w:val="sq-AL"/>
        </w:rPr>
        <w:t xml:space="preserve"> duhej t</w:t>
      </w:r>
      <w:r w:rsidR="000D3085" w:rsidRPr="000D3085">
        <w:rPr>
          <w:rFonts w:ascii="Cambria" w:hAnsi="Cambria"/>
          <w:lang w:val="sq-AL"/>
        </w:rPr>
        <w:t>ë</w:t>
      </w:r>
      <w:r w:rsidRPr="002441D8">
        <w:rPr>
          <w:rFonts w:ascii="Cambria" w:hAnsi="Cambria"/>
          <w:lang w:val="sq-AL"/>
        </w:rPr>
        <w:t xml:space="preserve"> sakt</w:t>
      </w:r>
      <w:r w:rsidR="000D3085" w:rsidRPr="000D3085">
        <w:rPr>
          <w:rFonts w:ascii="Cambria" w:hAnsi="Cambria"/>
          <w:lang w:val="sq-AL"/>
        </w:rPr>
        <w:t>ë</w:t>
      </w:r>
      <w:r w:rsidRPr="002441D8">
        <w:rPr>
          <w:rFonts w:ascii="Cambria" w:hAnsi="Cambria"/>
          <w:lang w:val="sq-AL"/>
        </w:rPr>
        <w:t>sonte parimet e Dokumentit t</w:t>
      </w:r>
      <w:r w:rsidR="000D3085" w:rsidRPr="000D3085">
        <w:rPr>
          <w:rFonts w:ascii="Cambria" w:hAnsi="Cambria"/>
          <w:lang w:val="sq-AL"/>
        </w:rPr>
        <w:t>ë</w:t>
      </w:r>
      <w:r w:rsidRPr="002441D8">
        <w:rPr>
          <w:rFonts w:ascii="Cambria" w:hAnsi="Cambria"/>
          <w:lang w:val="sq-AL"/>
        </w:rPr>
        <w:t xml:space="preserve"> Konferenc</w:t>
      </w:r>
      <w:r w:rsidR="000D3085" w:rsidRPr="000D3085">
        <w:rPr>
          <w:rFonts w:ascii="Cambria" w:hAnsi="Cambria"/>
          <w:lang w:val="sq-AL"/>
        </w:rPr>
        <w:t>ë</w:t>
      </w:r>
      <w:r w:rsidRPr="002441D8">
        <w:rPr>
          <w:rFonts w:ascii="Cambria" w:hAnsi="Cambria"/>
          <w:lang w:val="sq-AL"/>
        </w:rPr>
        <w:t>s s</w:t>
      </w:r>
      <w:r w:rsidR="000D3085" w:rsidRPr="000D3085">
        <w:rPr>
          <w:rFonts w:ascii="Cambria" w:hAnsi="Cambria"/>
          <w:lang w:val="sq-AL"/>
        </w:rPr>
        <w:t>ë</w:t>
      </w:r>
      <w:r w:rsidRPr="002441D8">
        <w:rPr>
          <w:rFonts w:ascii="Cambria" w:hAnsi="Cambria"/>
          <w:lang w:val="sq-AL"/>
        </w:rPr>
        <w:t xml:space="preserve"> Kopenhag</w:t>
      </w:r>
      <w:r w:rsidR="000D3085" w:rsidRPr="000D3085">
        <w:rPr>
          <w:rFonts w:ascii="Cambria" w:hAnsi="Cambria"/>
          <w:lang w:val="sq-AL"/>
        </w:rPr>
        <w:t>ë</w:t>
      </w:r>
      <w:r w:rsidRPr="002441D8">
        <w:rPr>
          <w:rFonts w:ascii="Cambria" w:hAnsi="Cambria"/>
          <w:lang w:val="sq-AL"/>
        </w:rPr>
        <w:t>s.</w:t>
      </w:r>
      <w:r w:rsidRPr="002441D8">
        <w:rPr>
          <w:rFonts w:ascii="Cambria" w:hAnsi="Cambria"/>
          <w:lang w:val="sq-AL"/>
        </w:rPr>
        <w:br/>
      </w:r>
      <w:r>
        <w:rPr>
          <w:rFonts w:ascii="Cambria" w:hAnsi="Cambria"/>
          <w:lang w:val="sq-AL"/>
        </w:rPr>
        <w:t xml:space="preserve">  </w:t>
      </w:r>
      <w:r w:rsidRPr="002441D8">
        <w:rPr>
          <w:rFonts w:ascii="Cambria" w:hAnsi="Cambria"/>
          <w:lang w:val="sq-AL"/>
        </w:rPr>
        <w:t>Dokumenti i Mbledhjes s</w:t>
      </w:r>
      <w:r w:rsidR="000D3085" w:rsidRPr="000D3085">
        <w:rPr>
          <w:rFonts w:ascii="Cambria" w:hAnsi="Cambria"/>
          <w:lang w:val="sq-AL"/>
        </w:rPr>
        <w:t>ë</w:t>
      </w:r>
      <w:r w:rsidRPr="002441D8">
        <w:rPr>
          <w:rFonts w:ascii="Cambria" w:hAnsi="Cambria"/>
          <w:lang w:val="sq-AL"/>
        </w:rPr>
        <w:t xml:space="preserve"> Tret</w:t>
      </w:r>
      <w:r w:rsidR="000D3085" w:rsidRPr="000D3085">
        <w:rPr>
          <w:rFonts w:ascii="Cambria" w:hAnsi="Cambria"/>
          <w:lang w:val="sq-AL"/>
        </w:rPr>
        <w:t>ë</w:t>
      </w:r>
      <w:r w:rsidRPr="002441D8">
        <w:rPr>
          <w:rFonts w:ascii="Cambria" w:hAnsi="Cambria"/>
          <w:lang w:val="sq-AL"/>
        </w:rPr>
        <w:t xml:space="preserve"> t</w:t>
      </w:r>
      <w:r w:rsidR="000D3085" w:rsidRPr="000D3085">
        <w:rPr>
          <w:rFonts w:ascii="Cambria" w:hAnsi="Cambria"/>
          <w:lang w:val="sq-AL"/>
        </w:rPr>
        <w:t>ë</w:t>
      </w:r>
      <w:r w:rsidRPr="002441D8">
        <w:rPr>
          <w:rFonts w:ascii="Cambria" w:hAnsi="Cambria"/>
          <w:lang w:val="sq-AL"/>
        </w:rPr>
        <w:t xml:space="preserve"> Konferenc</w:t>
      </w:r>
      <w:r w:rsidR="000D3085" w:rsidRPr="000D3085">
        <w:rPr>
          <w:rFonts w:ascii="Cambria" w:hAnsi="Cambria"/>
          <w:lang w:val="sq-AL"/>
        </w:rPr>
        <w:t>ë</w:t>
      </w:r>
      <w:r w:rsidRPr="002441D8">
        <w:rPr>
          <w:rFonts w:ascii="Cambria" w:hAnsi="Cambria"/>
          <w:lang w:val="sq-AL"/>
        </w:rPr>
        <w:t>s p</w:t>
      </w:r>
      <w:r w:rsidR="000D3085" w:rsidRPr="000D3085">
        <w:rPr>
          <w:rFonts w:ascii="Cambria" w:hAnsi="Cambria"/>
          <w:lang w:val="sq-AL"/>
        </w:rPr>
        <w:t>ë</w:t>
      </w:r>
      <w:r w:rsidRPr="002441D8">
        <w:rPr>
          <w:rFonts w:ascii="Cambria" w:hAnsi="Cambria"/>
          <w:lang w:val="sq-AL"/>
        </w:rPr>
        <w:t>r Dimensionin Njerzor t</w:t>
      </w:r>
      <w:r w:rsidR="000D3085" w:rsidRPr="000D3085">
        <w:rPr>
          <w:rFonts w:ascii="Cambria" w:hAnsi="Cambria"/>
          <w:lang w:val="sq-AL"/>
        </w:rPr>
        <w:t>ë</w:t>
      </w:r>
      <w:r w:rsidRPr="002441D8">
        <w:rPr>
          <w:rFonts w:ascii="Cambria" w:hAnsi="Cambria"/>
          <w:lang w:val="sq-AL"/>
        </w:rPr>
        <w:t xml:space="preserve"> KSBE-s</w:t>
      </w:r>
      <w:r w:rsidR="000D3085" w:rsidRPr="000D3085">
        <w:rPr>
          <w:rFonts w:ascii="Cambria" w:hAnsi="Cambria"/>
          <w:lang w:val="sq-AL"/>
        </w:rPr>
        <w:t>ë</w:t>
      </w:r>
      <w:r w:rsidRPr="002441D8">
        <w:rPr>
          <w:rFonts w:ascii="Cambria" w:hAnsi="Cambria"/>
          <w:lang w:val="sq-AL"/>
        </w:rPr>
        <w:t xml:space="preserve"> tregoi se </w:t>
      </w:r>
      <w:r w:rsidR="000D3085">
        <w:rPr>
          <w:rFonts w:ascii="Cambria" w:hAnsi="Cambria"/>
          <w:lang w:val="sq-AL"/>
        </w:rPr>
        <w:t>ç</w:t>
      </w:r>
      <w:r w:rsidR="000D3085" w:rsidRPr="000D3085">
        <w:rPr>
          <w:rFonts w:ascii="Cambria" w:hAnsi="Cambria"/>
          <w:lang w:val="sq-AL"/>
        </w:rPr>
        <w:t>ë</w:t>
      </w:r>
      <w:r w:rsidRPr="002441D8">
        <w:rPr>
          <w:rFonts w:ascii="Cambria" w:hAnsi="Cambria"/>
          <w:lang w:val="sq-AL"/>
        </w:rPr>
        <w:t>shtja e sakt</w:t>
      </w:r>
      <w:r w:rsidR="000D3085" w:rsidRPr="000D3085">
        <w:rPr>
          <w:rFonts w:ascii="Cambria" w:hAnsi="Cambria"/>
          <w:lang w:val="sq-AL"/>
        </w:rPr>
        <w:t>ë</w:t>
      </w:r>
      <w:r w:rsidRPr="002441D8">
        <w:rPr>
          <w:rFonts w:ascii="Cambria" w:hAnsi="Cambria"/>
          <w:lang w:val="sq-AL"/>
        </w:rPr>
        <w:t>simit t</w:t>
      </w:r>
      <w:r w:rsidR="000D3085" w:rsidRPr="000D3085">
        <w:rPr>
          <w:rFonts w:ascii="Cambria" w:hAnsi="Cambria"/>
          <w:lang w:val="sq-AL"/>
        </w:rPr>
        <w:t>ë</w:t>
      </w:r>
      <w:r w:rsidRPr="002441D8">
        <w:rPr>
          <w:rFonts w:ascii="Cambria" w:hAnsi="Cambria"/>
          <w:lang w:val="sq-AL"/>
        </w:rPr>
        <w:t xml:space="preserve"> normave p</w:t>
      </w:r>
      <w:r w:rsidR="000D3085" w:rsidRPr="000D3085">
        <w:rPr>
          <w:rFonts w:ascii="Cambria" w:hAnsi="Cambria"/>
          <w:lang w:val="sq-AL"/>
        </w:rPr>
        <w:t>ë</w:t>
      </w:r>
      <w:r w:rsidRPr="002441D8">
        <w:rPr>
          <w:rFonts w:ascii="Cambria" w:hAnsi="Cambria"/>
          <w:lang w:val="sq-AL"/>
        </w:rPr>
        <w:t>r mbrojtjen e pakicave n</w:t>
      </w:r>
      <w:r w:rsidR="000D3085" w:rsidRPr="000D3085">
        <w:rPr>
          <w:rFonts w:ascii="Cambria" w:hAnsi="Cambria"/>
          <w:lang w:val="sq-AL"/>
        </w:rPr>
        <w:t>ë</w:t>
      </w:r>
      <w:r w:rsidRPr="002441D8">
        <w:rPr>
          <w:rFonts w:ascii="Cambria" w:hAnsi="Cambria"/>
          <w:lang w:val="sq-AL"/>
        </w:rPr>
        <w:t xml:space="preserve"> nj</w:t>
      </w:r>
      <w:r w:rsidR="000D3085" w:rsidRPr="000D3085">
        <w:rPr>
          <w:rFonts w:ascii="Cambria" w:hAnsi="Cambria"/>
          <w:lang w:val="sq-AL"/>
        </w:rPr>
        <w:t>ë</w:t>
      </w:r>
      <w:r w:rsidRPr="002441D8">
        <w:rPr>
          <w:rFonts w:ascii="Cambria" w:hAnsi="Cambria"/>
          <w:lang w:val="sq-AL"/>
        </w:rPr>
        <w:t xml:space="preserve"> m</w:t>
      </w:r>
      <w:r w:rsidR="000D3085" w:rsidRPr="000D3085">
        <w:rPr>
          <w:rFonts w:ascii="Cambria" w:hAnsi="Cambria"/>
          <w:lang w:val="sq-AL"/>
        </w:rPr>
        <w:t>ë</w:t>
      </w:r>
      <w:r w:rsidRPr="002441D8">
        <w:rPr>
          <w:rFonts w:ascii="Cambria" w:hAnsi="Cambria"/>
          <w:lang w:val="sq-AL"/>
        </w:rPr>
        <w:t>nyr</w:t>
      </w:r>
      <w:r w:rsidR="000D3085" w:rsidRPr="000D3085">
        <w:rPr>
          <w:rFonts w:ascii="Cambria" w:hAnsi="Cambria"/>
          <w:lang w:val="sq-AL"/>
        </w:rPr>
        <w:t>ë</w:t>
      </w:r>
      <w:r w:rsidRPr="002441D8">
        <w:rPr>
          <w:rFonts w:ascii="Cambria" w:hAnsi="Cambria"/>
          <w:lang w:val="sq-AL"/>
        </w:rPr>
        <w:t xml:space="preserve"> ka p</w:t>
      </w:r>
      <w:r w:rsidR="000D3085" w:rsidRPr="000D3085">
        <w:rPr>
          <w:rFonts w:ascii="Cambria" w:hAnsi="Cambria"/>
          <w:lang w:val="sq-AL"/>
        </w:rPr>
        <w:t>ë</w:t>
      </w:r>
      <w:r w:rsidRPr="002441D8">
        <w:rPr>
          <w:rFonts w:ascii="Cambria" w:hAnsi="Cambria"/>
          <w:lang w:val="sq-AL"/>
        </w:rPr>
        <w:t xml:space="preserve">rfunduar dhe tash e tuje si </w:t>
      </w:r>
      <w:r w:rsidR="000D3085">
        <w:rPr>
          <w:rFonts w:ascii="Cambria" w:hAnsi="Cambria"/>
          <w:lang w:val="sq-AL"/>
        </w:rPr>
        <w:t>ç</w:t>
      </w:r>
      <w:r w:rsidR="000D3085" w:rsidRPr="000D3085">
        <w:rPr>
          <w:rFonts w:ascii="Cambria" w:hAnsi="Cambria"/>
          <w:lang w:val="sq-AL"/>
        </w:rPr>
        <w:t>ë</w:t>
      </w:r>
      <w:r w:rsidRPr="002441D8">
        <w:rPr>
          <w:rFonts w:ascii="Cambria" w:hAnsi="Cambria"/>
          <w:lang w:val="sq-AL"/>
        </w:rPr>
        <w:t>shtje kryesore parashtrohet zbatimi i plot</w:t>
      </w:r>
      <w:r w:rsidR="000D3085" w:rsidRPr="000D3085">
        <w:rPr>
          <w:rFonts w:ascii="Cambria" w:hAnsi="Cambria"/>
          <w:lang w:val="sq-AL"/>
        </w:rPr>
        <w:t>ë</w:t>
      </w:r>
      <w:r w:rsidRPr="002441D8">
        <w:rPr>
          <w:rFonts w:ascii="Cambria" w:hAnsi="Cambria"/>
          <w:lang w:val="sq-AL"/>
        </w:rPr>
        <w:t xml:space="preserve"> dhe i shpejt</w:t>
      </w:r>
      <w:r w:rsidR="000D3085" w:rsidRPr="000D3085">
        <w:rPr>
          <w:rFonts w:ascii="Cambria" w:hAnsi="Cambria"/>
          <w:lang w:val="sq-AL"/>
        </w:rPr>
        <w:t>ë</w:t>
      </w:r>
      <w:r w:rsidRPr="002441D8">
        <w:rPr>
          <w:rFonts w:ascii="Cambria" w:hAnsi="Cambria"/>
          <w:lang w:val="sq-AL"/>
        </w:rPr>
        <w:t xml:space="preserve"> i dispozitave dhe angazhimeve nga Dokumenti i Kopenhag</w:t>
      </w:r>
      <w:r w:rsidR="000D3085" w:rsidRPr="000D3085">
        <w:rPr>
          <w:rFonts w:ascii="Cambria" w:hAnsi="Cambria"/>
          <w:lang w:val="sq-AL"/>
        </w:rPr>
        <w:t>ë</w:t>
      </w:r>
      <w:r w:rsidRPr="002441D8">
        <w:rPr>
          <w:rFonts w:ascii="Cambria" w:hAnsi="Cambria"/>
          <w:lang w:val="sq-AL"/>
        </w:rPr>
        <w:t>s dhe Raport i mbledhjes s</w:t>
      </w:r>
      <w:r w:rsidR="000D3085" w:rsidRPr="000D3085">
        <w:rPr>
          <w:rFonts w:ascii="Cambria" w:hAnsi="Cambria"/>
          <w:lang w:val="sq-AL"/>
        </w:rPr>
        <w:t>ë</w:t>
      </w:r>
      <w:r w:rsidRPr="002441D8">
        <w:rPr>
          <w:rFonts w:ascii="Cambria" w:hAnsi="Cambria"/>
          <w:lang w:val="sq-AL"/>
        </w:rPr>
        <w:t xml:space="preserve"> ekspert</w:t>
      </w:r>
      <w:r w:rsidR="000D3085" w:rsidRPr="000D3085">
        <w:rPr>
          <w:rFonts w:ascii="Cambria" w:hAnsi="Cambria"/>
          <w:lang w:val="sq-AL"/>
        </w:rPr>
        <w:t>ë</w:t>
      </w:r>
      <w:r w:rsidRPr="002441D8">
        <w:rPr>
          <w:rFonts w:ascii="Cambria" w:hAnsi="Cambria"/>
          <w:lang w:val="sq-AL"/>
        </w:rPr>
        <w:t>ve, prandaj v</w:t>
      </w:r>
      <w:r w:rsidR="000D3085" w:rsidRPr="000D3085">
        <w:rPr>
          <w:rFonts w:ascii="Cambria" w:hAnsi="Cambria"/>
          <w:lang w:val="sq-AL"/>
        </w:rPr>
        <w:t>ë</w:t>
      </w:r>
      <w:r w:rsidRPr="002441D8">
        <w:rPr>
          <w:rFonts w:ascii="Cambria" w:hAnsi="Cambria"/>
          <w:lang w:val="sq-AL"/>
        </w:rPr>
        <w:t>mendja e ardhshme du</w:t>
      </w:r>
      <w:r w:rsidR="000D3085">
        <w:rPr>
          <w:rFonts w:ascii="Cambria" w:hAnsi="Cambria"/>
          <w:lang w:val="sq-AL"/>
        </w:rPr>
        <w:t>h</w:t>
      </w:r>
      <w:r w:rsidRPr="002441D8">
        <w:rPr>
          <w:rFonts w:ascii="Cambria" w:hAnsi="Cambria"/>
          <w:lang w:val="sq-AL"/>
        </w:rPr>
        <w:t xml:space="preserve">et orientuar nga forcimi ose krijimi i mekanizamve </w:t>
      </w:r>
      <w:r w:rsidR="000D3085">
        <w:rPr>
          <w:rFonts w:ascii="Cambria" w:hAnsi="Cambria"/>
          <w:lang w:val="sq-AL"/>
        </w:rPr>
        <w:t>t</w:t>
      </w:r>
      <w:r w:rsidR="000D3085" w:rsidRPr="000D3085">
        <w:rPr>
          <w:rFonts w:ascii="Cambria" w:hAnsi="Cambria"/>
          <w:lang w:val="sq-AL"/>
        </w:rPr>
        <w:t>ë</w:t>
      </w:r>
      <w:r w:rsidRPr="002441D8">
        <w:rPr>
          <w:rFonts w:ascii="Cambria" w:hAnsi="Cambria"/>
          <w:lang w:val="sq-AL"/>
        </w:rPr>
        <w:t xml:space="preserve"> procedurave t</w:t>
      </w:r>
      <w:r w:rsidR="000D3085" w:rsidRPr="000D3085">
        <w:rPr>
          <w:rFonts w:ascii="Cambria" w:hAnsi="Cambria"/>
          <w:lang w:val="sq-AL"/>
        </w:rPr>
        <w:t>ë</w:t>
      </w:r>
      <w:r w:rsidRPr="002441D8">
        <w:rPr>
          <w:rFonts w:ascii="Cambria" w:hAnsi="Cambria"/>
          <w:lang w:val="sq-AL"/>
        </w:rPr>
        <w:t xml:space="preserve"> reja p</w:t>
      </w:r>
      <w:r w:rsidR="000D3085" w:rsidRPr="000D3085">
        <w:rPr>
          <w:rFonts w:ascii="Cambria" w:hAnsi="Cambria"/>
          <w:lang w:val="sq-AL"/>
        </w:rPr>
        <w:t>ë</w:t>
      </w:r>
      <w:r w:rsidRPr="002441D8">
        <w:rPr>
          <w:rFonts w:ascii="Cambria" w:hAnsi="Cambria"/>
          <w:lang w:val="sq-AL"/>
        </w:rPr>
        <w:t>r mbrojtjen e t</w:t>
      </w:r>
      <w:r w:rsidR="000D3085" w:rsidRPr="000D3085">
        <w:rPr>
          <w:rFonts w:ascii="Cambria" w:hAnsi="Cambria"/>
          <w:lang w:val="sq-AL"/>
        </w:rPr>
        <w:t>ë</w:t>
      </w:r>
      <w:r w:rsidRPr="002441D8">
        <w:rPr>
          <w:rFonts w:ascii="Cambria" w:hAnsi="Cambria"/>
          <w:lang w:val="sq-AL"/>
        </w:rPr>
        <w:t xml:space="preserve"> drejtave t</w:t>
      </w:r>
      <w:r w:rsidR="000D3085" w:rsidRPr="000D3085">
        <w:rPr>
          <w:rFonts w:ascii="Cambria" w:hAnsi="Cambria"/>
          <w:lang w:val="sq-AL"/>
        </w:rPr>
        <w:t>ë</w:t>
      </w:r>
      <w:r w:rsidRPr="002441D8">
        <w:rPr>
          <w:rFonts w:ascii="Cambria" w:hAnsi="Cambria"/>
          <w:lang w:val="sq-AL"/>
        </w:rPr>
        <w:t xml:space="preserve"> personave q</w:t>
      </w:r>
      <w:r w:rsidR="000D3085" w:rsidRPr="000D3085">
        <w:rPr>
          <w:rFonts w:ascii="Cambria" w:hAnsi="Cambria"/>
          <w:lang w:val="sq-AL"/>
        </w:rPr>
        <w:t>ë</w:t>
      </w:r>
      <w:r w:rsidRPr="002441D8">
        <w:rPr>
          <w:rFonts w:ascii="Cambria" w:hAnsi="Cambria"/>
          <w:lang w:val="sq-AL"/>
        </w:rPr>
        <w:t xml:space="preserve"> u p</w:t>
      </w:r>
      <w:r w:rsidR="000D3085" w:rsidRPr="000D3085">
        <w:rPr>
          <w:rFonts w:ascii="Cambria" w:hAnsi="Cambria"/>
          <w:lang w:val="sq-AL"/>
        </w:rPr>
        <w:t>ë</w:t>
      </w:r>
      <w:r w:rsidRPr="002441D8">
        <w:rPr>
          <w:rFonts w:ascii="Cambria" w:hAnsi="Cambria"/>
          <w:lang w:val="sq-AL"/>
        </w:rPr>
        <w:t>rkasin pakicave kom</w:t>
      </w:r>
      <w:r w:rsidR="000D3085" w:rsidRPr="000D3085">
        <w:rPr>
          <w:rFonts w:ascii="Cambria" w:hAnsi="Cambria"/>
          <w:lang w:val="sq-AL"/>
        </w:rPr>
        <w:t>ë</w:t>
      </w:r>
      <w:r w:rsidRPr="002441D8">
        <w:rPr>
          <w:rFonts w:ascii="Cambria" w:hAnsi="Cambria"/>
          <w:lang w:val="sq-AL"/>
        </w:rPr>
        <w:t>btare.</w:t>
      </w:r>
    </w:p>
    <w:p w:rsidR="00A65363" w:rsidRDefault="00A65363" w:rsidP="00A65363">
      <w:pPr>
        <w:tabs>
          <w:tab w:val="left" w:pos="270"/>
          <w:tab w:val="left" w:pos="900"/>
        </w:tabs>
        <w:rPr>
          <w:rFonts w:ascii="Cambria" w:hAnsi="Cambria"/>
          <w:lang w:val="sq-AL"/>
        </w:rPr>
      </w:pPr>
    </w:p>
    <w:p w:rsidR="00A65363" w:rsidRDefault="00A65363" w:rsidP="00A65363">
      <w:pPr>
        <w:tabs>
          <w:tab w:val="left" w:pos="270"/>
          <w:tab w:val="left" w:pos="900"/>
        </w:tabs>
        <w:rPr>
          <w:rFonts w:ascii="Cambria" w:hAnsi="Cambria"/>
          <w:b/>
          <w:lang w:val="sq-AL"/>
        </w:rPr>
      </w:pPr>
    </w:p>
    <w:p w:rsidR="00D473C7" w:rsidRDefault="000D3085" w:rsidP="00D473C7">
      <w:pPr>
        <w:pStyle w:val="ListParagraph"/>
        <w:numPr>
          <w:ilvl w:val="0"/>
          <w:numId w:val="14"/>
        </w:numPr>
        <w:tabs>
          <w:tab w:val="left" w:pos="270"/>
          <w:tab w:val="left" w:pos="900"/>
        </w:tabs>
        <w:rPr>
          <w:rFonts w:ascii="Cambria" w:hAnsi="Cambria"/>
          <w:b/>
          <w:lang w:val="sq-AL"/>
        </w:rPr>
      </w:pPr>
      <w:r>
        <w:rPr>
          <w:rFonts w:ascii="Cambria" w:hAnsi="Cambria"/>
          <w:b/>
          <w:lang w:val="sq-AL"/>
        </w:rPr>
        <w:lastRenderedPageBreak/>
        <w:t xml:space="preserve"> </w:t>
      </w:r>
      <w:r w:rsidR="00D473C7" w:rsidRPr="00D473C7">
        <w:rPr>
          <w:rFonts w:ascii="Cambria" w:hAnsi="Cambria"/>
          <w:b/>
          <w:lang w:val="sq-AL"/>
        </w:rPr>
        <w:t>Komisari i Lart</w:t>
      </w:r>
      <w:r w:rsidR="006B1318" w:rsidRPr="006B1318">
        <w:rPr>
          <w:rFonts w:ascii="Cambria" w:hAnsi="Cambria"/>
          <w:b/>
          <w:lang w:val="sq-AL"/>
        </w:rPr>
        <w:t>ë</w:t>
      </w:r>
      <w:r w:rsidR="00D473C7" w:rsidRPr="00D473C7">
        <w:rPr>
          <w:rFonts w:ascii="Cambria" w:hAnsi="Cambria"/>
          <w:b/>
          <w:lang w:val="sq-AL"/>
        </w:rPr>
        <w:t xml:space="preserve"> p</w:t>
      </w:r>
      <w:r w:rsidR="006B1318" w:rsidRPr="006B1318">
        <w:rPr>
          <w:rFonts w:ascii="Cambria" w:hAnsi="Cambria"/>
          <w:b/>
          <w:lang w:val="sq-AL"/>
        </w:rPr>
        <w:t>ë</w:t>
      </w:r>
      <w:r w:rsidR="00D473C7" w:rsidRPr="00D473C7">
        <w:rPr>
          <w:rFonts w:ascii="Cambria" w:hAnsi="Cambria"/>
          <w:b/>
          <w:lang w:val="sq-AL"/>
        </w:rPr>
        <w:t>r pakica komb</w:t>
      </w:r>
      <w:r w:rsidR="006B1318" w:rsidRPr="006B1318">
        <w:rPr>
          <w:rFonts w:ascii="Cambria" w:hAnsi="Cambria"/>
          <w:b/>
          <w:lang w:val="sq-AL"/>
        </w:rPr>
        <w:t>ë</w:t>
      </w:r>
      <w:r w:rsidR="00D473C7" w:rsidRPr="00D473C7">
        <w:rPr>
          <w:rFonts w:ascii="Cambria" w:hAnsi="Cambria"/>
          <w:b/>
          <w:lang w:val="sq-AL"/>
        </w:rPr>
        <w:t>tare</w:t>
      </w:r>
    </w:p>
    <w:p w:rsidR="000D3085" w:rsidRPr="000D3085" w:rsidRDefault="000D3085" w:rsidP="000D3085">
      <w:pPr>
        <w:tabs>
          <w:tab w:val="left" w:pos="270"/>
          <w:tab w:val="left" w:pos="900"/>
        </w:tabs>
        <w:rPr>
          <w:rFonts w:ascii="Cambria" w:hAnsi="Cambria"/>
          <w:b/>
          <w:lang w:val="sq-AL"/>
        </w:rPr>
      </w:pPr>
    </w:p>
    <w:p w:rsidR="00A20C87" w:rsidRDefault="00FC4C19" w:rsidP="006B1318">
      <w:pPr>
        <w:tabs>
          <w:tab w:val="left" w:pos="270"/>
          <w:tab w:val="left" w:pos="900"/>
        </w:tabs>
        <w:rPr>
          <w:rFonts w:ascii="Cambria" w:hAnsi="Cambria"/>
          <w:lang w:val="sq-AL"/>
        </w:rPr>
      </w:pPr>
      <w:r>
        <w:rPr>
          <w:rFonts w:ascii="Cambria" w:hAnsi="Cambria"/>
          <w:lang w:val="sq-AL"/>
        </w:rPr>
        <w:t xml:space="preserve">  </w:t>
      </w:r>
      <w:r w:rsidRPr="002441D8">
        <w:rPr>
          <w:rFonts w:ascii="Cambria" w:hAnsi="Cambria"/>
          <w:lang w:val="sq-AL"/>
        </w:rPr>
        <w:t>Komisarin</w:t>
      </w:r>
      <w:r w:rsidR="00A20C87">
        <w:rPr>
          <w:rFonts w:ascii="Cambria" w:hAnsi="Cambria"/>
          <w:lang w:val="sq-AL"/>
        </w:rPr>
        <w:t xml:space="preserve"> </w:t>
      </w:r>
      <w:r w:rsidRPr="002441D8">
        <w:rPr>
          <w:rFonts w:ascii="Cambria" w:hAnsi="Cambria"/>
          <w:lang w:val="sq-AL"/>
        </w:rPr>
        <w:t>e Lart</w:t>
      </w:r>
      <w:r w:rsidR="00A20C87" w:rsidRPr="00A20C87">
        <w:rPr>
          <w:rFonts w:ascii="Cambria" w:hAnsi="Cambria"/>
          <w:lang w:val="sq-AL"/>
        </w:rPr>
        <w:t>ë</w:t>
      </w:r>
      <w:r w:rsidRPr="002441D8">
        <w:rPr>
          <w:rFonts w:ascii="Cambria" w:hAnsi="Cambria"/>
          <w:lang w:val="sq-AL"/>
        </w:rPr>
        <w:t xml:space="preserve"> e em</w:t>
      </w:r>
      <w:r w:rsidR="00A20C87" w:rsidRPr="00A20C87">
        <w:rPr>
          <w:rFonts w:ascii="Cambria" w:hAnsi="Cambria"/>
          <w:lang w:val="sq-AL"/>
        </w:rPr>
        <w:t>ë</w:t>
      </w:r>
      <w:r w:rsidRPr="002441D8">
        <w:rPr>
          <w:rFonts w:ascii="Cambria" w:hAnsi="Cambria"/>
          <w:lang w:val="sq-AL"/>
        </w:rPr>
        <w:t>ron K</w:t>
      </w:r>
      <w:r w:rsidR="00A20C87" w:rsidRPr="00A20C87">
        <w:rPr>
          <w:rFonts w:ascii="Cambria" w:hAnsi="Cambria"/>
          <w:lang w:val="sq-AL"/>
        </w:rPr>
        <w:t>ë</w:t>
      </w:r>
      <w:r w:rsidRPr="002441D8">
        <w:rPr>
          <w:rFonts w:ascii="Cambria" w:hAnsi="Cambria"/>
          <w:lang w:val="sq-AL"/>
        </w:rPr>
        <w:t>shilli i Ministrave i OSBE-s</w:t>
      </w:r>
      <w:r w:rsidR="00A20C87" w:rsidRPr="00A20C87">
        <w:rPr>
          <w:rFonts w:ascii="Cambria" w:hAnsi="Cambria"/>
          <w:lang w:val="sq-AL"/>
        </w:rPr>
        <w:t>ë</w:t>
      </w:r>
      <w:r w:rsidRPr="002441D8">
        <w:rPr>
          <w:rFonts w:ascii="Cambria" w:hAnsi="Cambria"/>
          <w:lang w:val="sq-AL"/>
        </w:rPr>
        <w:t xml:space="preserve"> me konsensus, n</w:t>
      </w:r>
      <w:r w:rsidR="00A20C87" w:rsidRPr="00A20C87">
        <w:rPr>
          <w:rFonts w:ascii="Cambria" w:hAnsi="Cambria"/>
          <w:lang w:val="sq-AL"/>
        </w:rPr>
        <w:t>ë</w:t>
      </w:r>
      <w:r w:rsidRPr="002441D8">
        <w:rPr>
          <w:rFonts w:ascii="Cambria" w:hAnsi="Cambria"/>
          <w:lang w:val="sq-AL"/>
        </w:rPr>
        <w:t xml:space="preserve"> baz</w:t>
      </w:r>
      <w:r w:rsidR="00A20C87" w:rsidRPr="00A20C87">
        <w:rPr>
          <w:rFonts w:ascii="Cambria" w:hAnsi="Cambria"/>
          <w:lang w:val="sq-AL"/>
        </w:rPr>
        <w:t>ë</w:t>
      </w:r>
      <w:r w:rsidRPr="002441D8">
        <w:rPr>
          <w:rFonts w:ascii="Cambria" w:hAnsi="Cambria"/>
          <w:lang w:val="sq-AL"/>
        </w:rPr>
        <w:t xml:space="preserve"> t</w:t>
      </w:r>
      <w:r w:rsidR="00A20C87" w:rsidRPr="00A20C87">
        <w:rPr>
          <w:rFonts w:ascii="Cambria" w:hAnsi="Cambria"/>
          <w:lang w:val="sq-AL"/>
        </w:rPr>
        <w:t>ë</w:t>
      </w:r>
      <w:r w:rsidRPr="002441D8">
        <w:rPr>
          <w:rFonts w:ascii="Cambria" w:hAnsi="Cambria"/>
          <w:lang w:val="sq-AL"/>
        </w:rPr>
        <w:t xml:space="preserve"> propozimit t</w:t>
      </w:r>
      <w:r w:rsidR="00A20C87" w:rsidRPr="00A20C87">
        <w:rPr>
          <w:rFonts w:ascii="Cambria" w:hAnsi="Cambria"/>
          <w:lang w:val="sq-AL"/>
        </w:rPr>
        <w:t>ë</w:t>
      </w:r>
      <w:r w:rsidRPr="002441D8">
        <w:rPr>
          <w:rFonts w:ascii="Cambria" w:hAnsi="Cambria"/>
          <w:lang w:val="sq-AL"/>
        </w:rPr>
        <w:t xml:space="preserve"> Komitetit t</w:t>
      </w:r>
      <w:r w:rsidR="00A20C87" w:rsidRPr="00A20C87">
        <w:rPr>
          <w:rFonts w:ascii="Cambria" w:hAnsi="Cambria"/>
          <w:lang w:val="sq-AL"/>
        </w:rPr>
        <w:t>ë</w:t>
      </w:r>
      <w:r w:rsidRPr="002441D8">
        <w:rPr>
          <w:rFonts w:ascii="Cambria" w:hAnsi="Cambria"/>
          <w:lang w:val="sq-AL"/>
        </w:rPr>
        <w:t xml:space="preserve"> fuksionar</w:t>
      </w:r>
      <w:r w:rsidR="00A20C87" w:rsidRPr="00A20C87">
        <w:rPr>
          <w:rFonts w:ascii="Cambria" w:hAnsi="Cambria"/>
          <w:lang w:val="sq-AL"/>
        </w:rPr>
        <w:t>ë</w:t>
      </w:r>
      <w:r w:rsidRPr="002441D8">
        <w:rPr>
          <w:rFonts w:ascii="Cambria" w:hAnsi="Cambria"/>
          <w:lang w:val="sq-AL"/>
        </w:rPr>
        <w:t>ve t</w:t>
      </w:r>
      <w:r w:rsidR="00A20C87" w:rsidRPr="00A20C87">
        <w:rPr>
          <w:rFonts w:ascii="Cambria" w:hAnsi="Cambria"/>
          <w:lang w:val="sq-AL"/>
        </w:rPr>
        <w:t>ë</w:t>
      </w:r>
      <w:r w:rsidRPr="002441D8">
        <w:rPr>
          <w:rFonts w:ascii="Cambria" w:hAnsi="Cambria"/>
          <w:lang w:val="sq-AL"/>
        </w:rPr>
        <w:t xml:space="preserve"> lart</w:t>
      </w:r>
      <w:r w:rsidR="00A20C87" w:rsidRPr="00A20C87">
        <w:rPr>
          <w:rFonts w:ascii="Cambria" w:hAnsi="Cambria"/>
          <w:lang w:val="sq-AL"/>
        </w:rPr>
        <w:t>ë</w:t>
      </w:r>
      <w:r w:rsidRPr="002441D8">
        <w:rPr>
          <w:rFonts w:ascii="Cambria" w:hAnsi="Cambria"/>
          <w:lang w:val="sq-AL"/>
        </w:rPr>
        <w:t xml:space="preserve"> (K</w:t>
      </w:r>
      <w:r w:rsidR="00A20C87" w:rsidRPr="00A20C87">
        <w:rPr>
          <w:rFonts w:ascii="Cambria" w:hAnsi="Cambria"/>
          <w:lang w:val="sq-AL"/>
        </w:rPr>
        <w:t>ë</w:t>
      </w:r>
      <w:r w:rsidRPr="002441D8">
        <w:rPr>
          <w:rFonts w:ascii="Cambria" w:hAnsi="Cambria"/>
          <w:lang w:val="sq-AL"/>
        </w:rPr>
        <w:t>shlli i P</w:t>
      </w:r>
      <w:r w:rsidR="00A20C87" w:rsidRPr="00A20C87">
        <w:rPr>
          <w:rFonts w:ascii="Cambria" w:hAnsi="Cambria"/>
          <w:lang w:val="sq-AL"/>
        </w:rPr>
        <w:t>ë</w:t>
      </w:r>
      <w:r w:rsidRPr="002441D8">
        <w:rPr>
          <w:rFonts w:ascii="Cambria" w:hAnsi="Cambria"/>
          <w:lang w:val="sq-AL"/>
        </w:rPr>
        <w:t>rhersh</w:t>
      </w:r>
      <w:r w:rsidR="00A20C87" w:rsidRPr="00A20C87">
        <w:rPr>
          <w:rFonts w:ascii="Cambria" w:hAnsi="Cambria"/>
          <w:lang w:val="sq-AL"/>
        </w:rPr>
        <w:t>ë</w:t>
      </w:r>
      <w:r w:rsidRPr="002441D8">
        <w:rPr>
          <w:rFonts w:ascii="Cambria" w:hAnsi="Cambria"/>
          <w:lang w:val="sq-AL"/>
        </w:rPr>
        <w:t>m) p</w:t>
      </w:r>
      <w:r w:rsidR="00A20C87" w:rsidRPr="00A20C87">
        <w:rPr>
          <w:rFonts w:ascii="Cambria" w:hAnsi="Cambria"/>
          <w:lang w:val="sq-AL"/>
        </w:rPr>
        <w:t>ë</w:t>
      </w:r>
      <w:r w:rsidRPr="002441D8">
        <w:rPr>
          <w:rFonts w:ascii="Cambria" w:hAnsi="Cambria"/>
          <w:lang w:val="sq-AL"/>
        </w:rPr>
        <w:t>r nj</w:t>
      </w:r>
      <w:r w:rsidR="00A20C87" w:rsidRPr="00A20C87">
        <w:rPr>
          <w:rFonts w:ascii="Cambria" w:hAnsi="Cambria"/>
          <w:lang w:val="sq-AL"/>
        </w:rPr>
        <w:t>ë</w:t>
      </w:r>
      <w:r w:rsidR="00A20C87">
        <w:rPr>
          <w:rFonts w:ascii="Cambria" w:hAnsi="Cambria"/>
          <w:lang w:val="sq-AL"/>
        </w:rPr>
        <w:t xml:space="preserve"> </w:t>
      </w:r>
      <w:r w:rsidRPr="002441D8">
        <w:rPr>
          <w:rFonts w:ascii="Cambria" w:hAnsi="Cambria"/>
          <w:lang w:val="sq-AL"/>
        </w:rPr>
        <w:t>periudh</w:t>
      </w:r>
      <w:r w:rsidR="00A20C87" w:rsidRPr="00A20C87">
        <w:rPr>
          <w:rFonts w:ascii="Cambria" w:hAnsi="Cambria"/>
          <w:lang w:val="sq-AL"/>
        </w:rPr>
        <w:t>ë</w:t>
      </w:r>
      <w:r w:rsidRPr="002441D8">
        <w:rPr>
          <w:rFonts w:ascii="Cambria" w:hAnsi="Cambria"/>
          <w:lang w:val="sq-AL"/>
        </w:rPr>
        <w:t xml:space="preserve"> tre</w:t>
      </w:r>
      <w:r w:rsidR="00A20C87">
        <w:rPr>
          <w:rFonts w:ascii="Cambria" w:hAnsi="Cambria"/>
          <w:lang w:val="sq-AL"/>
        </w:rPr>
        <w:t xml:space="preserve"> </w:t>
      </w:r>
      <w:r w:rsidRPr="002441D8">
        <w:rPr>
          <w:rFonts w:ascii="Cambria" w:hAnsi="Cambria"/>
          <w:lang w:val="sq-AL"/>
        </w:rPr>
        <w:t>vje</w:t>
      </w:r>
      <w:r w:rsidR="00A20C87">
        <w:rPr>
          <w:rFonts w:ascii="Cambria" w:hAnsi="Cambria"/>
          <w:lang w:val="sq-AL"/>
        </w:rPr>
        <w:t>ç</w:t>
      </w:r>
      <w:r w:rsidRPr="002441D8">
        <w:rPr>
          <w:rFonts w:ascii="Cambria" w:hAnsi="Cambria"/>
          <w:lang w:val="sq-AL"/>
        </w:rPr>
        <w:t>are q</w:t>
      </w:r>
      <w:r w:rsidR="00A20C87" w:rsidRPr="00A20C87">
        <w:rPr>
          <w:rFonts w:ascii="Cambria" w:hAnsi="Cambria"/>
          <w:lang w:val="sq-AL"/>
        </w:rPr>
        <w:t>ë</w:t>
      </w:r>
      <w:r w:rsidRPr="002441D8">
        <w:rPr>
          <w:rFonts w:ascii="Cambria" w:hAnsi="Cambria"/>
          <w:lang w:val="sq-AL"/>
        </w:rPr>
        <w:t xml:space="preserve"> mu</w:t>
      </w:r>
      <w:r w:rsidR="00A20C87">
        <w:rPr>
          <w:rFonts w:ascii="Cambria" w:hAnsi="Cambria"/>
          <w:lang w:val="sq-AL"/>
        </w:rPr>
        <w:t>n</w:t>
      </w:r>
      <w:r w:rsidRPr="002441D8">
        <w:rPr>
          <w:rFonts w:ascii="Cambria" w:hAnsi="Cambria"/>
          <w:lang w:val="sq-AL"/>
        </w:rPr>
        <w:t>d t</w:t>
      </w:r>
      <w:r w:rsidR="00A20C87" w:rsidRPr="00A20C87">
        <w:rPr>
          <w:rFonts w:ascii="Cambria" w:hAnsi="Cambria"/>
          <w:lang w:val="sq-AL"/>
        </w:rPr>
        <w:t>ë</w:t>
      </w:r>
      <w:r w:rsidRPr="002441D8">
        <w:rPr>
          <w:rFonts w:ascii="Cambria" w:hAnsi="Cambria"/>
          <w:lang w:val="sq-AL"/>
        </w:rPr>
        <w:t xml:space="preserve"> vazhdohet edhe nj</w:t>
      </w:r>
      <w:r w:rsidR="00A20C87" w:rsidRPr="00A20C87">
        <w:rPr>
          <w:rFonts w:ascii="Cambria" w:hAnsi="Cambria"/>
          <w:lang w:val="sq-AL"/>
        </w:rPr>
        <w:t>ë</w:t>
      </w:r>
      <w:r w:rsidRPr="002441D8">
        <w:rPr>
          <w:rFonts w:ascii="Cambria" w:hAnsi="Cambria"/>
          <w:lang w:val="sq-AL"/>
        </w:rPr>
        <w:t xml:space="preserve"> her</w:t>
      </w:r>
      <w:r w:rsidR="00A20C87" w:rsidRPr="00A20C87">
        <w:rPr>
          <w:rFonts w:ascii="Cambria" w:hAnsi="Cambria"/>
          <w:lang w:val="sq-AL"/>
        </w:rPr>
        <w:t>ë</w:t>
      </w:r>
      <w:r w:rsidRPr="002441D8">
        <w:rPr>
          <w:rFonts w:ascii="Cambria" w:hAnsi="Cambria"/>
          <w:lang w:val="sq-AL"/>
        </w:rPr>
        <w:t>, nga radha e personaliteteve t</w:t>
      </w:r>
      <w:r w:rsidR="00A20C87" w:rsidRPr="00A20C87">
        <w:rPr>
          <w:rFonts w:ascii="Cambria" w:hAnsi="Cambria"/>
          <w:lang w:val="sq-AL"/>
        </w:rPr>
        <w:t>ë</w:t>
      </w:r>
      <w:r w:rsidRPr="002441D8">
        <w:rPr>
          <w:rFonts w:ascii="Cambria" w:hAnsi="Cambria"/>
          <w:lang w:val="sq-AL"/>
        </w:rPr>
        <w:t xml:space="preserve"> shquara nd</w:t>
      </w:r>
      <w:r w:rsidR="00A20C87" w:rsidRPr="00A20C87">
        <w:rPr>
          <w:rFonts w:ascii="Cambria" w:hAnsi="Cambria"/>
          <w:lang w:val="sq-AL"/>
        </w:rPr>
        <w:t>ë</w:t>
      </w:r>
      <w:r w:rsidRPr="002441D8">
        <w:rPr>
          <w:rFonts w:ascii="Cambria" w:hAnsi="Cambria"/>
          <w:lang w:val="sq-AL"/>
        </w:rPr>
        <w:t>rkomb</w:t>
      </w:r>
      <w:r w:rsidR="00A20C87" w:rsidRPr="00A20C87">
        <w:rPr>
          <w:rFonts w:ascii="Cambria" w:hAnsi="Cambria"/>
          <w:lang w:val="sq-AL"/>
        </w:rPr>
        <w:t>ë</w:t>
      </w:r>
      <w:r w:rsidR="00A20C87">
        <w:rPr>
          <w:rFonts w:ascii="Cambria" w:hAnsi="Cambria"/>
          <w:lang w:val="sq-AL"/>
        </w:rPr>
        <w:t>t</w:t>
      </w:r>
      <w:r w:rsidRPr="002441D8">
        <w:rPr>
          <w:rFonts w:ascii="Cambria" w:hAnsi="Cambria"/>
          <w:lang w:val="sq-AL"/>
        </w:rPr>
        <w:t>are q</w:t>
      </w:r>
      <w:r w:rsidR="00A20C87" w:rsidRPr="00A20C87">
        <w:rPr>
          <w:rFonts w:ascii="Cambria" w:hAnsi="Cambria"/>
          <w:lang w:val="sq-AL"/>
        </w:rPr>
        <w:t>ë</w:t>
      </w:r>
      <w:r w:rsidRPr="002441D8">
        <w:rPr>
          <w:rFonts w:ascii="Cambria" w:hAnsi="Cambria"/>
          <w:lang w:val="sq-AL"/>
        </w:rPr>
        <w:t xml:space="preserve"> kan</w:t>
      </w:r>
      <w:r w:rsidR="00A20C87" w:rsidRPr="00A20C87">
        <w:rPr>
          <w:rFonts w:ascii="Cambria" w:hAnsi="Cambria"/>
          <w:lang w:val="sq-AL"/>
        </w:rPr>
        <w:t>ë</w:t>
      </w:r>
      <w:r w:rsidRPr="002441D8">
        <w:rPr>
          <w:rFonts w:ascii="Cambria" w:hAnsi="Cambria"/>
          <w:lang w:val="sq-AL"/>
        </w:rPr>
        <w:t xml:space="preserve"> eksperienc</w:t>
      </w:r>
      <w:r w:rsidR="00A20C87" w:rsidRPr="00A20C87">
        <w:rPr>
          <w:rFonts w:ascii="Cambria" w:hAnsi="Cambria"/>
          <w:lang w:val="sq-AL"/>
        </w:rPr>
        <w:t>ë</w:t>
      </w:r>
      <w:r w:rsidRPr="002441D8">
        <w:rPr>
          <w:rFonts w:ascii="Cambria" w:hAnsi="Cambria"/>
          <w:lang w:val="sq-AL"/>
        </w:rPr>
        <w:t xml:space="preserve"> t</w:t>
      </w:r>
      <w:r w:rsidR="00A20C87" w:rsidRPr="00A20C87">
        <w:rPr>
          <w:rFonts w:ascii="Cambria" w:hAnsi="Cambria"/>
          <w:lang w:val="sq-AL"/>
        </w:rPr>
        <w:t>ë</w:t>
      </w:r>
      <w:r w:rsidRPr="002441D8">
        <w:rPr>
          <w:rFonts w:ascii="Cambria" w:hAnsi="Cambria"/>
          <w:lang w:val="sq-AL"/>
        </w:rPr>
        <w:t xml:space="preserve"> gjat</w:t>
      </w:r>
      <w:r w:rsidR="00A20C87" w:rsidRPr="00A20C87">
        <w:rPr>
          <w:rFonts w:ascii="Cambria" w:hAnsi="Cambria"/>
          <w:lang w:val="sq-AL"/>
        </w:rPr>
        <w:t>ë</w:t>
      </w:r>
      <w:r w:rsidRPr="002441D8">
        <w:rPr>
          <w:rFonts w:ascii="Cambria" w:hAnsi="Cambria"/>
          <w:lang w:val="sq-AL"/>
        </w:rPr>
        <w:t xml:space="preserve"> p</w:t>
      </w:r>
      <w:r w:rsidR="00A20C87" w:rsidRPr="00A20C87">
        <w:rPr>
          <w:rFonts w:ascii="Cambria" w:hAnsi="Cambria"/>
          <w:lang w:val="sq-AL"/>
        </w:rPr>
        <w:t>ë</w:t>
      </w:r>
      <w:r w:rsidRPr="002441D8">
        <w:rPr>
          <w:rFonts w:ascii="Cambria" w:hAnsi="Cambria"/>
          <w:lang w:val="sq-AL"/>
        </w:rPr>
        <w:t>rkat</w:t>
      </w:r>
      <w:r w:rsidR="00A20C87" w:rsidRPr="00A20C87">
        <w:rPr>
          <w:rFonts w:ascii="Cambria" w:hAnsi="Cambria"/>
          <w:lang w:val="sq-AL"/>
        </w:rPr>
        <w:t>ë</w:t>
      </w:r>
      <w:r w:rsidRPr="002441D8">
        <w:rPr>
          <w:rFonts w:ascii="Cambria" w:hAnsi="Cambria"/>
          <w:lang w:val="sq-AL"/>
        </w:rPr>
        <w:t>se dhe nga i cili mund t</w:t>
      </w:r>
      <w:r w:rsidR="00A20C87" w:rsidRPr="00A20C87">
        <w:rPr>
          <w:rFonts w:ascii="Cambria" w:hAnsi="Cambria"/>
          <w:lang w:val="sq-AL"/>
        </w:rPr>
        <w:t>ë</w:t>
      </w:r>
      <w:r w:rsidRPr="002441D8">
        <w:rPr>
          <w:rFonts w:ascii="Cambria" w:hAnsi="Cambria"/>
          <w:lang w:val="sq-AL"/>
        </w:rPr>
        <w:t xml:space="preserve"> pritet paan</w:t>
      </w:r>
      <w:r w:rsidR="00A20C87" w:rsidRPr="00A20C87">
        <w:rPr>
          <w:rFonts w:ascii="Cambria" w:hAnsi="Cambria"/>
          <w:lang w:val="sq-AL"/>
        </w:rPr>
        <w:t>ë</w:t>
      </w:r>
      <w:r w:rsidRPr="002441D8">
        <w:rPr>
          <w:rFonts w:ascii="Cambria" w:hAnsi="Cambria"/>
          <w:lang w:val="sq-AL"/>
        </w:rPr>
        <w:t>si e plot</w:t>
      </w:r>
      <w:r w:rsidR="00A20C87" w:rsidRPr="00A20C87">
        <w:rPr>
          <w:rFonts w:ascii="Cambria" w:hAnsi="Cambria"/>
          <w:lang w:val="sq-AL"/>
        </w:rPr>
        <w:t>ë</w:t>
      </w:r>
      <w:r w:rsidRPr="002441D8">
        <w:rPr>
          <w:rFonts w:ascii="Cambria" w:hAnsi="Cambria"/>
          <w:lang w:val="sq-AL"/>
        </w:rPr>
        <w:t xml:space="preserve"> n</w:t>
      </w:r>
      <w:r w:rsidR="00A20C87" w:rsidRPr="00A20C87">
        <w:rPr>
          <w:rFonts w:ascii="Cambria" w:hAnsi="Cambria"/>
          <w:lang w:val="sq-AL"/>
        </w:rPr>
        <w:t>ë</w:t>
      </w:r>
      <w:r w:rsidRPr="002441D8">
        <w:rPr>
          <w:rFonts w:ascii="Cambria" w:hAnsi="Cambria"/>
          <w:lang w:val="sq-AL"/>
        </w:rPr>
        <w:t xml:space="preserve"> ushtrimin e funksioneve.</w:t>
      </w:r>
      <w:r w:rsidRPr="002441D8">
        <w:rPr>
          <w:rFonts w:ascii="Cambria" w:hAnsi="Cambria"/>
          <w:lang w:val="sq-AL"/>
        </w:rPr>
        <w:br/>
      </w:r>
      <w:r>
        <w:rPr>
          <w:rFonts w:ascii="Cambria" w:hAnsi="Cambria"/>
          <w:lang w:val="sq-AL"/>
        </w:rPr>
        <w:t xml:space="preserve">  </w:t>
      </w:r>
      <w:r w:rsidRPr="002441D8">
        <w:rPr>
          <w:rFonts w:ascii="Cambria" w:hAnsi="Cambria"/>
          <w:lang w:val="sq-AL"/>
        </w:rPr>
        <w:t>Komisari i Lart</w:t>
      </w:r>
      <w:r w:rsidR="00A20C87" w:rsidRPr="00A20C87">
        <w:rPr>
          <w:rFonts w:ascii="Cambria" w:hAnsi="Cambria"/>
          <w:lang w:val="sq-AL"/>
        </w:rPr>
        <w:t>ë</w:t>
      </w:r>
      <w:r w:rsidRPr="002441D8">
        <w:rPr>
          <w:rFonts w:ascii="Cambria" w:hAnsi="Cambria"/>
          <w:lang w:val="sq-AL"/>
        </w:rPr>
        <w:t xml:space="preserve"> </w:t>
      </w:r>
      <w:r w:rsidR="00A20C87" w:rsidRPr="00A20C87">
        <w:rPr>
          <w:rFonts w:ascii="Cambria" w:hAnsi="Cambria"/>
          <w:lang w:val="sq-AL"/>
        </w:rPr>
        <w:t>ë</w:t>
      </w:r>
      <w:r w:rsidRPr="002441D8">
        <w:rPr>
          <w:rFonts w:ascii="Cambria" w:hAnsi="Cambria"/>
          <w:lang w:val="sq-AL"/>
        </w:rPr>
        <w:t>sht</w:t>
      </w:r>
      <w:r w:rsidR="00A20C87" w:rsidRPr="00A20C87">
        <w:rPr>
          <w:rFonts w:ascii="Cambria" w:hAnsi="Cambria"/>
          <w:lang w:val="sq-AL"/>
        </w:rPr>
        <w:t>ë</w:t>
      </w:r>
      <w:r w:rsidRPr="002441D8">
        <w:rPr>
          <w:rFonts w:ascii="Cambria" w:hAnsi="Cambria"/>
          <w:lang w:val="sq-AL"/>
        </w:rPr>
        <w:t xml:space="preserve"> i autorizuar:</w:t>
      </w:r>
      <w:r w:rsidRPr="002441D8">
        <w:rPr>
          <w:rFonts w:ascii="Cambria" w:hAnsi="Cambria"/>
          <w:lang w:val="sq-AL"/>
        </w:rPr>
        <w:br/>
        <w:t>-</w:t>
      </w:r>
      <w:r w:rsidR="00A20C87">
        <w:rPr>
          <w:rFonts w:ascii="Cambria" w:hAnsi="Cambria"/>
          <w:lang w:val="sq-AL"/>
        </w:rPr>
        <w:t xml:space="preserve"> </w:t>
      </w:r>
      <w:r w:rsidRPr="002441D8">
        <w:rPr>
          <w:rFonts w:ascii="Cambria" w:hAnsi="Cambria"/>
          <w:lang w:val="sq-AL"/>
        </w:rPr>
        <w:t>t</w:t>
      </w:r>
      <w:r w:rsidR="00A20C87" w:rsidRPr="00A20C87">
        <w:rPr>
          <w:rFonts w:ascii="Cambria" w:hAnsi="Cambria"/>
          <w:lang w:val="sq-AL"/>
        </w:rPr>
        <w:t>ë</w:t>
      </w:r>
      <w:r w:rsidRPr="002441D8">
        <w:rPr>
          <w:rFonts w:ascii="Cambria" w:hAnsi="Cambria"/>
          <w:lang w:val="sq-AL"/>
        </w:rPr>
        <w:t xml:space="preserve"> mbledh</w:t>
      </w:r>
      <w:r w:rsidR="00A20C87" w:rsidRPr="00A20C87">
        <w:rPr>
          <w:rFonts w:ascii="Cambria" w:hAnsi="Cambria"/>
          <w:lang w:val="sq-AL"/>
        </w:rPr>
        <w:t>ë</w:t>
      </w:r>
      <w:r w:rsidRPr="002441D8">
        <w:rPr>
          <w:rFonts w:ascii="Cambria" w:hAnsi="Cambria"/>
          <w:lang w:val="sq-AL"/>
        </w:rPr>
        <w:t xml:space="preserve"> dhe t</w:t>
      </w:r>
      <w:r w:rsidR="00A20C87" w:rsidRPr="00A20C87">
        <w:rPr>
          <w:rFonts w:ascii="Cambria" w:hAnsi="Cambria"/>
          <w:lang w:val="sq-AL"/>
        </w:rPr>
        <w:t>ë</w:t>
      </w:r>
      <w:r w:rsidRPr="002441D8">
        <w:rPr>
          <w:rFonts w:ascii="Cambria" w:hAnsi="Cambria"/>
          <w:lang w:val="sq-AL"/>
        </w:rPr>
        <w:t xml:space="preserve"> pranoj</w:t>
      </w:r>
      <w:r w:rsidR="00A20C87" w:rsidRPr="00A20C87">
        <w:rPr>
          <w:rFonts w:ascii="Cambria" w:hAnsi="Cambria"/>
          <w:lang w:val="sq-AL"/>
        </w:rPr>
        <w:t>ë</w:t>
      </w:r>
      <w:r w:rsidRPr="002441D8">
        <w:rPr>
          <w:rFonts w:ascii="Cambria" w:hAnsi="Cambria"/>
          <w:lang w:val="sq-AL"/>
        </w:rPr>
        <w:t xml:space="preserve"> informata p</w:t>
      </w:r>
      <w:r w:rsidR="00A20C87" w:rsidRPr="00A20C87">
        <w:rPr>
          <w:rFonts w:ascii="Cambria" w:hAnsi="Cambria"/>
          <w:lang w:val="sq-AL"/>
        </w:rPr>
        <w:t>ë</w:t>
      </w:r>
      <w:r w:rsidRPr="002441D8">
        <w:rPr>
          <w:rFonts w:ascii="Cambria" w:hAnsi="Cambria"/>
          <w:lang w:val="sq-AL"/>
        </w:rPr>
        <w:t xml:space="preserve">r </w:t>
      </w:r>
      <w:r w:rsidR="00A20C87">
        <w:rPr>
          <w:rFonts w:ascii="Cambria" w:hAnsi="Cambria"/>
          <w:lang w:val="sq-AL"/>
        </w:rPr>
        <w:t>ç</w:t>
      </w:r>
      <w:r w:rsidR="00A20C87" w:rsidRPr="00A20C87">
        <w:rPr>
          <w:rFonts w:ascii="Cambria" w:hAnsi="Cambria"/>
          <w:lang w:val="sq-AL"/>
        </w:rPr>
        <w:t>ë</w:t>
      </w:r>
      <w:r w:rsidRPr="002441D8">
        <w:rPr>
          <w:rFonts w:ascii="Cambria" w:hAnsi="Cambria"/>
          <w:lang w:val="sq-AL"/>
        </w:rPr>
        <w:t>shtje t</w:t>
      </w:r>
      <w:r w:rsidR="00A20C87" w:rsidRPr="00A20C87">
        <w:rPr>
          <w:rFonts w:ascii="Cambria" w:hAnsi="Cambria"/>
          <w:lang w:val="sq-AL"/>
        </w:rPr>
        <w:t>ë</w:t>
      </w:r>
      <w:r w:rsidRPr="002441D8">
        <w:rPr>
          <w:rFonts w:ascii="Cambria" w:hAnsi="Cambria"/>
          <w:lang w:val="sq-AL"/>
        </w:rPr>
        <w:t xml:space="preserve"> pakicave komb</w:t>
      </w:r>
      <w:r w:rsidR="00A20C87" w:rsidRPr="00A20C87">
        <w:rPr>
          <w:rFonts w:ascii="Cambria" w:hAnsi="Cambria"/>
          <w:lang w:val="sq-AL"/>
        </w:rPr>
        <w:t>ë</w:t>
      </w:r>
      <w:r w:rsidRPr="002441D8">
        <w:rPr>
          <w:rFonts w:ascii="Cambria" w:hAnsi="Cambria"/>
          <w:lang w:val="sq-AL"/>
        </w:rPr>
        <w:t>tare</w:t>
      </w:r>
      <w:r w:rsidR="00A20C87">
        <w:rPr>
          <w:rFonts w:ascii="Cambria" w:hAnsi="Cambria"/>
          <w:lang w:val="sq-AL"/>
        </w:rPr>
        <w:t>;</w:t>
      </w:r>
      <w:r w:rsidRPr="002441D8">
        <w:rPr>
          <w:rFonts w:ascii="Cambria" w:hAnsi="Cambria"/>
          <w:lang w:val="sq-AL"/>
        </w:rPr>
        <w:br/>
        <w:t>-</w:t>
      </w:r>
      <w:r w:rsidR="00A20C87">
        <w:rPr>
          <w:rFonts w:ascii="Cambria" w:hAnsi="Cambria"/>
          <w:lang w:val="sq-AL"/>
        </w:rPr>
        <w:t xml:space="preserve"> </w:t>
      </w:r>
      <w:r w:rsidRPr="002441D8">
        <w:rPr>
          <w:rFonts w:ascii="Cambria" w:hAnsi="Cambria"/>
          <w:lang w:val="sq-AL"/>
        </w:rPr>
        <w:t>t</w:t>
      </w:r>
      <w:r w:rsidR="00A20C87" w:rsidRPr="00A20C87">
        <w:rPr>
          <w:rFonts w:ascii="Cambria" w:hAnsi="Cambria"/>
          <w:lang w:val="sq-AL"/>
        </w:rPr>
        <w:t>ë</w:t>
      </w:r>
      <w:r w:rsidRPr="002441D8">
        <w:rPr>
          <w:rFonts w:ascii="Cambria" w:hAnsi="Cambria"/>
          <w:lang w:val="sq-AL"/>
        </w:rPr>
        <w:t xml:space="preserve"> vler</w:t>
      </w:r>
      <w:r w:rsidR="00A20C87" w:rsidRPr="00A20C87">
        <w:rPr>
          <w:rFonts w:ascii="Cambria" w:hAnsi="Cambria"/>
          <w:lang w:val="sq-AL"/>
        </w:rPr>
        <w:t>ë</w:t>
      </w:r>
      <w:r w:rsidRPr="002441D8">
        <w:rPr>
          <w:rFonts w:ascii="Cambria" w:hAnsi="Cambria"/>
          <w:lang w:val="sq-AL"/>
        </w:rPr>
        <w:t>soj</w:t>
      </w:r>
      <w:r w:rsidR="00A20C87" w:rsidRPr="00A20C87">
        <w:rPr>
          <w:rFonts w:ascii="Cambria" w:hAnsi="Cambria"/>
          <w:lang w:val="sq-AL"/>
        </w:rPr>
        <w:t>ë</w:t>
      </w:r>
      <w:r w:rsidRPr="002441D8">
        <w:rPr>
          <w:rFonts w:ascii="Cambria" w:hAnsi="Cambria"/>
          <w:lang w:val="sq-AL"/>
        </w:rPr>
        <w:t xml:space="preserve"> rolin e pal</w:t>
      </w:r>
      <w:r w:rsidR="00A20C87" w:rsidRPr="00A20C87">
        <w:rPr>
          <w:rFonts w:ascii="Cambria" w:hAnsi="Cambria"/>
          <w:lang w:val="sq-AL"/>
        </w:rPr>
        <w:t>ë</w:t>
      </w:r>
      <w:r w:rsidRPr="002441D8">
        <w:rPr>
          <w:rFonts w:ascii="Cambria" w:hAnsi="Cambria"/>
          <w:lang w:val="sq-AL"/>
        </w:rPr>
        <w:t>ve t</w:t>
      </w:r>
      <w:r w:rsidR="00A20C87" w:rsidRPr="00A20C87">
        <w:rPr>
          <w:rFonts w:ascii="Cambria" w:hAnsi="Cambria"/>
          <w:lang w:val="sq-AL"/>
        </w:rPr>
        <w:t>ë</w:t>
      </w:r>
      <w:r w:rsidRPr="002441D8">
        <w:rPr>
          <w:rFonts w:ascii="Cambria" w:hAnsi="Cambria"/>
          <w:lang w:val="sq-AL"/>
        </w:rPr>
        <w:t xml:space="preserve"> involuara, natyr</w:t>
      </w:r>
      <w:r w:rsidR="00A20C87" w:rsidRPr="00A20C87">
        <w:rPr>
          <w:rFonts w:ascii="Cambria" w:hAnsi="Cambria"/>
          <w:lang w:val="sq-AL"/>
        </w:rPr>
        <w:t>ë</w:t>
      </w:r>
      <w:r w:rsidRPr="002441D8">
        <w:rPr>
          <w:rFonts w:ascii="Cambria" w:hAnsi="Cambria"/>
          <w:lang w:val="sq-AL"/>
        </w:rPr>
        <w:t>n e tensioneve dhe pasojat e mundshme p</w:t>
      </w:r>
      <w:r w:rsidR="00A20C87" w:rsidRPr="00A20C87">
        <w:rPr>
          <w:rFonts w:ascii="Cambria" w:hAnsi="Cambria"/>
          <w:lang w:val="sq-AL"/>
        </w:rPr>
        <w:t>ë</w:t>
      </w:r>
      <w:r w:rsidRPr="002441D8">
        <w:rPr>
          <w:rFonts w:ascii="Cambria" w:hAnsi="Cambria"/>
          <w:lang w:val="sq-AL"/>
        </w:rPr>
        <w:t>r paqe</w:t>
      </w:r>
      <w:r w:rsidR="00A20C87">
        <w:rPr>
          <w:rFonts w:ascii="Cambria" w:hAnsi="Cambria"/>
          <w:lang w:val="sq-AL"/>
        </w:rPr>
        <w:t>;</w:t>
      </w:r>
      <w:r w:rsidRPr="002441D8">
        <w:rPr>
          <w:rFonts w:ascii="Cambria" w:hAnsi="Cambria"/>
          <w:lang w:val="sq-AL"/>
        </w:rPr>
        <w:br/>
        <w:t>-</w:t>
      </w:r>
      <w:r w:rsidR="00A20C87">
        <w:rPr>
          <w:rFonts w:ascii="Cambria" w:hAnsi="Cambria"/>
          <w:lang w:val="sq-AL"/>
        </w:rPr>
        <w:t xml:space="preserve"> </w:t>
      </w:r>
      <w:r w:rsidRPr="002441D8">
        <w:rPr>
          <w:rFonts w:ascii="Cambria" w:hAnsi="Cambria"/>
          <w:lang w:val="sq-AL"/>
        </w:rPr>
        <w:t>t</w:t>
      </w:r>
      <w:r w:rsidR="00A20C87" w:rsidRPr="00A20C87">
        <w:rPr>
          <w:rFonts w:ascii="Cambria" w:hAnsi="Cambria"/>
          <w:lang w:val="sq-AL"/>
        </w:rPr>
        <w:t>ë</w:t>
      </w:r>
      <w:r w:rsidRPr="002441D8">
        <w:rPr>
          <w:rFonts w:ascii="Cambria" w:hAnsi="Cambria"/>
          <w:lang w:val="sq-AL"/>
        </w:rPr>
        <w:t xml:space="preserve"> bisedoj</w:t>
      </w:r>
      <w:r w:rsidR="00A20C87" w:rsidRPr="00A20C87">
        <w:rPr>
          <w:rFonts w:ascii="Cambria" w:hAnsi="Cambria"/>
          <w:lang w:val="sq-AL"/>
        </w:rPr>
        <w:t>ë</w:t>
      </w:r>
      <w:r w:rsidRPr="002441D8">
        <w:rPr>
          <w:rFonts w:ascii="Cambria" w:hAnsi="Cambria"/>
          <w:lang w:val="sq-AL"/>
        </w:rPr>
        <w:t xml:space="preserve"> me pal</w:t>
      </w:r>
      <w:r w:rsidR="00A20C87" w:rsidRPr="00A20C87">
        <w:rPr>
          <w:rFonts w:ascii="Cambria" w:hAnsi="Cambria"/>
          <w:lang w:val="sq-AL"/>
        </w:rPr>
        <w:t>ë</w:t>
      </w:r>
      <w:r w:rsidRPr="002441D8">
        <w:rPr>
          <w:rFonts w:ascii="Cambria" w:hAnsi="Cambria"/>
          <w:lang w:val="sq-AL"/>
        </w:rPr>
        <w:t>t dhe sipas nevoj</w:t>
      </w:r>
      <w:r w:rsidR="00A20C87" w:rsidRPr="00A20C87">
        <w:rPr>
          <w:rFonts w:ascii="Cambria" w:hAnsi="Cambria"/>
          <w:lang w:val="sq-AL"/>
        </w:rPr>
        <w:t>ë</w:t>
      </w:r>
      <w:r w:rsidRPr="002441D8">
        <w:rPr>
          <w:rFonts w:ascii="Cambria" w:hAnsi="Cambria"/>
          <w:lang w:val="sq-AL"/>
        </w:rPr>
        <w:t>s t</w:t>
      </w:r>
      <w:r w:rsidR="00A20C87" w:rsidRPr="00A20C87">
        <w:rPr>
          <w:rFonts w:ascii="Cambria" w:hAnsi="Cambria"/>
          <w:lang w:val="sq-AL"/>
        </w:rPr>
        <w:t>ë</w:t>
      </w:r>
      <w:r w:rsidRPr="002441D8">
        <w:rPr>
          <w:rFonts w:ascii="Cambria" w:hAnsi="Cambria"/>
          <w:lang w:val="sq-AL"/>
        </w:rPr>
        <w:t xml:space="preserve"> p</w:t>
      </w:r>
      <w:r w:rsidR="00A20C87" w:rsidRPr="00A20C87">
        <w:rPr>
          <w:rFonts w:ascii="Cambria" w:hAnsi="Cambria"/>
          <w:lang w:val="sq-AL"/>
        </w:rPr>
        <w:t>ë</w:t>
      </w:r>
      <w:r w:rsidRPr="002441D8">
        <w:rPr>
          <w:rFonts w:ascii="Cambria" w:hAnsi="Cambria"/>
          <w:lang w:val="sq-AL"/>
        </w:rPr>
        <w:t>rparoj</w:t>
      </w:r>
      <w:r w:rsidR="00A20C87" w:rsidRPr="00A20C87">
        <w:rPr>
          <w:rFonts w:ascii="Cambria" w:hAnsi="Cambria"/>
          <w:lang w:val="sq-AL"/>
        </w:rPr>
        <w:t>ë</w:t>
      </w:r>
      <w:r w:rsidRPr="002441D8">
        <w:rPr>
          <w:rFonts w:ascii="Cambria" w:hAnsi="Cambria"/>
          <w:lang w:val="sq-AL"/>
        </w:rPr>
        <w:t xml:space="preserve"> dialogun, besimin dhe bashk</w:t>
      </w:r>
      <w:r w:rsidR="00A20C87" w:rsidRPr="00A20C87">
        <w:rPr>
          <w:rFonts w:ascii="Cambria" w:hAnsi="Cambria"/>
          <w:lang w:val="sq-AL"/>
        </w:rPr>
        <w:t>ë</w:t>
      </w:r>
      <w:r w:rsidRPr="002441D8">
        <w:rPr>
          <w:rFonts w:ascii="Cambria" w:hAnsi="Cambria"/>
          <w:lang w:val="sq-AL"/>
        </w:rPr>
        <w:t>punmin nd</w:t>
      </w:r>
      <w:r w:rsidR="00A20C87" w:rsidRPr="00A20C87">
        <w:rPr>
          <w:rFonts w:ascii="Cambria" w:hAnsi="Cambria"/>
          <w:lang w:val="sq-AL"/>
        </w:rPr>
        <w:t>ë</w:t>
      </w:r>
      <w:r w:rsidRPr="002441D8">
        <w:rPr>
          <w:rFonts w:ascii="Cambria" w:hAnsi="Cambria"/>
          <w:lang w:val="sq-AL"/>
        </w:rPr>
        <w:t>rmjet tyre</w:t>
      </w:r>
      <w:r w:rsidR="00A20C87">
        <w:rPr>
          <w:rFonts w:ascii="Cambria" w:hAnsi="Cambria"/>
          <w:lang w:val="sq-AL"/>
        </w:rPr>
        <w:t>;</w:t>
      </w:r>
      <w:r w:rsidRPr="002441D8">
        <w:rPr>
          <w:rFonts w:ascii="Cambria" w:hAnsi="Cambria"/>
          <w:lang w:val="sq-AL"/>
        </w:rPr>
        <w:br/>
      </w:r>
      <w:r w:rsidR="00A20C87">
        <w:rPr>
          <w:rFonts w:ascii="Cambria" w:hAnsi="Cambria"/>
          <w:lang w:val="sq-AL"/>
        </w:rPr>
        <w:t xml:space="preserve"> </w:t>
      </w:r>
      <w:r w:rsidRPr="002441D8">
        <w:rPr>
          <w:rFonts w:ascii="Cambria" w:hAnsi="Cambria"/>
          <w:lang w:val="sq-AL"/>
        </w:rPr>
        <w:t>-</w:t>
      </w:r>
      <w:r w:rsidR="00A20C87">
        <w:rPr>
          <w:rFonts w:ascii="Cambria" w:hAnsi="Cambria"/>
          <w:lang w:val="sq-AL"/>
        </w:rPr>
        <w:t xml:space="preserve"> </w:t>
      </w:r>
      <w:r w:rsidRPr="002441D8">
        <w:rPr>
          <w:rFonts w:ascii="Cambria" w:hAnsi="Cambria"/>
          <w:lang w:val="sq-AL"/>
        </w:rPr>
        <w:t>ai mundet, po q</w:t>
      </w:r>
      <w:r w:rsidR="00A20C87" w:rsidRPr="00A20C87">
        <w:rPr>
          <w:rFonts w:ascii="Cambria" w:hAnsi="Cambria"/>
          <w:lang w:val="sq-AL"/>
        </w:rPr>
        <w:t>ë</w:t>
      </w:r>
      <w:r w:rsidRPr="002441D8">
        <w:rPr>
          <w:rFonts w:ascii="Cambria" w:hAnsi="Cambria"/>
          <w:lang w:val="sq-AL"/>
        </w:rPr>
        <w:t xml:space="preserve"> se </w:t>
      </w:r>
      <w:r w:rsidR="00A20C87">
        <w:rPr>
          <w:rFonts w:ascii="Cambria" w:hAnsi="Cambria"/>
          <w:lang w:val="sq-AL"/>
        </w:rPr>
        <w:t>ç</w:t>
      </w:r>
      <w:r w:rsidRPr="002441D8">
        <w:rPr>
          <w:rFonts w:ascii="Cambria" w:hAnsi="Cambria"/>
          <w:lang w:val="sq-AL"/>
        </w:rPr>
        <w:t>mon s</w:t>
      </w:r>
      <w:r w:rsidR="00A20C87" w:rsidRPr="00A20C87">
        <w:rPr>
          <w:rFonts w:ascii="Cambria" w:hAnsi="Cambria"/>
          <w:lang w:val="sq-AL"/>
        </w:rPr>
        <w:t>ë</w:t>
      </w:r>
      <w:r w:rsidRPr="002441D8">
        <w:rPr>
          <w:rFonts w:ascii="Cambria" w:hAnsi="Cambria"/>
          <w:lang w:val="sq-AL"/>
        </w:rPr>
        <w:t xml:space="preserve"> ekziston rreziku nga konflikti, t</w:t>
      </w:r>
      <w:r w:rsidR="00A20C87">
        <w:rPr>
          <w:rFonts w:ascii="Cambria" w:hAnsi="Cambria"/>
          <w:lang w:val="sq-AL"/>
        </w:rPr>
        <w:t>’ia</w:t>
      </w:r>
      <w:r w:rsidRPr="002441D8">
        <w:rPr>
          <w:rFonts w:ascii="Cambria" w:hAnsi="Cambria"/>
          <w:lang w:val="sq-AL"/>
        </w:rPr>
        <w:t xml:space="preserve"> t</w:t>
      </w:r>
      <w:r w:rsidR="00A20C87" w:rsidRPr="00A20C87">
        <w:rPr>
          <w:rFonts w:ascii="Cambria" w:hAnsi="Cambria"/>
          <w:lang w:val="sq-AL"/>
        </w:rPr>
        <w:t>ë</w:t>
      </w:r>
      <w:r w:rsidRPr="002441D8">
        <w:rPr>
          <w:rFonts w:ascii="Cambria" w:hAnsi="Cambria"/>
          <w:lang w:val="sq-AL"/>
        </w:rPr>
        <w:t>rheq v</w:t>
      </w:r>
      <w:r w:rsidR="00A20C87" w:rsidRPr="00A20C87">
        <w:rPr>
          <w:rFonts w:ascii="Cambria" w:hAnsi="Cambria"/>
          <w:lang w:val="sq-AL"/>
        </w:rPr>
        <w:t>ë</w:t>
      </w:r>
      <w:r w:rsidRPr="002441D8">
        <w:rPr>
          <w:rFonts w:ascii="Cambria" w:hAnsi="Cambria"/>
          <w:lang w:val="sq-AL"/>
        </w:rPr>
        <w:t>rejtjen Komitetit t</w:t>
      </w:r>
      <w:r w:rsidR="00A20C87" w:rsidRPr="00A20C87">
        <w:rPr>
          <w:rFonts w:ascii="Cambria" w:hAnsi="Cambria"/>
          <w:lang w:val="sq-AL"/>
        </w:rPr>
        <w:t>ë</w:t>
      </w:r>
      <w:r w:rsidRPr="002441D8">
        <w:rPr>
          <w:rFonts w:ascii="Cambria" w:hAnsi="Cambria"/>
          <w:lang w:val="sq-AL"/>
        </w:rPr>
        <w:t xml:space="preserve"> </w:t>
      </w:r>
      <w:r w:rsidR="00A20C87">
        <w:rPr>
          <w:rFonts w:ascii="Cambria" w:hAnsi="Cambria"/>
          <w:lang w:val="sq-AL"/>
        </w:rPr>
        <w:t xml:space="preserve"> </w:t>
      </w:r>
    </w:p>
    <w:p w:rsidR="00A20C87" w:rsidRDefault="00A20C87" w:rsidP="006B1318">
      <w:pPr>
        <w:tabs>
          <w:tab w:val="left" w:pos="270"/>
          <w:tab w:val="left" w:pos="900"/>
        </w:tabs>
        <w:rPr>
          <w:rFonts w:ascii="Cambria" w:hAnsi="Cambria"/>
          <w:lang w:val="sq-AL"/>
        </w:rPr>
      </w:pPr>
      <w:r>
        <w:rPr>
          <w:rFonts w:ascii="Cambria" w:hAnsi="Cambria"/>
          <w:lang w:val="sq-AL"/>
        </w:rPr>
        <w:t xml:space="preserve">   </w:t>
      </w:r>
      <w:r w:rsidR="00FC4C19" w:rsidRPr="002441D8">
        <w:rPr>
          <w:rFonts w:ascii="Cambria" w:hAnsi="Cambria"/>
          <w:lang w:val="sq-AL"/>
        </w:rPr>
        <w:t>Funksionar</w:t>
      </w:r>
      <w:r w:rsidRPr="00A20C87">
        <w:rPr>
          <w:rFonts w:ascii="Cambria" w:hAnsi="Cambria"/>
          <w:lang w:val="sq-AL"/>
        </w:rPr>
        <w:t>ë</w:t>
      </w:r>
      <w:r w:rsidR="00FC4C19" w:rsidRPr="002441D8">
        <w:rPr>
          <w:rFonts w:ascii="Cambria" w:hAnsi="Cambria"/>
          <w:lang w:val="sq-AL"/>
        </w:rPr>
        <w:t>ve t</w:t>
      </w:r>
      <w:r w:rsidRPr="00A20C87">
        <w:rPr>
          <w:rFonts w:ascii="Cambria" w:hAnsi="Cambria"/>
          <w:lang w:val="sq-AL"/>
        </w:rPr>
        <w:t>ë</w:t>
      </w:r>
      <w:r w:rsidR="00FC4C19" w:rsidRPr="002441D8">
        <w:rPr>
          <w:rFonts w:ascii="Cambria" w:hAnsi="Cambria"/>
          <w:lang w:val="sq-AL"/>
        </w:rPr>
        <w:t xml:space="preserve"> Lart</w:t>
      </w:r>
      <w:r w:rsidRPr="00A20C87">
        <w:rPr>
          <w:rFonts w:ascii="Cambria" w:hAnsi="Cambria"/>
          <w:lang w:val="sq-AL"/>
        </w:rPr>
        <w:t>ë</w:t>
      </w:r>
      <w:r w:rsidR="00FC4C19" w:rsidRPr="002441D8">
        <w:rPr>
          <w:rFonts w:ascii="Cambria" w:hAnsi="Cambria"/>
          <w:lang w:val="sq-AL"/>
        </w:rPr>
        <w:t>, kurse kryesuesi k</w:t>
      </w:r>
      <w:r w:rsidRPr="00A20C87">
        <w:rPr>
          <w:rFonts w:ascii="Cambria" w:hAnsi="Cambria"/>
          <w:lang w:val="sq-AL"/>
        </w:rPr>
        <w:t>ë</w:t>
      </w:r>
      <w:r w:rsidR="00FC4C19" w:rsidRPr="002441D8">
        <w:rPr>
          <w:rFonts w:ascii="Cambria" w:hAnsi="Cambria"/>
          <w:lang w:val="sq-AL"/>
        </w:rPr>
        <w:t>t</w:t>
      </w:r>
      <w:r w:rsidRPr="00A20C87">
        <w:rPr>
          <w:rFonts w:ascii="Cambria" w:hAnsi="Cambria"/>
          <w:lang w:val="sq-AL"/>
        </w:rPr>
        <w:t>ë</w:t>
      </w:r>
      <w:r w:rsidR="00FC4C19" w:rsidRPr="002441D8">
        <w:rPr>
          <w:rFonts w:ascii="Cambria" w:hAnsi="Cambria"/>
          <w:lang w:val="sq-AL"/>
        </w:rPr>
        <w:t xml:space="preserve"> e v</w:t>
      </w:r>
      <w:r w:rsidRPr="00A20C87">
        <w:rPr>
          <w:rFonts w:ascii="Cambria" w:hAnsi="Cambria"/>
          <w:lang w:val="sq-AL"/>
        </w:rPr>
        <w:t>ë</w:t>
      </w:r>
      <w:r w:rsidR="00FC4C19" w:rsidRPr="002441D8">
        <w:rPr>
          <w:rFonts w:ascii="Cambria" w:hAnsi="Cambria"/>
          <w:lang w:val="sq-AL"/>
        </w:rPr>
        <w:t xml:space="preserve"> n</w:t>
      </w:r>
      <w:r w:rsidRPr="00A20C87">
        <w:rPr>
          <w:rFonts w:ascii="Cambria" w:hAnsi="Cambria"/>
          <w:lang w:val="sq-AL"/>
        </w:rPr>
        <w:t>ë</w:t>
      </w:r>
      <w:r w:rsidR="00FC4C19" w:rsidRPr="002441D8">
        <w:rPr>
          <w:rFonts w:ascii="Cambria" w:hAnsi="Cambria"/>
          <w:lang w:val="sq-AL"/>
        </w:rPr>
        <w:t xml:space="preserve"> rend dite t</w:t>
      </w:r>
      <w:r w:rsidRPr="00A20C87">
        <w:rPr>
          <w:rFonts w:ascii="Cambria" w:hAnsi="Cambria"/>
          <w:lang w:val="sq-AL"/>
        </w:rPr>
        <w:t>ë</w:t>
      </w:r>
      <w:r w:rsidR="00FC4C19" w:rsidRPr="002441D8">
        <w:rPr>
          <w:rFonts w:ascii="Cambria" w:hAnsi="Cambria"/>
          <w:lang w:val="sq-AL"/>
        </w:rPr>
        <w:t xml:space="preserve"> mbledhjes s</w:t>
      </w:r>
      <w:r w:rsidRPr="00A20C87">
        <w:rPr>
          <w:rFonts w:ascii="Cambria" w:hAnsi="Cambria"/>
          <w:lang w:val="sq-AL"/>
        </w:rPr>
        <w:t>ë</w:t>
      </w:r>
      <w:r w:rsidR="00FC4C19" w:rsidRPr="002441D8">
        <w:rPr>
          <w:rFonts w:ascii="Cambria" w:hAnsi="Cambria"/>
          <w:lang w:val="sq-AL"/>
        </w:rPr>
        <w:t xml:space="preserve"> ardhshme t</w:t>
      </w:r>
      <w:r w:rsidRPr="00A20C87">
        <w:rPr>
          <w:rFonts w:ascii="Cambria" w:hAnsi="Cambria"/>
          <w:lang w:val="sq-AL"/>
        </w:rPr>
        <w:t>ë</w:t>
      </w:r>
      <w:r w:rsidR="00FC4C19" w:rsidRPr="002441D8">
        <w:rPr>
          <w:rFonts w:ascii="Cambria" w:hAnsi="Cambria"/>
          <w:lang w:val="sq-AL"/>
        </w:rPr>
        <w:t xml:space="preserve"> tyre</w:t>
      </w:r>
      <w:r>
        <w:rPr>
          <w:rFonts w:ascii="Cambria" w:hAnsi="Cambria"/>
          <w:lang w:val="sq-AL"/>
        </w:rPr>
        <w:t>;</w:t>
      </w:r>
      <w:r w:rsidR="00FC4C19" w:rsidRPr="002441D8">
        <w:rPr>
          <w:rFonts w:ascii="Cambria" w:hAnsi="Cambria"/>
          <w:lang w:val="sq-AL"/>
        </w:rPr>
        <w:br/>
        <w:t>-</w:t>
      </w:r>
      <w:r>
        <w:rPr>
          <w:rFonts w:ascii="Cambria" w:hAnsi="Cambria"/>
          <w:lang w:val="sq-AL"/>
        </w:rPr>
        <w:t xml:space="preserve"> </w:t>
      </w:r>
      <w:r w:rsidR="00FC4C19" w:rsidRPr="002441D8">
        <w:rPr>
          <w:rFonts w:ascii="Cambria" w:hAnsi="Cambria"/>
          <w:lang w:val="sq-AL"/>
        </w:rPr>
        <w:t>t</w:t>
      </w:r>
      <w:r w:rsidRPr="00A20C87">
        <w:rPr>
          <w:rFonts w:ascii="Cambria" w:hAnsi="Cambria"/>
          <w:lang w:val="sq-AL"/>
        </w:rPr>
        <w:t>ë</w:t>
      </w:r>
      <w:r w:rsidR="00FC4C19" w:rsidRPr="002441D8">
        <w:rPr>
          <w:rFonts w:ascii="Cambria" w:hAnsi="Cambria"/>
          <w:lang w:val="sq-AL"/>
        </w:rPr>
        <w:t xml:space="preserve"> mbledh</w:t>
      </w:r>
      <w:r w:rsidRPr="00A20C87">
        <w:rPr>
          <w:rFonts w:ascii="Cambria" w:hAnsi="Cambria"/>
          <w:lang w:val="sq-AL"/>
        </w:rPr>
        <w:t>ë</w:t>
      </w:r>
      <w:r w:rsidR="00FC4C19" w:rsidRPr="002441D8">
        <w:rPr>
          <w:rFonts w:ascii="Cambria" w:hAnsi="Cambria"/>
          <w:lang w:val="sq-AL"/>
        </w:rPr>
        <w:t xml:space="preserve"> dhe t</w:t>
      </w:r>
      <w:r w:rsidRPr="00A20C87">
        <w:rPr>
          <w:rFonts w:ascii="Cambria" w:hAnsi="Cambria"/>
          <w:lang w:val="sq-AL"/>
        </w:rPr>
        <w:t>ë</w:t>
      </w:r>
      <w:r w:rsidR="00FC4C19" w:rsidRPr="002441D8">
        <w:rPr>
          <w:rFonts w:ascii="Cambria" w:hAnsi="Cambria"/>
          <w:lang w:val="sq-AL"/>
        </w:rPr>
        <w:t xml:space="preserve"> pranoj</w:t>
      </w:r>
      <w:r w:rsidRPr="00A20C87">
        <w:rPr>
          <w:rFonts w:ascii="Cambria" w:hAnsi="Cambria"/>
          <w:lang w:val="sq-AL"/>
        </w:rPr>
        <w:t>ë</w:t>
      </w:r>
      <w:r w:rsidR="00FC4C19" w:rsidRPr="002441D8">
        <w:rPr>
          <w:rFonts w:ascii="Cambria" w:hAnsi="Cambria"/>
          <w:lang w:val="sq-AL"/>
        </w:rPr>
        <w:t xml:space="preserve"> informata p</w:t>
      </w:r>
      <w:r w:rsidRPr="00A20C87">
        <w:rPr>
          <w:rFonts w:ascii="Cambria" w:hAnsi="Cambria"/>
          <w:lang w:val="sq-AL"/>
        </w:rPr>
        <w:t>ë</w:t>
      </w:r>
      <w:r w:rsidR="00FC4C19" w:rsidRPr="002441D8">
        <w:rPr>
          <w:rFonts w:ascii="Cambria" w:hAnsi="Cambria"/>
          <w:lang w:val="sq-AL"/>
        </w:rPr>
        <w:t>r statusin e pakicave kom</w:t>
      </w:r>
      <w:r w:rsidRPr="00A20C87">
        <w:rPr>
          <w:rFonts w:ascii="Cambria" w:hAnsi="Cambria"/>
          <w:lang w:val="sq-AL"/>
        </w:rPr>
        <w:t>ë</w:t>
      </w:r>
      <w:r w:rsidR="00FC4C19" w:rsidRPr="002441D8">
        <w:rPr>
          <w:rFonts w:ascii="Cambria" w:hAnsi="Cambria"/>
          <w:lang w:val="sq-AL"/>
        </w:rPr>
        <w:t>btare dhe rolin e pal</w:t>
      </w:r>
      <w:r w:rsidRPr="00A20C87">
        <w:rPr>
          <w:rFonts w:ascii="Cambria" w:hAnsi="Cambria"/>
          <w:lang w:val="sq-AL"/>
        </w:rPr>
        <w:t>ë</w:t>
      </w:r>
      <w:r w:rsidR="00FC4C19" w:rsidRPr="002441D8">
        <w:rPr>
          <w:rFonts w:ascii="Cambria" w:hAnsi="Cambria"/>
          <w:lang w:val="sq-AL"/>
        </w:rPr>
        <w:t>ve t</w:t>
      </w:r>
      <w:r w:rsidRPr="00A20C87">
        <w:rPr>
          <w:rFonts w:ascii="Cambria" w:hAnsi="Cambria"/>
          <w:lang w:val="sq-AL"/>
        </w:rPr>
        <w:t>ë</w:t>
      </w:r>
      <w:r w:rsidR="00FC4C19" w:rsidRPr="002441D8">
        <w:rPr>
          <w:rFonts w:ascii="Cambria" w:hAnsi="Cambria"/>
          <w:lang w:val="sq-AL"/>
        </w:rPr>
        <w:t xml:space="preserve"> involvuara, </w:t>
      </w:r>
      <w:r>
        <w:rPr>
          <w:rFonts w:ascii="Cambria" w:hAnsi="Cambria"/>
          <w:lang w:val="sq-AL"/>
        </w:rPr>
        <w:t xml:space="preserve"> </w:t>
      </w:r>
    </w:p>
    <w:p w:rsidR="006B1318" w:rsidRDefault="00A20C87" w:rsidP="006B1318">
      <w:pPr>
        <w:tabs>
          <w:tab w:val="left" w:pos="270"/>
          <w:tab w:val="left" w:pos="900"/>
        </w:tabs>
        <w:rPr>
          <w:rFonts w:ascii="Cambria" w:hAnsi="Cambria"/>
          <w:lang w:val="sq-AL"/>
        </w:rPr>
      </w:pPr>
      <w:r>
        <w:rPr>
          <w:rFonts w:ascii="Cambria" w:hAnsi="Cambria"/>
          <w:lang w:val="sq-AL"/>
        </w:rPr>
        <w:t xml:space="preserve">   </w:t>
      </w:r>
      <w:r w:rsidR="00FC4C19" w:rsidRPr="002441D8">
        <w:rPr>
          <w:rFonts w:ascii="Cambria" w:hAnsi="Cambria"/>
          <w:lang w:val="sq-AL"/>
        </w:rPr>
        <w:t xml:space="preserve">nga </w:t>
      </w:r>
      <w:r>
        <w:rPr>
          <w:rFonts w:ascii="Cambria" w:hAnsi="Cambria"/>
          <w:lang w:val="sq-AL"/>
        </w:rPr>
        <w:t>ç</w:t>
      </w:r>
      <w:r w:rsidR="00FC4C19" w:rsidRPr="002441D8">
        <w:rPr>
          <w:rFonts w:ascii="Cambria" w:hAnsi="Cambria"/>
          <w:lang w:val="sq-AL"/>
        </w:rPr>
        <w:t>far</w:t>
      </w:r>
      <w:r w:rsidRPr="00A20C87">
        <w:rPr>
          <w:rFonts w:ascii="Cambria" w:hAnsi="Cambria"/>
          <w:lang w:val="sq-AL"/>
        </w:rPr>
        <w:t>ë</w:t>
      </w:r>
      <w:r w:rsidR="00FC4C19" w:rsidRPr="002441D8">
        <w:rPr>
          <w:rFonts w:ascii="Cambria" w:hAnsi="Cambria"/>
          <w:lang w:val="sq-AL"/>
        </w:rPr>
        <w:t>do burimi, duke p</w:t>
      </w:r>
      <w:r w:rsidRPr="00A20C87">
        <w:rPr>
          <w:rFonts w:ascii="Cambria" w:hAnsi="Cambria"/>
          <w:lang w:val="sq-AL"/>
        </w:rPr>
        <w:t>ë</w:t>
      </w:r>
      <w:r w:rsidR="00FC4C19" w:rsidRPr="002441D8">
        <w:rPr>
          <w:rFonts w:ascii="Cambria" w:hAnsi="Cambria"/>
          <w:lang w:val="sq-AL"/>
        </w:rPr>
        <w:t>rfshir</w:t>
      </w:r>
      <w:r w:rsidRPr="00A20C87">
        <w:rPr>
          <w:rFonts w:ascii="Cambria" w:hAnsi="Cambria"/>
          <w:lang w:val="sq-AL"/>
        </w:rPr>
        <w:t>ë</w:t>
      </w:r>
      <w:r w:rsidR="00FC4C19" w:rsidRPr="002441D8">
        <w:rPr>
          <w:rFonts w:ascii="Cambria" w:hAnsi="Cambria"/>
          <w:lang w:val="sq-AL"/>
        </w:rPr>
        <w:t xml:space="preserve"> k</w:t>
      </w:r>
      <w:r w:rsidRPr="00A20C87">
        <w:rPr>
          <w:rFonts w:ascii="Cambria" w:hAnsi="Cambria"/>
          <w:lang w:val="sq-AL"/>
        </w:rPr>
        <w:t>ë</w:t>
      </w:r>
      <w:r w:rsidR="00FC4C19" w:rsidRPr="002441D8">
        <w:rPr>
          <w:rFonts w:ascii="Cambria" w:hAnsi="Cambria"/>
          <w:lang w:val="sq-AL"/>
        </w:rPr>
        <w:t>tu edhe mjetet e informacionit dhe organizatat joqeveritare</w:t>
      </w:r>
      <w:r w:rsidR="00FC4C19">
        <w:rPr>
          <w:rFonts w:ascii="Cambria" w:hAnsi="Cambria"/>
          <w:lang w:val="sq-AL"/>
        </w:rPr>
        <w:t>.</w:t>
      </w:r>
    </w:p>
    <w:p w:rsidR="00FC4C19" w:rsidRDefault="00FC4C19" w:rsidP="006B1318">
      <w:pPr>
        <w:tabs>
          <w:tab w:val="left" w:pos="270"/>
          <w:tab w:val="left" w:pos="900"/>
        </w:tabs>
        <w:rPr>
          <w:rFonts w:ascii="Cambria" w:hAnsi="Cambria"/>
          <w:b/>
          <w:lang w:val="sq-AL"/>
        </w:rPr>
      </w:pPr>
    </w:p>
    <w:p w:rsidR="00FC4C19" w:rsidRDefault="00A20C87" w:rsidP="006B1318">
      <w:pPr>
        <w:tabs>
          <w:tab w:val="left" w:pos="270"/>
          <w:tab w:val="left" w:pos="900"/>
        </w:tabs>
        <w:rPr>
          <w:rFonts w:ascii="Cambria" w:hAnsi="Cambria"/>
          <w:b/>
          <w:lang w:val="sq-AL"/>
        </w:rPr>
      </w:pPr>
      <w:r>
        <w:rPr>
          <w:rFonts w:ascii="Cambria" w:hAnsi="Cambria"/>
          <w:lang w:val="sq-AL"/>
        </w:rPr>
        <w:t xml:space="preserve">   </w:t>
      </w:r>
      <w:r w:rsidR="00FC4C19" w:rsidRPr="002441D8">
        <w:rPr>
          <w:rFonts w:ascii="Cambria" w:hAnsi="Cambria"/>
          <w:lang w:val="sq-AL"/>
        </w:rPr>
        <w:t>K</w:t>
      </w:r>
      <w:r w:rsidRPr="00A20C87">
        <w:rPr>
          <w:rFonts w:ascii="Cambria" w:hAnsi="Cambria"/>
          <w:lang w:val="sq-AL"/>
        </w:rPr>
        <w:t>ë</w:t>
      </w:r>
      <w:r w:rsidR="00FC4C19" w:rsidRPr="002441D8">
        <w:rPr>
          <w:rFonts w:ascii="Cambria" w:hAnsi="Cambria"/>
          <w:lang w:val="sq-AL"/>
        </w:rPr>
        <w:t>tij mund t</w:t>
      </w:r>
      <w:r>
        <w:rPr>
          <w:rFonts w:ascii="Cambria" w:hAnsi="Cambria"/>
          <w:lang w:val="sq-AL"/>
        </w:rPr>
        <w:t>’</w:t>
      </w:r>
      <w:r w:rsidR="00FC4C19" w:rsidRPr="002441D8">
        <w:rPr>
          <w:rFonts w:ascii="Cambria" w:hAnsi="Cambria"/>
          <w:lang w:val="sq-AL"/>
        </w:rPr>
        <w:t>i dor</w:t>
      </w:r>
      <w:r w:rsidRPr="00A20C87">
        <w:rPr>
          <w:rFonts w:ascii="Cambria" w:hAnsi="Cambria"/>
          <w:lang w:val="sq-AL"/>
        </w:rPr>
        <w:t>ë</w:t>
      </w:r>
      <w:r w:rsidR="00FC4C19" w:rsidRPr="002441D8">
        <w:rPr>
          <w:rFonts w:ascii="Cambria" w:hAnsi="Cambria"/>
          <w:lang w:val="sq-AL"/>
        </w:rPr>
        <w:t>zojn</w:t>
      </w:r>
      <w:r w:rsidRPr="00A20C87">
        <w:rPr>
          <w:rFonts w:ascii="Cambria" w:hAnsi="Cambria"/>
          <w:lang w:val="sq-AL"/>
        </w:rPr>
        <w:t>ë</w:t>
      </w:r>
      <w:r w:rsidR="00FC4C19" w:rsidRPr="002441D8">
        <w:rPr>
          <w:rFonts w:ascii="Cambria" w:hAnsi="Cambria"/>
          <w:lang w:val="sq-AL"/>
        </w:rPr>
        <w:t xml:space="preserve"> raporte t</w:t>
      </w:r>
      <w:r w:rsidRPr="00A20C87">
        <w:rPr>
          <w:rFonts w:ascii="Cambria" w:hAnsi="Cambria"/>
          <w:lang w:val="sq-AL"/>
        </w:rPr>
        <w:t>ë</w:t>
      </w:r>
      <w:r w:rsidR="00FC4C19" w:rsidRPr="002441D8">
        <w:rPr>
          <w:rFonts w:ascii="Cambria" w:hAnsi="Cambria"/>
          <w:lang w:val="sq-AL"/>
        </w:rPr>
        <w:t xml:space="preserve"> ve</w:t>
      </w:r>
      <w:r>
        <w:rPr>
          <w:rFonts w:ascii="Cambria" w:hAnsi="Cambria"/>
          <w:lang w:val="sq-AL"/>
        </w:rPr>
        <w:t>ç</w:t>
      </w:r>
      <w:r w:rsidR="00FC4C19" w:rsidRPr="002441D8">
        <w:rPr>
          <w:rFonts w:ascii="Cambria" w:hAnsi="Cambria"/>
          <w:lang w:val="sq-AL"/>
        </w:rPr>
        <w:t>anta:</w:t>
      </w:r>
      <w:r w:rsidR="00FC4C19" w:rsidRPr="002441D8">
        <w:rPr>
          <w:rFonts w:ascii="Cambria" w:hAnsi="Cambria"/>
          <w:lang w:val="sq-AL"/>
        </w:rPr>
        <w:br/>
      </w:r>
      <w:r>
        <w:rPr>
          <w:rFonts w:ascii="Cambria" w:hAnsi="Cambria"/>
          <w:lang w:val="sq-AL"/>
        </w:rPr>
        <w:t xml:space="preserve"> </w:t>
      </w:r>
      <w:r w:rsidR="00FC4C19" w:rsidRPr="002441D8">
        <w:rPr>
          <w:rFonts w:ascii="Cambria" w:hAnsi="Cambria"/>
          <w:lang w:val="sq-AL"/>
        </w:rPr>
        <w:t>-</w:t>
      </w:r>
      <w:r>
        <w:rPr>
          <w:rFonts w:ascii="Cambria" w:hAnsi="Cambria"/>
          <w:lang w:val="sq-AL"/>
        </w:rPr>
        <w:t xml:space="preserve"> </w:t>
      </w:r>
      <w:r w:rsidR="00FC4C19" w:rsidRPr="002441D8">
        <w:rPr>
          <w:rFonts w:ascii="Cambria" w:hAnsi="Cambria"/>
          <w:lang w:val="sq-AL"/>
        </w:rPr>
        <w:t>qeverit</w:t>
      </w:r>
      <w:r w:rsidRPr="00A20C87">
        <w:rPr>
          <w:rFonts w:ascii="Cambria" w:hAnsi="Cambria"/>
          <w:lang w:val="sq-AL"/>
        </w:rPr>
        <w:t>ë</w:t>
      </w:r>
      <w:r w:rsidR="00FC4C19" w:rsidRPr="002441D8">
        <w:rPr>
          <w:rFonts w:ascii="Cambria" w:hAnsi="Cambria"/>
          <w:lang w:val="sq-AL"/>
        </w:rPr>
        <w:t xml:space="preserve"> e shteteve pjes</w:t>
      </w:r>
      <w:r w:rsidRPr="00A20C87">
        <w:rPr>
          <w:rFonts w:ascii="Cambria" w:hAnsi="Cambria"/>
          <w:lang w:val="sq-AL"/>
        </w:rPr>
        <w:t>ë</w:t>
      </w:r>
      <w:r w:rsidR="00FC4C19" w:rsidRPr="002441D8">
        <w:rPr>
          <w:rFonts w:ascii="Cambria" w:hAnsi="Cambria"/>
          <w:lang w:val="sq-AL"/>
        </w:rPr>
        <w:t>marr</w:t>
      </w:r>
      <w:r w:rsidRPr="00A20C87">
        <w:rPr>
          <w:rFonts w:ascii="Cambria" w:hAnsi="Cambria"/>
          <w:lang w:val="sq-AL"/>
        </w:rPr>
        <w:t>ë</w:t>
      </w:r>
      <w:r w:rsidR="00FC4C19" w:rsidRPr="002441D8">
        <w:rPr>
          <w:rFonts w:ascii="Cambria" w:hAnsi="Cambria"/>
          <w:lang w:val="sq-AL"/>
        </w:rPr>
        <w:t>se, por edhe organet regjionale ose lokale t</w:t>
      </w:r>
      <w:r w:rsidRPr="00A20C87">
        <w:rPr>
          <w:rFonts w:ascii="Cambria" w:hAnsi="Cambria"/>
          <w:lang w:val="sq-AL"/>
        </w:rPr>
        <w:t>ë</w:t>
      </w:r>
      <w:r w:rsidR="00FC4C19" w:rsidRPr="002441D8">
        <w:rPr>
          <w:rFonts w:ascii="Cambria" w:hAnsi="Cambria"/>
          <w:lang w:val="sq-AL"/>
        </w:rPr>
        <w:t xml:space="preserve"> pushtetit ku jetojn</w:t>
      </w:r>
      <w:r w:rsidRPr="00A20C87">
        <w:rPr>
          <w:rFonts w:ascii="Cambria" w:hAnsi="Cambria"/>
          <w:lang w:val="sq-AL"/>
        </w:rPr>
        <w:t>ë</w:t>
      </w:r>
      <w:r w:rsidR="00FC4C19" w:rsidRPr="002441D8">
        <w:rPr>
          <w:rFonts w:ascii="Cambria" w:hAnsi="Cambria"/>
          <w:lang w:val="sq-AL"/>
        </w:rPr>
        <w:t xml:space="preserve"> pakicat komb</w:t>
      </w:r>
      <w:r w:rsidRPr="00A20C87">
        <w:rPr>
          <w:rFonts w:ascii="Cambria" w:hAnsi="Cambria"/>
          <w:lang w:val="sq-AL"/>
        </w:rPr>
        <w:t>ë</w:t>
      </w:r>
      <w:r w:rsidR="00FC4C19" w:rsidRPr="002441D8">
        <w:rPr>
          <w:rFonts w:ascii="Cambria" w:hAnsi="Cambria"/>
          <w:lang w:val="sq-AL"/>
        </w:rPr>
        <w:t>tare, dhe</w:t>
      </w:r>
      <w:r w:rsidR="00FC4C19" w:rsidRPr="002441D8">
        <w:rPr>
          <w:rFonts w:ascii="Cambria" w:hAnsi="Cambria"/>
          <w:lang w:val="sq-AL"/>
        </w:rPr>
        <w:br/>
      </w:r>
      <w:r>
        <w:rPr>
          <w:rFonts w:ascii="Cambria" w:hAnsi="Cambria"/>
          <w:lang w:val="sq-AL"/>
        </w:rPr>
        <w:t xml:space="preserve"> </w:t>
      </w:r>
      <w:r w:rsidR="00FC4C19" w:rsidRPr="002441D8">
        <w:rPr>
          <w:rFonts w:ascii="Cambria" w:hAnsi="Cambria"/>
          <w:lang w:val="sq-AL"/>
        </w:rPr>
        <w:t>-</w:t>
      </w:r>
      <w:r>
        <w:rPr>
          <w:rFonts w:ascii="Cambria" w:hAnsi="Cambria"/>
          <w:lang w:val="sq-AL"/>
        </w:rPr>
        <w:t xml:space="preserve"> </w:t>
      </w:r>
      <w:r w:rsidR="00FC4C19" w:rsidRPr="002441D8">
        <w:rPr>
          <w:rFonts w:ascii="Cambria" w:hAnsi="Cambria"/>
          <w:lang w:val="sq-AL"/>
        </w:rPr>
        <w:t>p</w:t>
      </w:r>
      <w:r w:rsidRPr="00A20C87">
        <w:rPr>
          <w:rFonts w:ascii="Cambria" w:hAnsi="Cambria"/>
          <w:lang w:val="sq-AL"/>
        </w:rPr>
        <w:t>ë</w:t>
      </w:r>
      <w:r w:rsidR="00FC4C19" w:rsidRPr="002441D8">
        <w:rPr>
          <w:rFonts w:ascii="Cambria" w:hAnsi="Cambria"/>
          <w:lang w:val="sq-AL"/>
        </w:rPr>
        <w:t>rfaqesuesit e asociacioneve, organizatave joqeveritare, grupeve fetare dhe komb</w:t>
      </w:r>
      <w:r w:rsidRPr="00A20C87">
        <w:rPr>
          <w:rFonts w:ascii="Cambria" w:hAnsi="Cambria"/>
          <w:lang w:val="sq-AL"/>
        </w:rPr>
        <w:t>ë</w:t>
      </w:r>
      <w:r w:rsidR="00FC4C19" w:rsidRPr="002441D8">
        <w:rPr>
          <w:rFonts w:ascii="Cambria" w:hAnsi="Cambria"/>
          <w:lang w:val="sq-AL"/>
        </w:rPr>
        <w:t>tare q</w:t>
      </w:r>
      <w:r w:rsidRPr="00A20C87">
        <w:rPr>
          <w:rFonts w:ascii="Cambria" w:hAnsi="Cambria"/>
          <w:lang w:val="sq-AL"/>
        </w:rPr>
        <w:t>ë</w:t>
      </w:r>
      <w:r w:rsidR="00FC4C19" w:rsidRPr="002441D8">
        <w:rPr>
          <w:rFonts w:ascii="Cambria" w:hAnsi="Cambria"/>
          <w:lang w:val="sq-AL"/>
        </w:rPr>
        <w:t xml:space="preserve"> jan</w:t>
      </w:r>
      <w:r w:rsidRPr="00A20C87">
        <w:rPr>
          <w:rFonts w:ascii="Cambria" w:hAnsi="Cambria"/>
          <w:lang w:val="sq-AL"/>
        </w:rPr>
        <w:t>ë</w:t>
      </w:r>
      <w:r w:rsidR="00FC4C19" w:rsidRPr="002441D8">
        <w:rPr>
          <w:rFonts w:ascii="Cambria" w:hAnsi="Cambria"/>
          <w:lang w:val="sq-AL"/>
        </w:rPr>
        <w:t xml:space="preserve"> </w:t>
      </w:r>
      <w:r>
        <w:rPr>
          <w:rFonts w:ascii="Cambria" w:hAnsi="Cambria"/>
          <w:lang w:val="sq-AL"/>
        </w:rPr>
        <w:t xml:space="preserve"> </w:t>
      </w:r>
      <w:r w:rsidR="00FC4C19" w:rsidRPr="002441D8">
        <w:rPr>
          <w:rFonts w:ascii="Cambria" w:hAnsi="Cambria"/>
          <w:lang w:val="sq-AL"/>
        </w:rPr>
        <w:t>drejtp</w:t>
      </w:r>
      <w:r w:rsidRPr="00A20C87">
        <w:rPr>
          <w:rFonts w:ascii="Cambria" w:hAnsi="Cambria"/>
          <w:lang w:val="sq-AL"/>
        </w:rPr>
        <w:t>ë</w:t>
      </w:r>
      <w:r w:rsidR="00FC4C19" w:rsidRPr="002441D8">
        <w:rPr>
          <w:rFonts w:ascii="Cambria" w:hAnsi="Cambria"/>
          <w:lang w:val="sq-AL"/>
        </w:rPr>
        <w:t>rs</w:t>
      </w:r>
      <w:r w:rsidRPr="00A20C87">
        <w:rPr>
          <w:rFonts w:ascii="Cambria" w:hAnsi="Cambria"/>
          <w:lang w:val="sq-AL"/>
        </w:rPr>
        <w:t>ë</w:t>
      </w:r>
      <w:r w:rsidR="00FC4C19" w:rsidRPr="002441D8">
        <w:rPr>
          <w:rFonts w:ascii="Cambria" w:hAnsi="Cambria"/>
          <w:lang w:val="sq-AL"/>
        </w:rPr>
        <w:t>drejti t</w:t>
      </w:r>
      <w:r w:rsidRPr="00A20C87">
        <w:rPr>
          <w:rFonts w:ascii="Cambria" w:hAnsi="Cambria"/>
          <w:lang w:val="sq-AL"/>
        </w:rPr>
        <w:t>ë</w:t>
      </w:r>
      <w:r w:rsidR="00FC4C19" w:rsidRPr="002441D8">
        <w:rPr>
          <w:rFonts w:ascii="Cambria" w:hAnsi="Cambria"/>
          <w:lang w:val="sq-AL"/>
        </w:rPr>
        <w:t xml:space="preserve"> interesuara, q</w:t>
      </w:r>
      <w:r w:rsidRPr="00A20C87">
        <w:rPr>
          <w:rFonts w:ascii="Cambria" w:hAnsi="Cambria"/>
          <w:lang w:val="sq-AL"/>
        </w:rPr>
        <w:t>ë</w:t>
      </w:r>
      <w:r w:rsidR="00FC4C19" w:rsidRPr="002441D8">
        <w:rPr>
          <w:rFonts w:ascii="Cambria" w:hAnsi="Cambria"/>
          <w:lang w:val="sq-AL"/>
        </w:rPr>
        <w:t xml:space="preserve"> jan</w:t>
      </w:r>
      <w:r w:rsidRPr="00A20C87">
        <w:rPr>
          <w:rFonts w:ascii="Cambria" w:hAnsi="Cambria"/>
          <w:lang w:val="sq-AL"/>
        </w:rPr>
        <w:t>ë</w:t>
      </w:r>
      <w:r w:rsidR="00FC4C19" w:rsidRPr="002441D8">
        <w:rPr>
          <w:rFonts w:ascii="Cambria" w:hAnsi="Cambria"/>
          <w:lang w:val="sq-AL"/>
        </w:rPr>
        <w:t xml:space="preserve"> n</w:t>
      </w:r>
      <w:r w:rsidRPr="00A20C87">
        <w:rPr>
          <w:rFonts w:ascii="Cambria" w:hAnsi="Cambria"/>
          <w:lang w:val="sq-AL"/>
        </w:rPr>
        <w:t>ë</w:t>
      </w:r>
      <w:r w:rsidR="00FC4C19" w:rsidRPr="002441D8">
        <w:rPr>
          <w:rFonts w:ascii="Cambria" w:hAnsi="Cambria"/>
          <w:lang w:val="sq-AL"/>
        </w:rPr>
        <w:t xml:space="preserve"> hap</w:t>
      </w:r>
      <w:r w:rsidRPr="00A20C87">
        <w:rPr>
          <w:rFonts w:ascii="Cambria" w:hAnsi="Cambria"/>
          <w:lang w:val="sq-AL"/>
        </w:rPr>
        <w:t>ë</w:t>
      </w:r>
      <w:r w:rsidR="00FC4C19" w:rsidRPr="002441D8">
        <w:rPr>
          <w:rFonts w:ascii="Cambria" w:hAnsi="Cambria"/>
          <w:lang w:val="sq-AL"/>
        </w:rPr>
        <w:t>sir</w:t>
      </w:r>
      <w:r w:rsidRPr="00A20C87">
        <w:rPr>
          <w:rFonts w:ascii="Cambria" w:hAnsi="Cambria"/>
          <w:lang w:val="sq-AL"/>
        </w:rPr>
        <w:t>ë</w:t>
      </w:r>
      <w:r w:rsidR="00FC4C19" w:rsidRPr="002441D8">
        <w:rPr>
          <w:rFonts w:ascii="Cambria" w:hAnsi="Cambria"/>
          <w:lang w:val="sq-AL"/>
        </w:rPr>
        <w:t>n e tensioneve dhe q</w:t>
      </w:r>
      <w:r w:rsidRPr="00A20C87">
        <w:rPr>
          <w:rFonts w:ascii="Cambria" w:hAnsi="Cambria"/>
          <w:lang w:val="sq-AL"/>
        </w:rPr>
        <w:t>ë</w:t>
      </w:r>
      <w:r w:rsidR="00FC4C19" w:rsidRPr="002441D8">
        <w:rPr>
          <w:rFonts w:ascii="Cambria" w:hAnsi="Cambria"/>
          <w:lang w:val="sq-AL"/>
        </w:rPr>
        <w:t xml:space="preserve"> jan</w:t>
      </w:r>
      <w:r w:rsidRPr="00A20C87">
        <w:rPr>
          <w:rFonts w:ascii="Cambria" w:hAnsi="Cambria"/>
          <w:lang w:val="sq-AL"/>
        </w:rPr>
        <w:t>ë</w:t>
      </w:r>
      <w:r w:rsidR="00FC4C19" w:rsidRPr="002441D8">
        <w:rPr>
          <w:rFonts w:ascii="Cambria" w:hAnsi="Cambria"/>
          <w:lang w:val="sq-AL"/>
        </w:rPr>
        <w:t xml:space="preserve"> t</w:t>
      </w:r>
      <w:r w:rsidRPr="00A20C87">
        <w:rPr>
          <w:rFonts w:ascii="Cambria" w:hAnsi="Cambria"/>
          <w:lang w:val="sq-AL"/>
        </w:rPr>
        <w:t>ë</w:t>
      </w:r>
      <w:r w:rsidR="00FC4C19" w:rsidRPr="002441D8">
        <w:rPr>
          <w:rFonts w:ascii="Cambria" w:hAnsi="Cambria"/>
          <w:lang w:val="sq-AL"/>
        </w:rPr>
        <w:t xml:space="preserve"> autorizuara t</w:t>
      </w:r>
      <w:r w:rsidRPr="00A20C87">
        <w:rPr>
          <w:rFonts w:ascii="Cambria" w:hAnsi="Cambria"/>
          <w:lang w:val="sq-AL"/>
        </w:rPr>
        <w:t>ë</w:t>
      </w:r>
      <w:r w:rsidR="00FC4C19" w:rsidRPr="002441D8">
        <w:rPr>
          <w:rFonts w:ascii="Cambria" w:hAnsi="Cambria"/>
          <w:lang w:val="sq-AL"/>
        </w:rPr>
        <w:t xml:space="preserve"> p</w:t>
      </w:r>
      <w:r w:rsidRPr="00A20C87">
        <w:rPr>
          <w:rFonts w:ascii="Cambria" w:hAnsi="Cambria"/>
          <w:lang w:val="sq-AL"/>
        </w:rPr>
        <w:t>ë</w:t>
      </w:r>
      <w:r w:rsidR="00FC4C19" w:rsidRPr="002441D8">
        <w:rPr>
          <w:rFonts w:ascii="Cambria" w:hAnsi="Cambria"/>
          <w:lang w:val="sq-AL"/>
        </w:rPr>
        <w:t>rfaq</w:t>
      </w:r>
      <w:r w:rsidRPr="00A20C87">
        <w:rPr>
          <w:rFonts w:ascii="Cambria" w:hAnsi="Cambria"/>
          <w:lang w:val="sq-AL"/>
        </w:rPr>
        <w:t>ë</w:t>
      </w:r>
      <w:r w:rsidR="00FC4C19" w:rsidRPr="002441D8">
        <w:rPr>
          <w:rFonts w:ascii="Cambria" w:hAnsi="Cambria"/>
          <w:lang w:val="sq-AL"/>
        </w:rPr>
        <w:t>sojn</w:t>
      </w:r>
      <w:r w:rsidRPr="00A20C87">
        <w:rPr>
          <w:rFonts w:ascii="Cambria" w:hAnsi="Cambria"/>
          <w:lang w:val="sq-AL"/>
        </w:rPr>
        <w:t>ë</w:t>
      </w:r>
      <w:r w:rsidR="00FC4C19" w:rsidRPr="002441D8">
        <w:rPr>
          <w:rFonts w:ascii="Cambria" w:hAnsi="Cambria"/>
          <w:lang w:val="sq-AL"/>
        </w:rPr>
        <w:t xml:space="preserve"> pakicat komb</w:t>
      </w:r>
      <w:r w:rsidRPr="00A20C87">
        <w:rPr>
          <w:rFonts w:ascii="Cambria" w:hAnsi="Cambria"/>
          <w:lang w:val="sq-AL"/>
        </w:rPr>
        <w:t>ë</w:t>
      </w:r>
      <w:r w:rsidR="00FC4C19" w:rsidRPr="002441D8">
        <w:rPr>
          <w:rFonts w:ascii="Cambria" w:hAnsi="Cambria"/>
          <w:lang w:val="sq-AL"/>
        </w:rPr>
        <w:t>tare.</w:t>
      </w:r>
      <w:r w:rsidR="00FC4C19" w:rsidRPr="002441D8">
        <w:rPr>
          <w:rFonts w:ascii="Cambria" w:hAnsi="Cambria"/>
          <w:lang w:val="sq-AL"/>
        </w:rPr>
        <w:br/>
      </w:r>
    </w:p>
    <w:p w:rsidR="00FC4C19" w:rsidRDefault="00A20C87" w:rsidP="006B1318">
      <w:pPr>
        <w:tabs>
          <w:tab w:val="left" w:pos="270"/>
          <w:tab w:val="left" w:pos="900"/>
        </w:tabs>
        <w:rPr>
          <w:rFonts w:ascii="Cambria" w:hAnsi="Cambria"/>
          <w:lang w:val="sq-AL"/>
        </w:rPr>
      </w:pPr>
      <w:r>
        <w:rPr>
          <w:rFonts w:ascii="Cambria" w:hAnsi="Cambria"/>
          <w:lang w:val="sq-AL"/>
        </w:rPr>
        <w:t xml:space="preserve">  </w:t>
      </w:r>
      <w:r w:rsidR="00FC4C19" w:rsidRPr="002441D8">
        <w:rPr>
          <w:rFonts w:ascii="Cambria" w:hAnsi="Cambria"/>
          <w:lang w:val="sq-AL"/>
        </w:rPr>
        <w:t>Komisari i Lart</w:t>
      </w:r>
      <w:r w:rsidRPr="00A20C87">
        <w:rPr>
          <w:rFonts w:ascii="Cambria" w:hAnsi="Cambria"/>
          <w:lang w:val="sq-AL"/>
        </w:rPr>
        <w:t>ë</w:t>
      </w:r>
      <w:r w:rsidR="00FC4C19" w:rsidRPr="002441D8">
        <w:rPr>
          <w:rFonts w:ascii="Cambria" w:hAnsi="Cambria"/>
          <w:lang w:val="sq-AL"/>
        </w:rPr>
        <w:t xml:space="preserve"> mund t</w:t>
      </w:r>
      <w:r w:rsidRPr="00A20C87">
        <w:rPr>
          <w:rFonts w:ascii="Cambria" w:hAnsi="Cambria"/>
          <w:lang w:val="sq-AL"/>
        </w:rPr>
        <w:t>ë</w:t>
      </w:r>
      <w:r w:rsidR="00FC4C19" w:rsidRPr="002441D8">
        <w:rPr>
          <w:rFonts w:ascii="Cambria" w:hAnsi="Cambria"/>
          <w:lang w:val="sq-AL"/>
        </w:rPr>
        <w:t xml:space="preserve"> vizitoj</w:t>
      </w:r>
      <w:r w:rsidRPr="00A20C87">
        <w:rPr>
          <w:rFonts w:ascii="Cambria" w:hAnsi="Cambria"/>
          <w:lang w:val="sq-AL"/>
        </w:rPr>
        <w:t>ë</w:t>
      </w:r>
      <w:r w:rsidR="00FC4C19" w:rsidRPr="002441D8">
        <w:rPr>
          <w:rFonts w:ascii="Cambria" w:hAnsi="Cambria"/>
          <w:lang w:val="sq-AL"/>
        </w:rPr>
        <w:t xml:space="preserve"> territorin e </w:t>
      </w:r>
      <w:r>
        <w:rPr>
          <w:rFonts w:ascii="Cambria" w:hAnsi="Cambria"/>
          <w:lang w:val="sq-AL"/>
        </w:rPr>
        <w:t>ç</w:t>
      </w:r>
      <w:r w:rsidR="00FC4C19" w:rsidRPr="002441D8">
        <w:rPr>
          <w:rFonts w:ascii="Cambria" w:hAnsi="Cambria"/>
          <w:lang w:val="sq-AL"/>
        </w:rPr>
        <w:t>do shteti pjes</w:t>
      </w:r>
      <w:r w:rsidRPr="00A20C87">
        <w:rPr>
          <w:rFonts w:ascii="Cambria" w:hAnsi="Cambria"/>
          <w:lang w:val="sq-AL"/>
        </w:rPr>
        <w:t>ë</w:t>
      </w:r>
      <w:r w:rsidR="00FC4C19" w:rsidRPr="002441D8">
        <w:rPr>
          <w:rFonts w:ascii="Cambria" w:hAnsi="Cambria"/>
          <w:lang w:val="sq-AL"/>
        </w:rPr>
        <w:t>marr</w:t>
      </w:r>
      <w:r w:rsidRPr="00A20C87">
        <w:rPr>
          <w:rFonts w:ascii="Cambria" w:hAnsi="Cambria"/>
          <w:lang w:val="sq-AL"/>
        </w:rPr>
        <w:t>ë</w:t>
      </w:r>
      <w:r w:rsidR="00FC4C19" w:rsidRPr="002441D8">
        <w:rPr>
          <w:rFonts w:ascii="Cambria" w:hAnsi="Cambria"/>
          <w:lang w:val="sq-AL"/>
        </w:rPr>
        <w:t>s dhe t</w:t>
      </w:r>
      <w:r w:rsidRPr="00A20C87">
        <w:rPr>
          <w:rFonts w:ascii="Cambria" w:hAnsi="Cambria"/>
          <w:lang w:val="sq-AL"/>
        </w:rPr>
        <w:t>ë</w:t>
      </w:r>
      <w:r w:rsidR="00FC4C19" w:rsidRPr="002441D8">
        <w:rPr>
          <w:rFonts w:ascii="Cambria" w:hAnsi="Cambria"/>
          <w:lang w:val="sq-AL"/>
        </w:rPr>
        <w:t xml:space="preserve"> komunikoj drejtp</w:t>
      </w:r>
      <w:r w:rsidRPr="00A20C87">
        <w:rPr>
          <w:rFonts w:ascii="Cambria" w:hAnsi="Cambria"/>
          <w:lang w:val="sq-AL"/>
        </w:rPr>
        <w:t>ë</w:t>
      </w:r>
      <w:r w:rsidR="00FC4C19" w:rsidRPr="002441D8">
        <w:rPr>
          <w:rFonts w:ascii="Cambria" w:hAnsi="Cambria"/>
          <w:lang w:val="sq-AL"/>
        </w:rPr>
        <w:t>rs</w:t>
      </w:r>
      <w:r w:rsidRPr="00A20C87">
        <w:rPr>
          <w:rFonts w:ascii="Cambria" w:hAnsi="Cambria"/>
          <w:lang w:val="sq-AL"/>
        </w:rPr>
        <w:t>ë</w:t>
      </w:r>
      <w:r w:rsidR="00FC4C19" w:rsidRPr="002441D8">
        <w:rPr>
          <w:rFonts w:ascii="Cambria" w:hAnsi="Cambria"/>
          <w:lang w:val="sq-AL"/>
        </w:rPr>
        <w:t>drejti me pal</w:t>
      </w:r>
      <w:r w:rsidRPr="00A20C87">
        <w:rPr>
          <w:rFonts w:ascii="Cambria" w:hAnsi="Cambria"/>
          <w:lang w:val="sq-AL"/>
        </w:rPr>
        <w:t>ë</w:t>
      </w:r>
      <w:r w:rsidR="00FC4C19" w:rsidRPr="002441D8">
        <w:rPr>
          <w:rFonts w:ascii="Cambria" w:hAnsi="Cambria"/>
          <w:lang w:val="sq-AL"/>
        </w:rPr>
        <w:t>t e involvuara p</w:t>
      </w:r>
      <w:r w:rsidRPr="00A20C87">
        <w:rPr>
          <w:rFonts w:ascii="Cambria" w:hAnsi="Cambria"/>
          <w:lang w:val="sq-AL"/>
        </w:rPr>
        <w:t>ë</w:t>
      </w:r>
      <w:r w:rsidR="00FC4C19" w:rsidRPr="002441D8">
        <w:rPr>
          <w:rFonts w:ascii="Cambria" w:hAnsi="Cambria"/>
          <w:lang w:val="sq-AL"/>
        </w:rPr>
        <w:t>r t</w:t>
      </w:r>
      <w:r w:rsidRPr="00A20C87">
        <w:rPr>
          <w:rFonts w:ascii="Cambria" w:hAnsi="Cambria"/>
          <w:lang w:val="sq-AL"/>
        </w:rPr>
        <w:t>ë</w:t>
      </w:r>
      <w:r w:rsidR="00FC4C19" w:rsidRPr="002441D8">
        <w:rPr>
          <w:rFonts w:ascii="Cambria" w:hAnsi="Cambria"/>
          <w:lang w:val="sq-AL"/>
        </w:rPr>
        <w:t xml:space="preserve"> marr</w:t>
      </w:r>
      <w:r w:rsidRPr="00A20C87">
        <w:rPr>
          <w:rFonts w:ascii="Cambria" w:hAnsi="Cambria"/>
          <w:lang w:val="sq-AL"/>
        </w:rPr>
        <w:t>ë</w:t>
      </w:r>
      <w:r w:rsidR="00FC4C19" w:rsidRPr="002441D8">
        <w:rPr>
          <w:rFonts w:ascii="Cambria" w:hAnsi="Cambria"/>
          <w:lang w:val="sq-AL"/>
        </w:rPr>
        <w:t xml:space="preserve"> informata t</w:t>
      </w:r>
      <w:r w:rsidRPr="00A20C87">
        <w:rPr>
          <w:rFonts w:ascii="Cambria" w:hAnsi="Cambria"/>
          <w:lang w:val="sq-AL"/>
        </w:rPr>
        <w:t>ë</w:t>
      </w:r>
      <w:r w:rsidR="00FC4C19" w:rsidRPr="002441D8">
        <w:rPr>
          <w:rFonts w:ascii="Cambria" w:hAnsi="Cambria"/>
          <w:lang w:val="sq-AL"/>
        </w:rPr>
        <w:t xml:space="preserve"> dor</w:t>
      </w:r>
      <w:r w:rsidRPr="00A20C87">
        <w:rPr>
          <w:rFonts w:ascii="Cambria" w:hAnsi="Cambria"/>
          <w:lang w:val="sq-AL"/>
        </w:rPr>
        <w:t>ë</w:t>
      </w:r>
      <w:r w:rsidR="00FC4C19" w:rsidRPr="002441D8">
        <w:rPr>
          <w:rFonts w:ascii="Cambria" w:hAnsi="Cambria"/>
          <w:lang w:val="sq-AL"/>
        </w:rPr>
        <w:t>s s</w:t>
      </w:r>
      <w:r w:rsidRPr="00A20C87">
        <w:rPr>
          <w:rFonts w:ascii="Cambria" w:hAnsi="Cambria"/>
          <w:lang w:val="sq-AL"/>
        </w:rPr>
        <w:t>ë</w:t>
      </w:r>
      <w:r w:rsidR="00FC4C19" w:rsidRPr="002441D8">
        <w:rPr>
          <w:rFonts w:ascii="Cambria" w:hAnsi="Cambria"/>
          <w:lang w:val="sq-AL"/>
        </w:rPr>
        <w:t xml:space="preserve"> par</w:t>
      </w:r>
      <w:r w:rsidRPr="00A20C87">
        <w:rPr>
          <w:rFonts w:ascii="Cambria" w:hAnsi="Cambria"/>
          <w:lang w:val="sq-AL"/>
        </w:rPr>
        <w:t>ë</w:t>
      </w:r>
      <w:r w:rsidR="00FC4C19" w:rsidRPr="002441D8">
        <w:rPr>
          <w:rFonts w:ascii="Cambria" w:hAnsi="Cambria"/>
          <w:lang w:val="sq-AL"/>
        </w:rPr>
        <w:t xml:space="preserve"> duke p</w:t>
      </w:r>
      <w:r w:rsidRPr="00A20C87">
        <w:rPr>
          <w:rFonts w:ascii="Cambria" w:hAnsi="Cambria"/>
          <w:lang w:val="sq-AL"/>
        </w:rPr>
        <w:t>ë</w:t>
      </w:r>
      <w:r w:rsidR="00FC4C19" w:rsidRPr="002441D8">
        <w:rPr>
          <w:rFonts w:ascii="Cambria" w:hAnsi="Cambria"/>
          <w:lang w:val="sq-AL"/>
        </w:rPr>
        <w:t>rfshir</w:t>
      </w:r>
      <w:r w:rsidRPr="00A20C87">
        <w:rPr>
          <w:rFonts w:ascii="Cambria" w:hAnsi="Cambria"/>
          <w:lang w:val="sq-AL"/>
        </w:rPr>
        <w:t>ë</w:t>
      </w:r>
      <w:r w:rsidR="00FC4C19" w:rsidRPr="002441D8">
        <w:rPr>
          <w:rFonts w:ascii="Cambria" w:hAnsi="Cambria"/>
          <w:lang w:val="sq-AL"/>
        </w:rPr>
        <w:t xml:space="preserve"> k</w:t>
      </w:r>
      <w:r w:rsidRPr="00A20C87">
        <w:rPr>
          <w:rFonts w:ascii="Cambria" w:hAnsi="Cambria"/>
          <w:lang w:val="sq-AL"/>
        </w:rPr>
        <w:t>ë</w:t>
      </w:r>
      <w:r w:rsidR="00FC4C19" w:rsidRPr="002441D8">
        <w:rPr>
          <w:rFonts w:ascii="Cambria" w:hAnsi="Cambria"/>
          <w:lang w:val="sq-AL"/>
        </w:rPr>
        <w:t>tu informatat diskrete nga cdo individ, grup ose organizat</w:t>
      </w:r>
      <w:r w:rsidRPr="00A20C87">
        <w:rPr>
          <w:rFonts w:ascii="Cambria" w:hAnsi="Cambria"/>
          <w:lang w:val="sq-AL"/>
        </w:rPr>
        <w:t>ë</w:t>
      </w:r>
      <w:r w:rsidR="00FC4C19" w:rsidRPr="002441D8">
        <w:rPr>
          <w:rFonts w:ascii="Cambria" w:hAnsi="Cambria"/>
          <w:lang w:val="sq-AL"/>
        </w:rPr>
        <w:t xml:space="preserve"> q</w:t>
      </w:r>
      <w:r w:rsidRPr="00A20C87">
        <w:rPr>
          <w:rFonts w:ascii="Cambria" w:hAnsi="Cambria"/>
          <w:lang w:val="sq-AL"/>
        </w:rPr>
        <w:t>ë</w:t>
      </w:r>
      <w:r w:rsidR="00FC4C19" w:rsidRPr="002441D8">
        <w:rPr>
          <w:rFonts w:ascii="Cambria" w:hAnsi="Cambria"/>
          <w:lang w:val="sq-AL"/>
        </w:rPr>
        <w:t xml:space="preserve"> jan</w:t>
      </w:r>
      <w:r w:rsidRPr="00A20C87">
        <w:rPr>
          <w:rFonts w:ascii="Cambria" w:hAnsi="Cambria"/>
          <w:lang w:val="sq-AL"/>
        </w:rPr>
        <w:t>ë</w:t>
      </w:r>
      <w:r w:rsidR="00FC4C19" w:rsidRPr="002441D8">
        <w:rPr>
          <w:rFonts w:ascii="Cambria" w:hAnsi="Cambria"/>
          <w:lang w:val="sq-AL"/>
        </w:rPr>
        <w:t xml:space="preserve"> drejtp</w:t>
      </w:r>
      <w:r w:rsidRPr="00A20C87">
        <w:rPr>
          <w:rFonts w:ascii="Cambria" w:hAnsi="Cambria"/>
          <w:lang w:val="sq-AL"/>
        </w:rPr>
        <w:t>ë</w:t>
      </w:r>
      <w:r w:rsidR="00FC4C19" w:rsidRPr="002441D8">
        <w:rPr>
          <w:rFonts w:ascii="Cambria" w:hAnsi="Cambria"/>
          <w:lang w:val="sq-AL"/>
        </w:rPr>
        <w:t>rs</w:t>
      </w:r>
      <w:r w:rsidRPr="00A20C87">
        <w:rPr>
          <w:rFonts w:ascii="Cambria" w:hAnsi="Cambria"/>
          <w:lang w:val="sq-AL"/>
        </w:rPr>
        <w:t>ë</w:t>
      </w:r>
      <w:r w:rsidR="00FC4C19" w:rsidRPr="002441D8">
        <w:rPr>
          <w:rFonts w:ascii="Cambria" w:hAnsi="Cambria"/>
          <w:lang w:val="sq-AL"/>
        </w:rPr>
        <w:t>drejti t</w:t>
      </w:r>
      <w:r w:rsidRPr="00A20C87">
        <w:rPr>
          <w:rFonts w:ascii="Cambria" w:hAnsi="Cambria"/>
          <w:lang w:val="sq-AL"/>
        </w:rPr>
        <w:t>ë</w:t>
      </w:r>
      <w:r w:rsidR="00FC4C19" w:rsidRPr="002441D8">
        <w:rPr>
          <w:rFonts w:ascii="Cambria" w:hAnsi="Cambria"/>
          <w:lang w:val="sq-AL"/>
        </w:rPr>
        <w:t xml:space="preserve"> interesuar p</w:t>
      </w:r>
      <w:r w:rsidRPr="00A20C87">
        <w:rPr>
          <w:rFonts w:ascii="Cambria" w:hAnsi="Cambria"/>
          <w:lang w:val="sq-AL"/>
        </w:rPr>
        <w:t>ë</w:t>
      </w:r>
      <w:r w:rsidR="00FC4C19" w:rsidRPr="002441D8">
        <w:rPr>
          <w:rFonts w:ascii="Cambria" w:hAnsi="Cambria"/>
          <w:lang w:val="sq-AL"/>
        </w:rPr>
        <w:t>r gjendjen e pakicave komb</w:t>
      </w:r>
      <w:r w:rsidRPr="00A20C87">
        <w:rPr>
          <w:rFonts w:ascii="Cambria" w:hAnsi="Cambria"/>
          <w:lang w:val="sq-AL"/>
        </w:rPr>
        <w:t>ë</w:t>
      </w:r>
      <w:r w:rsidR="00FC4C19" w:rsidRPr="002441D8">
        <w:rPr>
          <w:rFonts w:ascii="Cambria" w:hAnsi="Cambria"/>
          <w:lang w:val="sq-AL"/>
        </w:rPr>
        <w:t>tare.</w:t>
      </w:r>
      <w:r w:rsidR="00FC4C19" w:rsidRPr="002441D8">
        <w:rPr>
          <w:rFonts w:ascii="Cambria" w:hAnsi="Cambria"/>
          <w:lang w:val="sq-AL"/>
        </w:rPr>
        <w:br/>
      </w:r>
      <w:r>
        <w:rPr>
          <w:rFonts w:ascii="Cambria" w:hAnsi="Cambria"/>
          <w:lang w:val="sq-AL"/>
        </w:rPr>
        <w:t xml:space="preserve">  </w:t>
      </w:r>
      <w:r w:rsidR="00FC4C19" w:rsidRPr="002441D8">
        <w:rPr>
          <w:rFonts w:ascii="Cambria" w:hAnsi="Cambria"/>
          <w:lang w:val="sq-AL"/>
        </w:rPr>
        <w:t>Pas vizit</w:t>
      </w:r>
      <w:r w:rsidRPr="00A20C87">
        <w:rPr>
          <w:rFonts w:ascii="Cambria" w:hAnsi="Cambria"/>
          <w:lang w:val="sq-AL"/>
        </w:rPr>
        <w:t>ë</w:t>
      </w:r>
      <w:r w:rsidR="00FC4C19" w:rsidRPr="002441D8">
        <w:rPr>
          <w:rFonts w:ascii="Cambria" w:hAnsi="Cambria"/>
          <w:lang w:val="sq-AL"/>
        </w:rPr>
        <w:t>s shtetit pjes</w:t>
      </w:r>
      <w:r w:rsidRPr="00A20C87">
        <w:rPr>
          <w:rFonts w:ascii="Cambria" w:hAnsi="Cambria"/>
          <w:lang w:val="sq-AL"/>
        </w:rPr>
        <w:t>ë</w:t>
      </w:r>
      <w:r w:rsidR="00FC4C19" w:rsidRPr="002441D8">
        <w:rPr>
          <w:rFonts w:ascii="Cambria" w:hAnsi="Cambria"/>
          <w:lang w:val="sq-AL"/>
        </w:rPr>
        <w:t>marr</w:t>
      </w:r>
      <w:r w:rsidRPr="00A20C87">
        <w:rPr>
          <w:rFonts w:ascii="Cambria" w:hAnsi="Cambria"/>
          <w:lang w:val="sq-AL"/>
        </w:rPr>
        <w:t>ë</w:t>
      </w:r>
      <w:r w:rsidR="00FC4C19" w:rsidRPr="002441D8">
        <w:rPr>
          <w:rFonts w:ascii="Cambria" w:hAnsi="Cambria"/>
          <w:lang w:val="sq-AL"/>
        </w:rPr>
        <w:t>s, Komisari i Lart</w:t>
      </w:r>
      <w:r w:rsidRPr="00A20C87">
        <w:rPr>
          <w:rFonts w:ascii="Cambria" w:hAnsi="Cambria"/>
          <w:lang w:val="sq-AL"/>
        </w:rPr>
        <w:t>ë</w:t>
      </w:r>
      <w:r w:rsidR="00FC4C19" w:rsidRPr="002441D8">
        <w:rPr>
          <w:rFonts w:ascii="Cambria" w:hAnsi="Cambria"/>
          <w:lang w:val="sq-AL"/>
        </w:rPr>
        <w:t xml:space="preserve"> harton raportin tep</w:t>
      </w:r>
      <w:r w:rsidRPr="00A20C87">
        <w:rPr>
          <w:rFonts w:ascii="Cambria" w:hAnsi="Cambria"/>
          <w:lang w:val="sq-AL"/>
        </w:rPr>
        <w:t>ë</w:t>
      </w:r>
      <w:r w:rsidR="00FC4C19" w:rsidRPr="002441D8">
        <w:rPr>
          <w:rFonts w:ascii="Cambria" w:hAnsi="Cambria"/>
          <w:lang w:val="sq-AL"/>
        </w:rPr>
        <w:t>r rezerv q</w:t>
      </w:r>
      <w:r w:rsidR="003A4CB9" w:rsidRPr="003A4CB9">
        <w:rPr>
          <w:rFonts w:ascii="Cambria" w:hAnsi="Cambria"/>
          <w:lang w:val="sq-AL"/>
        </w:rPr>
        <w:t>ë</w:t>
      </w:r>
      <w:r w:rsidR="00FC4C19" w:rsidRPr="002441D8">
        <w:rPr>
          <w:rFonts w:ascii="Cambria" w:hAnsi="Cambria"/>
          <w:lang w:val="sq-AL"/>
        </w:rPr>
        <w:t xml:space="preserve"> p</w:t>
      </w:r>
      <w:r w:rsidR="003A4CB9" w:rsidRPr="003A4CB9">
        <w:rPr>
          <w:rFonts w:ascii="Cambria" w:hAnsi="Cambria"/>
          <w:lang w:val="sq-AL"/>
        </w:rPr>
        <w:t>ë</w:t>
      </w:r>
      <w:r w:rsidR="00FC4C19" w:rsidRPr="002441D8">
        <w:rPr>
          <w:rFonts w:ascii="Cambria" w:hAnsi="Cambria"/>
          <w:lang w:val="sq-AL"/>
        </w:rPr>
        <w:t>rmban</w:t>
      </w:r>
      <w:r w:rsidR="003A4CB9" w:rsidRPr="003A4CB9">
        <w:rPr>
          <w:rFonts w:ascii="Cambria" w:hAnsi="Cambria"/>
          <w:lang w:val="sq-AL"/>
        </w:rPr>
        <w:t>ë</w:t>
      </w:r>
      <w:r w:rsidR="00FC4C19" w:rsidRPr="002441D8">
        <w:rPr>
          <w:rFonts w:ascii="Cambria" w:hAnsi="Cambria"/>
          <w:lang w:val="sq-AL"/>
        </w:rPr>
        <w:t xml:space="preserve"> konstatimet dhe p</w:t>
      </w:r>
      <w:r w:rsidR="003A4CB9" w:rsidRPr="003A4CB9">
        <w:rPr>
          <w:rFonts w:ascii="Cambria" w:hAnsi="Cambria"/>
          <w:lang w:val="sq-AL"/>
        </w:rPr>
        <w:t>ë</w:t>
      </w:r>
      <w:r w:rsidR="00FC4C19" w:rsidRPr="002441D8">
        <w:rPr>
          <w:rFonts w:ascii="Cambria" w:hAnsi="Cambria"/>
          <w:lang w:val="sq-AL"/>
        </w:rPr>
        <w:t>rparimin e realizuar lidhur me at</w:t>
      </w:r>
      <w:r w:rsidR="003A4CB9" w:rsidRPr="003A4CB9">
        <w:rPr>
          <w:rFonts w:ascii="Cambria" w:hAnsi="Cambria"/>
          <w:lang w:val="sq-AL"/>
        </w:rPr>
        <w:t>ë</w:t>
      </w:r>
      <w:r w:rsidR="00FC4C19" w:rsidRPr="002441D8">
        <w:rPr>
          <w:rFonts w:ascii="Cambria" w:hAnsi="Cambria"/>
          <w:lang w:val="sq-AL"/>
        </w:rPr>
        <w:t xml:space="preserve"> </w:t>
      </w:r>
      <w:r w:rsidR="003A4CB9">
        <w:rPr>
          <w:rFonts w:ascii="Cambria" w:hAnsi="Cambria"/>
          <w:lang w:val="sq-AL"/>
        </w:rPr>
        <w:t>ç</w:t>
      </w:r>
      <w:r w:rsidR="003A4CB9" w:rsidRPr="003A4CB9">
        <w:rPr>
          <w:rFonts w:ascii="Cambria" w:hAnsi="Cambria"/>
          <w:lang w:val="sq-AL"/>
        </w:rPr>
        <w:t>ë</w:t>
      </w:r>
      <w:r w:rsidR="00FC4C19" w:rsidRPr="002441D8">
        <w:rPr>
          <w:rFonts w:ascii="Cambria" w:hAnsi="Cambria"/>
          <w:lang w:val="sq-AL"/>
        </w:rPr>
        <w:t>shtje.</w:t>
      </w:r>
      <w:r w:rsidR="00FC4C19" w:rsidRPr="002441D8">
        <w:rPr>
          <w:rFonts w:ascii="Cambria" w:hAnsi="Cambria"/>
          <w:lang w:val="sq-AL"/>
        </w:rPr>
        <w:br/>
      </w:r>
      <w:r w:rsidR="003A4CB9">
        <w:rPr>
          <w:rFonts w:ascii="Cambria" w:hAnsi="Cambria"/>
          <w:lang w:val="sq-AL"/>
        </w:rPr>
        <w:t xml:space="preserve">  </w:t>
      </w:r>
      <w:r w:rsidR="00FC4C19" w:rsidRPr="002441D8">
        <w:rPr>
          <w:rFonts w:ascii="Cambria" w:hAnsi="Cambria"/>
          <w:lang w:val="sq-AL"/>
        </w:rPr>
        <w:t>Komisari i Lart</w:t>
      </w:r>
      <w:r w:rsidR="003A4CB9" w:rsidRPr="003A4CB9">
        <w:rPr>
          <w:rFonts w:ascii="Cambria" w:hAnsi="Cambria"/>
          <w:lang w:val="sq-AL"/>
        </w:rPr>
        <w:t>ë</w:t>
      </w:r>
      <w:r w:rsidR="00FC4C19" w:rsidRPr="002441D8">
        <w:rPr>
          <w:rFonts w:ascii="Cambria" w:hAnsi="Cambria"/>
          <w:lang w:val="sq-AL"/>
        </w:rPr>
        <w:t xml:space="preserve"> i parashtron kryesuesit raportin me konstatime, rezultate dhe p</w:t>
      </w:r>
      <w:r w:rsidR="003A4CB9" w:rsidRPr="003A4CB9">
        <w:rPr>
          <w:rFonts w:ascii="Cambria" w:hAnsi="Cambria"/>
          <w:lang w:val="sq-AL"/>
        </w:rPr>
        <w:t>ë</w:t>
      </w:r>
      <w:r w:rsidR="00FC4C19" w:rsidRPr="002441D8">
        <w:rPr>
          <w:rFonts w:ascii="Cambria" w:hAnsi="Cambria"/>
          <w:lang w:val="sq-AL"/>
        </w:rPr>
        <w:t>rfundime, p</w:t>
      </w:r>
      <w:r w:rsidR="003A4CB9" w:rsidRPr="003A4CB9">
        <w:rPr>
          <w:rFonts w:ascii="Cambria" w:hAnsi="Cambria"/>
          <w:lang w:val="sq-AL"/>
        </w:rPr>
        <w:t>ë</w:t>
      </w:r>
      <w:r w:rsidR="00FC4C19" w:rsidRPr="002441D8">
        <w:rPr>
          <w:rFonts w:ascii="Cambria" w:hAnsi="Cambria"/>
          <w:lang w:val="sq-AL"/>
        </w:rPr>
        <w:t>r t</w:t>
      </w:r>
      <w:r w:rsidR="003A4CB9" w:rsidRPr="003A4CB9">
        <w:rPr>
          <w:rFonts w:ascii="Cambria" w:hAnsi="Cambria"/>
          <w:lang w:val="sq-AL"/>
        </w:rPr>
        <w:t>ë</w:t>
      </w:r>
      <w:r w:rsidR="00FC4C19" w:rsidRPr="002441D8">
        <w:rPr>
          <w:rFonts w:ascii="Cambria" w:hAnsi="Cambria"/>
          <w:lang w:val="sq-AL"/>
        </w:rPr>
        <w:t xml:space="preserve"> cilin kryesuesi konsultohet n</w:t>
      </w:r>
      <w:r w:rsidR="003A4CB9" w:rsidRPr="003A4CB9">
        <w:rPr>
          <w:rFonts w:ascii="Cambria" w:hAnsi="Cambria"/>
          <w:lang w:val="sq-AL"/>
        </w:rPr>
        <w:t>ë</w:t>
      </w:r>
      <w:r w:rsidR="00FC4C19" w:rsidRPr="002441D8">
        <w:rPr>
          <w:rFonts w:ascii="Cambria" w:hAnsi="Cambria"/>
          <w:lang w:val="sq-AL"/>
        </w:rPr>
        <w:t xml:space="preserve"> menyr</w:t>
      </w:r>
      <w:r w:rsidR="003A4CB9" w:rsidRPr="003A4CB9">
        <w:rPr>
          <w:rFonts w:ascii="Cambria" w:hAnsi="Cambria"/>
          <w:lang w:val="sq-AL"/>
        </w:rPr>
        <w:t>ë</w:t>
      </w:r>
      <w:r w:rsidR="00FC4C19" w:rsidRPr="002441D8">
        <w:rPr>
          <w:rFonts w:ascii="Cambria" w:hAnsi="Cambria"/>
          <w:lang w:val="sq-AL"/>
        </w:rPr>
        <w:t xml:space="preserve"> diskrete me shtetin e interesuar. Pas k</w:t>
      </w:r>
      <w:r w:rsidR="003A4CB9" w:rsidRPr="003A4CB9">
        <w:rPr>
          <w:rFonts w:ascii="Cambria" w:hAnsi="Cambria"/>
          <w:lang w:val="sq-AL"/>
        </w:rPr>
        <w:t>ë</w:t>
      </w:r>
      <w:r w:rsidR="00FC4C19" w:rsidRPr="002441D8">
        <w:rPr>
          <w:rFonts w:ascii="Cambria" w:hAnsi="Cambria"/>
          <w:lang w:val="sq-AL"/>
        </w:rPr>
        <w:t>saj, raporti me komente eventuale i dor</w:t>
      </w:r>
      <w:r w:rsidR="003A4CB9" w:rsidRPr="003A4CB9">
        <w:rPr>
          <w:rFonts w:ascii="Cambria" w:hAnsi="Cambria"/>
          <w:lang w:val="sq-AL"/>
        </w:rPr>
        <w:t>ë</w:t>
      </w:r>
      <w:r w:rsidR="00FC4C19" w:rsidRPr="002441D8">
        <w:rPr>
          <w:rFonts w:ascii="Cambria" w:hAnsi="Cambria"/>
          <w:lang w:val="sq-AL"/>
        </w:rPr>
        <w:t>zohet Komitetit t</w:t>
      </w:r>
      <w:r w:rsidR="003A4CB9" w:rsidRPr="003A4CB9">
        <w:rPr>
          <w:rFonts w:ascii="Cambria" w:hAnsi="Cambria"/>
          <w:lang w:val="sq-AL"/>
        </w:rPr>
        <w:t>ë</w:t>
      </w:r>
      <w:r w:rsidR="00FC4C19" w:rsidRPr="002441D8">
        <w:rPr>
          <w:rFonts w:ascii="Cambria" w:hAnsi="Cambria"/>
          <w:lang w:val="sq-AL"/>
        </w:rPr>
        <w:t xml:space="preserve"> Funksionar</w:t>
      </w:r>
      <w:r w:rsidR="003A4CB9" w:rsidRPr="003A4CB9">
        <w:rPr>
          <w:rFonts w:ascii="Cambria" w:hAnsi="Cambria"/>
          <w:lang w:val="sq-AL"/>
        </w:rPr>
        <w:t>ë</w:t>
      </w:r>
      <w:r w:rsidR="00FC4C19" w:rsidRPr="002441D8">
        <w:rPr>
          <w:rFonts w:ascii="Cambria" w:hAnsi="Cambria"/>
          <w:lang w:val="sq-AL"/>
        </w:rPr>
        <w:t>ve t</w:t>
      </w:r>
      <w:r w:rsidR="003A4CB9" w:rsidRPr="003A4CB9">
        <w:rPr>
          <w:rFonts w:ascii="Cambria" w:hAnsi="Cambria"/>
          <w:lang w:val="sq-AL"/>
        </w:rPr>
        <w:t>ë</w:t>
      </w:r>
      <w:r w:rsidR="00FC4C19" w:rsidRPr="002441D8">
        <w:rPr>
          <w:rFonts w:ascii="Cambria" w:hAnsi="Cambria"/>
          <w:lang w:val="sq-AL"/>
        </w:rPr>
        <w:t xml:space="preserve"> Larte.</w:t>
      </w:r>
    </w:p>
    <w:p w:rsidR="00FC4C19" w:rsidRDefault="00FC4C19" w:rsidP="006B1318">
      <w:pPr>
        <w:tabs>
          <w:tab w:val="left" w:pos="270"/>
          <w:tab w:val="left" w:pos="900"/>
        </w:tabs>
        <w:rPr>
          <w:rFonts w:ascii="Cambria" w:hAnsi="Cambria"/>
          <w:lang w:val="sq-AL"/>
        </w:rPr>
      </w:pPr>
    </w:p>
    <w:p w:rsidR="00FC4C19" w:rsidRDefault="00FC4C19" w:rsidP="00FC4C19">
      <w:pPr>
        <w:pStyle w:val="ListParagraph"/>
        <w:numPr>
          <w:ilvl w:val="0"/>
          <w:numId w:val="14"/>
        </w:numPr>
        <w:tabs>
          <w:tab w:val="left" w:pos="270"/>
          <w:tab w:val="left" w:pos="900"/>
        </w:tabs>
        <w:rPr>
          <w:rFonts w:ascii="Cambria" w:hAnsi="Cambria"/>
          <w:b/>
          <w:lang w:val="sq-AL"/>
        </w:rPr>
      </w:pPr>
      <w:r w:rsidRPr="00FC4C19">
        <w:rPr>
          <w:rFonts w:ascii="Cambria" w:hAnsi="Cambria"/>
          <w:b/>
          <w:lang w:val="sq-AL"/>
        </w:rPr>
        <w:t>Dokumentet evropiane për mbrojtjen e pakicave</w:t>
      </w:r>
    </w:p>
    <w:p w:rsidR="00FC4C19" w:rsidRDefault="00FC4C19" w:rsidP="00FC4C19">
      <w:pPr>
        <w:tabs>
          <w:tab w:val="left" w:pos="270"/>
          <w:tab w:val="left" w:pos="900"/>
        </w:tabs>
        <w:rPr>
          <w:rFonts w:ascii="Cambria" w:hAnsi="Cambria"/>
          <w:i/>
          <w:lang w:val="sq-AL"/>
        </w:rPr>
      </w:pPr>
    </w:p>
    <w:p w:rsidR="00FC4C19" w:rsidRPr="00FC4C19" w:rsidRDefault="00FC4C19" w:rsidP="00FC4C19">
      <w:pPr>
        <w:pStyle w:val="ListParagraph"/>
        <w:numPr>
          <w:ilvl w:val="1"/>
          <w:numId w:val="14"/>
        </w:numPr>
        <w:tabs>
          <w:tab w:val="left" w:pos="270"/>
          <w:tab w:val="left" w:pos="900"/>
        </w:tabs>
        <w:rPr>
          <w:rFonts w:ascii="Cambria" w:hAnsi="Cambria"/>
          <w:i/>
          <w:u w:val="single"/>
          <w:lang w:val="sq-AL"/>
        </w:rPr>
      </w:pPr>
      <w:r w:rsidRPr="00FC4C19">
        <w:rPr>
          <w:rFonts w:ascii="Cambria" w:hAnsi="Cambria"/>
          <w:i/>
          <w:u w:val="single"/>
          <w:lang w:val="sq-AL"/>
        </w:rPr>
        <w:t>Angazhimi i Bashkimit Evropian</w:t>
      </w:r>
    </w:p>
    <w:p w:rsidR="00FC4C19" w:rsidRDefault="00A50576" w:rsidP="00FC4C19">
      <w:pPr>
        <w:tabs>
          <w:tab w:val="left" w:pos="270"/>
          <w:tab w:val="left" w:pos="900"/>
        </w:tabs>
        <w:rPr>
          <w:rFonts w:ascii="Cambria" w:hAnsi="Cambria"/>
          <w:lang w:val="sq-AL"/>
        </w:rPr>
      </w:pPr>
      <w:r>
        <w:rPr>
          <w:rFonts w:ascii="Cambria" w:hAnsi="Cambria"/>
          <w:lang w:val="sq-AL"/>
        </w:rPr>
        <w:t xml:space="preserve">  </w:t>
      </w:r>
      <w:r w:rsidR="00601670" w:rsidRPr="002441D8">
        <w:rPr>
          <w:rFonts w:ascii="Cambria" w:hAnsi="Cambria"/>
          <w:lang w:val="sq-AL"/>
        </w:rPr>
        <w:t>Shtetet e BE-s</w:t>
      </w:r>
      <w:r w:rsidRPr="00A50576">
        <w:rPr>
          <w:rFonts w:ascii="Cambria" w:hAnsi="Cambria"/>
          <w:lang w:val="sq-AL"/>
        </w:rPr>
        <w:t>ë</w:t>
      </w:r>
      <w:r w:rsidR="00601670" w:rsidRPr="002441D8">
        <w:rPr>
          <w:rFonts w:ascii="Cambria" w:hAnsi="Cambria"/>
          <w:lang w:val="sq-AL"/>
        </w:rPr>
        <w:t xml:space="preserve"> kan</w:t>
      </w:r>
      <w:r w:rsidRPr="00A50576">
        <w:rPr>
          <w:rFonts w:ascii="Cambria" w:hAnsi="Cambria"/>
          <w:lang w:val="sq-AL"/>
        </w:rPr>
        <w:t>ë</w:t>
      </w:r>
      <w:r w:rsidR="00601670" w:rsidRPr="002441D8">
        <w:rPr>
          <w:rFonts w:ascii="Cambria" w:hAnsi="Cambria"/>
          <w:lang w:val="sq-AL"/>
        </w:rPr>
        <w:t xml:space="preserve"> miratuar nj</w:t>
      </w:r>
      <w:r w:rsidRPr="00A50576">
        <w:rPr>
          <w:rFonts w:ascii="Cambria" w:hAnsi="Cambria"/>
          <w:lang w:val="sq-AL"/>
        </w:rPr>
        <w:t>ë</w:t>
      </w:r>
      <w:r w:rsidR="00601670" w:rsidRPr="002441D8">
        <w:rPr>
          <w:rFonts w:ascii="Cambria" w:hAnsi="Cambria"/>
          <w:lang w:val="sq-AL"/>
        </w:rPr>
        <w:t xml:space="preserve"> Deklarat</w:t>
      </w:r>
      <w:r w:rsidRPr="00A50576">
        <w:rPr>
          <w:rFonts w:ascii="Cambria" w:hAnsi="Cambria"/>
          <w:lang w:val="sq-AL"/>
        </w:rPr>
        <w:t>ë</w:t>
      </w:r>
      <w:r w:rsidR="00601670" w:rsidRPr="002441D8">
        <w:rPr>
          <w:rFonts w:ascii="Cambria" w:hAnsi="Cambria"/>
          <w:lang w:val="sq-AL"/>
        </w:rPr>
        <w:t xml:space="preserve"> p</w:t>
      </w:r>
      <w:r w:rsidRPr="00A50576">
        <w:rPr>
          <w:rFonts w:ascii="Cambria" w:hAnsi="Cambria"/>
          <w:lang w:val="sq-AL"/>
        </w:rPr>
        <w:t>ë</w:t>
      </w:r>
      <w:r w:rsidR="00601670" w:rsidRPr="002441D8">
        <w:rPr>
          <w:rFonts w:ascii="Cambria" w:hAnsi="Cambria"/>
          <w:lang w:val="sq-AL"/>
        </w:rPr>
        <w:t>r kriteret p</w:t>
      </w:r>
      <w:r w:rsidRPr="00A50576">
        <w:rPr>
          <w:rFonts w:ascii="Cambria" w:hAnsi="Cambria"/>
          <w:lang w:val="sq-AL"/>
        </w:rPr>
        <w:t>ë</w:t>
      </w:r>
      <w:r w:rsidR="00601670" w:rsidRPr="002441D8">
        <w:rPr>
          <w:rFonts w:ascii="Cambria" w:hAnsi="Cambria"/>
          <w:lang w:val="sq-AL"/>
        </w:rPr>
        <w:t>r njohjen e shteteve t</w:t>
      </w:r>
      <w:r w:rsidRPr="00A50576">
        <w:rPr>
          <w:rFonts w:ascii="Cambria" w:hAnsi="Cambria"/>
          <w:lang w:val="sq-AL"/>
        </w:rPr>
        <w:t>ë</w:t>
      </w:r>
      <w:r w:rsidR="00601670" w:rsidRPr="002441D8">
        <w:rPr>
          <w:rFonts w:ascii="Cambria" w:hAnsi="Cambria"/>
          <w:lang w:val="sq-AL"/>
        </w:rPr>
        <w:t xml:space="preserve"> reja n</w:t>
      </w:r>
      <w:r w:rsidRPr="00A50576">
        <w:rPr>
          <w:rFonts w:ascii="Cambria" w:hAnsi="Cambria"/>
          <w:lang w:val="sq-AL"/>
        </w:rPr>
        <w:t>ë</w:t>
      </w:r>
      <w:r w:rsidR="00601670" w:rsidRPr="002441D8">
        <w:rPr>
          <w:rFonts w:ascii="Cambria" w:hAnsi="Cambria"/>
          <w:lang w:val="sq-AL"/>
        </w:rPr>
        <w:t xml:space="preserve"> Evrop</w:t>
      </w:r>
      <w:r w:rsidRPr="00A50576">
        <w:rPr>
          <w:rFonts w:ascii="Cambria" w:hAnsi="Cambria"/>
          <w:lang w:val="sq-AL"/>
        </w:rPr>
        <w:t>ë</w:t>
      </w:r>
      <w:r w:rsidR="00601670" w:rsidRPr="002441D8">
        <w:rPr>
          <w:rFonts w:ascii="Cambria" w:hAnsi="Cambria"/>
          <w:lang w:val="sq-AL"/>
        </w:rPr>
        <w:t>n Lindore dhe n</w:t>
      </w:r>
      <w:r w:rsidRPr="00A50576">
        <w:rPr>
          <w:rFonts w:ascii="Cambria" w:hAnsi="Cambria"/>
          <w:lang w:val="sq-AL"/>
        </w:rPr>
        <w:t>ë</w:t>
      </w:r>
      <w:r w:rsidR="00601670" w:rsidRPr="002441D8">
        <w:rPr>
          <w:rFonts w:ascii="Cambria" w:hAnsi="Cambria"/>
          <w:lang w:val="sq-AL"/>
        </w:rPr>
        <w:t xml:space="preserve"> Bashkimin Sovjetik, me t</w:t>
      </w:r>
      <w:r w:rsidRPr="00A50576">
        <w:rPr>
          <w:rFonts w:ascii="Cambria" w:hAnsi="Cambria"/>
          <w:lang w:val="sq-AL"/>
        </w:rPr>
        <w:t>ë</w:t>
      </w:r>
      <w:r w:rsidR="00601670" w:rsidRPr="002441D8">
        <w:rPr>
          <w:rFonts w:ascii="Cambria" w:hAnsi="Cambria"/>
          <w:lang w:val="sq-AL"/>
        </w:rPr>
        <w:t xml:space="preserve"> ci</w:t>
      </w:r>
      <w:r>
        <w:rPr>
          <w:rFonts w:ascii="Cambria" w:hAnsi="Cambria"/>
          <w:lang w:val="sq-AL"/>
        </w:rPr>
        <w:t>l</w:t>
      </w:r>
      <w:r w:rsidRPr="00A50576">
        <w:rPr>
          <w:rFonts w:ascii="Cambria" w:hAnsi="Cambria"/>
          <w:lang w:val="sq-AL"/>
        </w:rPr>
        <w:t>ë</w:t>
      </w:r>
      <w:r w:rsidR="00601670" w:rsidRPr="002441D8">
        <w:rPr>
          <w:rFonts w:ascii="Cambria" w:hAnsi="Cambria"/>
          <w:lang w:val="sq-AL"/>
        </w:rPr>
        <w:t>n njohja e shteteve t</w:t>
      </w:r>
      <w:r w:rsidRPr="00A50576">
        <w:rPr>
          <w:rFonts w:ascii="Cambria" w:hAnsi="Cambria"/>
          <w:lang w:val="sq-AL"/>
        </w:rPr>
        <w:t>ë</w:t>
      </w:r>
      <w:r w:rsidR="00601670" w:rsidRPr="002441D8">
        <w:rPr>
          <w:rFonts w:ascii="Cambria" w:hAnsi="Cambria"/>
          <w:lang w:val="sq-AL"/>
        </w:rPr>
        <w:t xml:space="preserve"> reja kusht</w:t>
      </w:r>
      <w:r w:rsidRPr="00A50576">
        <w:rPr>
          <w:rFonts w:ascii="Cambria" w:hAnsi="Cambria"/>
          <w:lang w:val="sq-AL"/>
        </w:rPr>
        <w:t>ë</w:t>
      </w:r>
      <w:r w:rsidR="00601670" w:rsidRPr="002441D8">
        <w:rPr>
          <w:rFonts w:ascii="Cambria" w:hAnsi="Cambria"/>
          <w:lang w:val="sq-AL"/>
        </w:rPr>
        <w:t>zohet</w:t>
      </w:r>
      <w:r>
        <w:rPr>
          <w:rFonts w:ascii="Cambria" w:hAnsi="Cambria"/>
          <w:lang w:val="sq-AL"/>
        </w:rPr>
        <w:t>:</w:t>
      </w:r>
      <w:r w:rsidR="00601670" w:rsidRPr="002441D8">
        <w:rPr>
          <w:rFonts w:ascii="Cambria" w:hAnsi="Cambria"/>
          <w:lang w:val="sq-AL"/>
        </w:rPr>
        <w:br/>
      </w:r>
      <w:r>
        <w:rPr>
          <w:rFonts w:ascii="Cambria" w:hAnsi="Cambria"/>
          <w:lang w:val="sq-AL"/>
        </w:rPr>
        <w:t xml:space="preserve"> </w:t>
      </w:r>
      <w:r w:rsidR="00601670" w:rsidRPr="002441D8">
        <w:rPr>
          <w:rFonts w:ascii="Cambria" w:hAnsi="Cambria"/>
          <w:lang w:val="sq-AL"/>
        </w:rPr>
        <w:t>-</w:t>
      </w:r>
      <w:r>
        <w:rPr>
          <w:rFonts w:ascii="Cambria" w:hAnsi="Cambria"/>
          <w:lang w:val="sq-AL"/>
        </w:rPr>
        <w:t xml:space="preserve"> </w:t>
      </w:r>
      <w:r w:rsidR="00601670" w:rsidRPr="002441D8">
        <w:rPr>
          <w:rFonts w:ascii="Cambria" w:hAnsi="Cambria"/>
          <w:lang w:val="sq-AL"/>
        </w:rPr>
        <w:t>me pranimin dhe respektimin e detyrimeve nd</w:t>
      </w:r>
      <w:r w:rsidRPr="00A50576">
        <w:rPr>
          <w:rFonts w:ascii="Cambria" w:hAnsi="Cambria"/>
          <w:lang w:val="sq-AL"/>
        </w:rPr>
        <w:t>ë</w:t>
      </w:r>
      <w:r w:rsidR="00601670" w:rsidRPr="002441D8">
        <w:rPr>
          <w:rFonts w:ascii="Cambria" w:hAnsi="Cambria"/>
          <w:lang w:val="sq-AL"/>
        </w:rPr>
        <w:t>rkomb</w:t>
      </w:r>
      <w:r w:rsidRPr="00A50576">
        <w:rPr>
          <w:rFonts w:ascii="Cambria" w:hAnsi="Cambria"/>
          <w:lang w:val="sq-AL"/>
        </w:rPr>
        <w:t>ë</w:t>
      </w:r>
      <w:r w:rsidR="00601670" w:rsidRPr="002441D8">
        <w:rPr>
          <w:rFonts w:ascii="Cambria" w:hAnsi="Cambria"/>
          <w:lang w:val="sq-AL"/>
        </w:rPr>
        <w:t>tare q</w:t>
      </w:r>
      <w:r w:rsidRPr="00A50576">
        <w:rPr>
          <w:rFonts w:ascii="Cambria" w:hAnsi="Cambria"/>
          <w:lang w:val="sq-AL"/>
        </w:rPr>
        <w:t>ë</w:t>
      </w:r>
      <w:r w:rsidR="00601670" w:rsidRPr="002441D8">
        <w:rPr>
          <w:rFonts w:ascii="Cambria" w:hAnsi="Cambria"/>
          <w:lang w:val="sq-AL"/>
        </w:rPr>
        <w:t xml:space="preserve"> dalin nga aktet m</w:t>
      </w:r>
      <w:r w:rsidRPr="00A50576">
        <w:rPr>
          <w:rFonts w:ascii="Cambria" w:hAnsi="Cambria"/>
          <w:lang w:val="sq-AL"/>
        </w:rPr>
        <w:t>ë</w:t>
      </w:r>
      <w:r w:rsidR="00601670" w:rsidRPr="002441D8">
        <w:rPr>
          <w:rFonts w:ascii="Cambria" w:hAnsi="Cambria"/>
          <w:lang w:val="sq-AL"/>
        </w:rPr>
        <w:t xml:space="preserve"> t</w:t>
      </w:r>
      <w:r w:rsidRPr="00A50576">
        <w:rPr>
          <w:rFonts w:ascii="Cambria" w:hAnsi="Cambria"/>
          <w:lang w:val="sq-AL"/>
        </w:rPr>
        <w:t>ë</w:t>
      </w:r>
      <w:r w:rsidR="00601670" w:rsidRPr="002441D8">
        <w:rPr>
          <w:rFonts w:ascii="Cambria" w:hAnsi="Cambria"/>
          <w:lang w:val="sq-AL"/>
        </w:rPr>
        <w:t xml:space="preserve"> r</w:t>
      </w:r>
      <w:r w:rsidRPr="00A50576">
        <w:rPr>
          <w:rFonts w:ascii="Cambria" w:hAnsi="Cambria"/>
          <w:lang w:val="sq-AL"/>
        </w:rPr>
        <w:t>ë</w:t>
      </w:r>
      <w:r w:rsidR="00601670" w:rsidRPr="002441D8">
        <w:rPr>
          <w:rFonts w:ascii="Cambria" w:hAnsi="Cambria"/>
          <w:lang w:val="sq-AL"/>
        </w:rPr>
        <w:t>nd</w:t>
      </w:r>
      <w:r w:rsidRPr="00A50576">
        <w:rPr>
          <w:rFonts w:ascii="Cambria" w:hAnsi="Cambria"/>
          <w:lang w:val="sq-AL"/>
        </w:rPr>
        <w:t>ë</w:t>
      </w:r>
      <w:r w:rsidR="00601670" w:rsidRPr="002441D8">
        <w:rPr>
          <w:rFonts w:ascii="Cambria" w:hAnsi="Cambria"/>
          <w:lang w:val="sq-AL"/>
        </w:rPr>
        <w:t xml:space="preserve">sishme </w:t>
      </w:r>
      <w:r>
        <w:rPr>
          <w:rFonts w:ascii="Cambria" w:hAnsi="Cambria"/>
          <w:lang w:val="sq-AL"/>
        </w:rPr>
        <w:t xml:space="preserve"> </w:t>
      </w:r>
      <w:r w:rsidR="00601670" w:rsidRPr="002441D8">
        <w:rPr>
          <w:rFonts w:ascii="Cambria" w:hAnsi="Cambria"/>
          <w:lang w:val="sq-AL"/>
        </w:rPr>
        <w:t>nd</w:t>
      </w:r>
      <w:r w:rsidRPr="00A50576">
        <w:rPr>
          <w:rFonts w:ascii="Cambria" w:hAnsi="Cambria"/>
          <w:lang w:val="sq-AL"/>
        </w:rPr>
        <w:t>ë</w:t>
      </w:r>
      <w:r w:rsidR="00601670" w:rsidRPr="002441D8">
        <w:rPr>
          <w:rFonts w:ascii="Cambria" w:hAnsi="Cambria"/>
          <w:lang w:val="sq-AL"/>
        </w:rPr>
        <w:t>rkomb</w:t>
      </w:r>
      <w:r w:rsidRPr="00A50576">
        <w:rPr>
          <w:rFonts w:ascii="Cambria" w:hAnsi="Cambria"/>
          <w:lang w:val="sq-AL"/>
        </w:rPr>
        <w:t>ë</w:t>
      </w:r>
      <w:r w:rsidR="00601670" w:rsidRPr="002441D8">
        <w:rPr>
          <w:rFonts w:ascii="Cambria" w:hAnsi="Cambria"/>
          <w:lang w:val="sq-AL"/>
        </w:rPr>
        <w:t xml:space="preserve">tare, sidomos kur </w:t>
      </w:r>
      <w:r w:rsidRPr="00A50576">
        <w:rPr>
          <w:rFonts w:ascii="Cambria" w:hAnsi="Cambria"/>
          <w:lang w:val="sq-AL"/>
        </w:rPr>
        <w:t>ë</w:t>
      </w:r>
      <w:r w:rsidR="00601670" w:rsidRPr="002441D8">
        <w:rPr>
          <w:rFonts w:ascii="Cambria" w:hAnsi="Cambria"/>
          <w:lang w:val="sq-AL"/>
        </w:rPr>
        <w:t>sht</w:t>
      </w:r>
      <w:r w:rsidRPr="00A50576">
        <w:rPr>
          <w:rFonts w:ascii="Cambria" w:hAnsi="Cambria"/>
          <w:lang w:val="sq-AL"/>
        </w:rPr>
        <w:t>ë</w:t>
      </w:r>
      <w:r w:rsidR="00601670" w:rsidRPr="002441D8">
        <w:rPr>
          <w:rFonts w:ascii="Cambria" w:hAnsi="Cambria"/>
          <w:lang w:val="sq-AL"/>
        </w:rPr>
        <w:t xml:space="preserve"> fjala p</w:t>
      </w:r>
      <w:r w:rsidRPr="00A50576">
        <w:rPr>
          <w:rFonts w:ascii="Cambria" w:hAnsi="Cambria"/>
          <w:lang w:val="sq-AL"/>
        </w:rPr>
        <w:t>ë</w:t>
      </w:r>
      <w:r w:rsidR="00601670" w:rsidRPr="002441D8">
        <w:rPr>
          <w:rFonts w:ascii="Cambria" w:hAnsi="Cambria"/>
          <w:lang w:val="sq-AL"/>
        </w:rPr>
        <w:t>r shtetin ligjor, demokracin</w:t>
      </w:r>
      <w:r w:rsidRPr="00A50576">
        <w:rPr>
          <w:rFonts w:ascii="Cambria" w:hAnsi="Cambria"/>
          <w:lang w:val="sq-AL"/>
        </w:rPr>
        <w:t>ë</w:t>
      </w:r>
      <w:r w:rsidR="00601670" w:rsidRPr="002441D8">
        <w:rPr>
          <w:rFonts w:ascii="Cambria" w:hAnsi="Cambria"/>
          <w:lang w:val="sq-AL"/>
        </w:rPr>
        <w:t xml:space="preserve"> dhe t</w:t>
      </w:r>
      <w:r w:rsidRPr="00A50576">
        <w:rPr>
          <w:rFonts w:ascii="Cambria" w:hAnsi="Cambria"/>
          <w:lang w:val="sq-AL"/>
        </w:rPr>
        <w:t>ë</w:t>
      </w:r>
      <w:r w:rsidR="00601670" w:rsidRPr="002441D8">
        <w:rPr>
          <w:rFonts w:ascii="Cambria" w:hAnsi="Cambria"/>
          <w:lang w:val="sq-AL"/>
        </w:rPr>
        <w:t xml:space="preserve"> drejtat e njeriut</w:t>
      </w:r>
      <w:r>
        <w:rPr>
          <w:rFonts w:ascii="Cambria" w:hAnsi="Cambria"/>
          <w:lang w:val="sq-AL"/>
        </w:rPr>
        <w:t>;</w:t>
      </w:r>
      <w:r w:rsidR="00601670" w:rsidRPr="002441D8">
        <w:rPr>
          <w:rFonts w:ascii="Cambria" w:hAnsi="Cambria"/>
          <w:lang w:val="sq-AL"/>
        </w:rPr>
        <w:t xml:space="preserve"> dhe</w:t>
      </w:r>
      <w:r w:rsidR="00601670" w:rsidRPr="002441D8">
        <w:rPr>
          <w:rFonts w:ascii="Cambria" w:hAnsi="Cambria"/>
          <w:lang w:val="sq-AL"/>
        </w:rPr>
        <w:br/>
      </w:r>
      <w:r>
        <w:rPr>
          <w:rFonts w:ascii="Cambria" w:hAnsi="Cambria"/>
          <w:lang w:val="sq-AL"/>
        </w:rPr>
        <w:t xml:space="preserve"> </w:t>
      </w:r>
      <w:r w:rsidR="00601670" w:rsidRPr="002441D8">
        <w:rPr>
          <w:rFonts w:ascii="Cambria" w:hAnsi="Cambria"/>
          <w:lang w:val="sq-AL"/>
        </w:rPr>
        <w:t>-</w:t>
      </w:r>
      <w:r>
        <w:rPr>
          <w:rFonts w:ascii="Cambria" w:hAnsi="Cambria"/>
          <w:lang w:val="sq-AL"/>
        </w:rPr>
        <w:t xml:space="preserve"> </w:t>
      </w:r>
      <w:r w:rsidR="00601670" w:rsidRPr="002441D8">
        <w:rPr>
          <w:rFonts w:ascii="Cambria" w:hAnsi="Cambria"/>
          <w:lang w:val="sq-AL"/>
        </w:rPr>
        <w:t>me garantimin e t</w:t>
      </w:r>
      <w:r w:rsidRPr="00A50576">
        <w:rPr>
          <w:rFonts w:ascii="Cambria" w:hAnsi="Cambria"/>
          <w:lang w:val="sq-AL"/>
        </w:rPr>
        <w:t>ë</w:t>
      </w:r>
      <w:r w:rsidR="00601670" w:rsidRPr="002441D8">
        <w:rPr>
          <w:rFonts w:ascii="Cambria" w:hAnsi="Cambria"/>
          <w:lang w:val="sq-AL"/>
        </w:rPr>
        <w:t xml:space="preserve"> drejtave t</w:t>
      </w:r>
      <w:r w:rsidRPr="00A50576">
        <w:rPr>
          <w:rFonts w:ascii="Cambria" w:hAnsi="Cambria"/>
          <w:lang w:val="sq-AL"/>
        </w:rPr>
        <w:t>ë</w:t>
      </w:r>
      <w:r w:rsidR="00601670" w:rsidRPr="002441D8">
        <w:rPr>
          <w:rFonts w:ascii="Cambria" w:hAnsi="Cambria"/>
          <w:lang w:val="sq-AL"/>
        </w:rPr>
        <w:t xml:space="preserve"> grupeve etnike dhe komb</w:t>
      </w:r>
      <w:r w:rsidRPr="00A50576">
        <w:rPr>
          <w:rFonts w:ascii="Cambria" w:hAnsi="Cambria"/>
          <w:lang w:val="sq-AL"/>
        </w:rPr>
        <w:t>ë</w:t>
      </w:r>
      <w:r w:rsidR="00601670" w:rsidRPr="002441D8">
        <w:rPr>
          <w:rFonts w:ascii="Cambria" w:hAnsi="Cambria"/>
          <w:lang w:val="sq-AL"/>
        </w:rPr>
        <w:t>tare dhe t</w:t>
      </w:r>
      <w:r w:rsidRPr="00A50576">
        <w:rPr>
          <w:rFonts w:ascii="Cambria" w:hAnsi="Cambria"/>
          <w:lang w:val="sq-AL"/>
        </w:rPr>
        <w:t>ë</w:t>
      </w:r>
      <w:r w:rsidR="00601670" w:rsidRPr="002441D8">
        <w:rPr>
          <w:rFonts w:ascii="Cambria" w:hAnsi="Cambria"/>
          <w:lang w:val="sq-AL"/>
        </w:rPr>
        <w:t xml:space="preserve"> pakicave konform me detyrimet e p</w:t>
      </w:r>
      <w:r w:rsidRPr="00A50576">
        <w:rPr>
          <w:rFonts w:ascii="Cambria" w:hAnsi="Cambria"/>
          <w:lang w:val="sq-AL"/>
        </w:rPr>
        <w:t>ë</w:t>
      </w:r>
      <w:r w:rsidR="00601670" w:rsidRPr="002441D8">
        <w:rPr>
          <w:rFonts w:ascii="Cambria" w:hAnsi="Cambria"/>
          <w:lang w:val="sq-AL"/>
        </w:rPr>
        <w:t>rcaktuara n</w:t>
      </w:r>
      <w:r w:rsidRPr="00A50576">
        <w:rPr>
          <w:rFonts w:ascii="Cambria" w:hAnsi="Cambria"/>
          <w:lang w:val="sq-AL"/>
        </w:rPr>
        <w:t>ë</w:t>
      </w:r>
      <w:r w:rsidR="00601670" w:rsidRPr="002441D8">
        <w:rPr>
          <w:rFonts w:ascii="Cambria" w:hAnsi="Cambria"/>
          <w:lang w:val="sq-AL"/>
        </w:rPr>
        <w:t xml:space="preserve"> kuad</w:t>
      </w:r>
      <w:r w:rsidRPr="00A50576">
        <w:rPr>
          <w:rFonts w:ascii="Cambria" w:hAnsi="Cambria"/>
          <w:lang w:val="sq-AL"/>
        </w:rPr>
        <w:t>ë</w:t>
      </w:r>
      <w:r w:rsidR="00601670" w:rsidRPr="002441D8">
        <w:rPr>
          <w:rFonts w:ascii="Cambria" w:hAnsi="Cambria"/>
          <w:lang w:val="sq-AL"/>
        </w:rPr>
        <w:t xml:space="preserve">r </w:t>
      </w:r>
      <w:r>
        <w:rPr>
          <w:rFonts w:ascii="Cambria" w:hAnsi="Cambria"/>
          <w:lang w:val="sq-AL"/>
        </w:rPr>
        <w:t>t</w:t>
      </w:r>
      <w:r w:rsidRPr="00A50576">
        <w:rPr>
          <w:rFonts w:ascii="Cambria" w:hAnsi="Cambria"/>
          <w:lang w:val="sq-AL"/>
        </w:rPr>
        <w:t>ë</w:t>
      </w:r>
      <w:r w:rsidR="00601670" w:rsidRPr="002441D8">
        <w:rPr>
          <w:rFonts w:ascii="Cambria" w:hAnsi="Cambria"/>
          <w:lang w:val="sq-AL"/>
        </w:rPr>
        <w:t xml:space="preserve"> KSBE-s</w:t>
      </w:r>
      <w:r w:rsidRPr="00A50576">
        <w:rPr>
          <w:rFonts w:ascii="Cambria" w:hAnsi="Cambria"/>
          <w:lang w:val="sq-AL"/>
        </w:rPr>
        <w:t>ë</w:t>
      </w:r>
      <w:r w:rsidR="00601670" w:rsidRPr="002441D8">
        <w:rPr>
          <w:rFonts w:ascii="Cambria" w:hAnsi="Cambria"/>
          <w:lang w:val="sq-AL"/>
        </w:rPr>
        <w:t>.</w:t>
      </w:r>
      <w:r w:rsidR="00601670" w:rsidRPr="002441D8">
        <w:rPr>
          <w:rFonts w:ascii="Cambria" w:hAnsi="Cambria"/>
          <w:lang w:val="sq-AL"/>
        </w:rPr>
        <w:br/>
      </w:r>
      <w:r>
        <w:rPr>
          <w:rFonts w:ascii="Cambria" w:hAnsi="Cambria"/>
          <w:lang w:val="sq-AL"/>
        </w:rPr>
        <w:t xml:space="preserve">  </w:t>
      </w:r>
      <w:r w:rsidR="00601670" w:rsidRPr="002441D8">
        <w:rPr>
          <w:rFonts w:ascii="Cambria" w:hAnsi="Cambria"/>
          <w:lang w:val="sq-AL"/>
        </w:rPr>
        <w:t>An</w:t>
      </w:r>
      <w:r w:rsidRPr="00A50576">
        <w:rPr>
          <w:rFonts w:ascii="Cambria" w:hAnsi="Cambria"/>
          <w:lang w:val="sq-AL"/>
        </w:rPr>
        <w:t>ë</w:t>
      </w:r>
      <w:r>
        <w:rPr>
          <w:rFonts w:ascii="Cambria" w:hAnsi="Cambria"/>
          <w:lang w:val="sq-AL"/>
        </w:rPr>
        <w:t>t</w:t>
      </w:r>
      <w:r w:rsidR="00601670" w:rsidRPr="002441D8">
        <w:rPr>
          <w:rFonts w:ascii="Cambria" w:hAnsi="Cambria"/>
          <w:lang w:val="sq-AL"/>
        </w:rPr>
        <w:t>ar</w:t>
      </w:r>
      <w:r w:rsidRPr="00A50576">
        <w:rPr>
          <w:rFonts w:ascii="Cambria" w:hAnsi="Cambria"/>
          <w:lang w:val="sq-AL"/>
        </w:rPr>
        <w:t>ë</w:t>
      </w:r>
      <w:r w:rsidR="00601670" w:rsidRPr="002441D8">
        <w:rPr>
          <w:rFonts w:ascii="Cambria" w:hAnsi="Cambria"/>
          <w:lang w:val="sq-AL"/>
        </w:rPr>
        <w:t>simi i shteteve t</w:t>
      </w:r>
      <w:r w:rsidRPr="00A50576">
        <w:rPr>
          <w:rFonts w:ascii="Cambria" w:hAnsi="Cambria"/>
          <w:lang w:val="sq-AL"/>
        </w:rPr>
        <w:t>ë</w:t>
      </w:r>
      <w:r w:rsidR="00601670" w:rsidRPr="002441D8">
        <w:rPr>
          <w:rFonts w:ascii="Cambria" w:hAnsi="Cambria"/>
          <w:lang w:val="sq-AL"/>
        </w:rPr>
        <w:t xml:space="preserve"> Evrop</w:t>
      </w:r>
      <w:r w:rsidRPr="00A50576">
        <w:rPr>
          <w:rFonts w:ascii="Cambria" w:hAnsi="Cambria"/>
          <w:lang w:val="sq-AL"/>
        </w:rPr>
        <w:t>ë</w:t>
      </w:r>
      <w:r w:rsidR="00601670" w:rsidRPr="002441D8">
        <w:rPr>
          <w:rFonts w:ascii="Cambria" w:hAnsi="Cambria"/>
          <w:lang w:val="sq-AL"/>
        </w:rPr>
        <w:t>s Q</w:t>
      </w:r>
      <w:r w:rsidRPr="00A50576">
        <w:rPr>
          <w:rFonts w:ascii="Cambria" w:hAnsi="Cambria"/>
          <w:lang w:val="sq-AL"/>
        </w:rPr>
        <w:t>ë</w:t>
      </w:r>
      <w:r w:rsidR="00601670" w:rsidRPr="002441D8">
        <w:rPr>
          <w:rFonts w:ascii="Cambria" w:hAnsi="Cambria"/>
          <w:lang w:val="sq-AL"/>
        </w:rPr>
        <w:t>ndrore dhe Lindore n</w:t>
      </w:r>
      <w:r w:rsidRPr="00A50576">
        <w:rPr>
          <w:rFonts w:ascii="Cambria" w:hAnsi="Cambria"/>
          <w:lang w:val="sq-AL"/>
        </w:rPr>
        <w:t>ë</w:t>
      </w:r>
      <w:r w:rsidR="00601670" w:rsidRPr="002441D8">
        <w:rPr>
          <w:rFonts w:ascii="Cambria" w:hAnsi="Cambria"/>
          <w:lang w:val="sq-AL"/>
        </w:rPr>
        <w:t xml:space="preserve"> BE kusht</w:t>
      </w:r>
      <w:r w:rsidRPr="00A50576">
        <w:rPr>
          <w:rFonts w:ascii="Cambria" w:hAnsi="Cambria"/>
          <w:lang w:val="sq-AL"/>
        </w:rPr>
        <w:t>ë</w:t>
      </w:r>
      <w:r w:rsidR="00601670" w:rsidRPr="002441D8">
        <w:rPr>
          <w:rFonts w:ascii="Cambria" w:hAnsi="Cambria"/>
          <w:lang w:val="sq-AL"/>
        </w:rPr>
        <w:t>zohet sipas kritereve m</w:t>
      </w:r>
      <w:r>
        <w:rPr>
          <w:rFonts w:ascii="Cambria" w:hAnsi="Cambria"/>
          <w:lang w:val="sq-AL"/>
        </w:rPr>
        <w:t>e</w:t>
      </w:r>
      <w:r w:rsidR="00601670" w:rsidRPr="002441D8">
        <w:rPr>
          <w:rFonts w:ascii="Cambria" w:hAnsi="Cambria"/>
          <w:lang w:val="sq-AL"/>
        </w:rPr>
        <w:t xml:space="preserve"> ekzistimin e institucioneve t</w:t>
      </w:r>
      <w:r w:rsidRPr="00A50576">
        <w:rPr>
          <w:rFonts w:ascii="Cambria" w:hAnsi="Cambria"/>
          <w:lang w:val="sq-AL"/>
        </w:rPr>
        <w:t>ë</w:t>
      </w:r>
      <w:r w:rsidR="00601670" w:rsidRPr="002441D8">
        <w:rPr>
          <w:rFonts w:ascii="Cambria" w:hAnsi="Cambria"/>
          <w:lang w:val="sq-AL"/>
        </w:rPr>
        <w:t xml:space="preserve"> q</w:t>
      </w:r>
      <w:r w:rsidRPr="00A50576">
        <w:rPr>
          <w:rFonts w:ascii="Cambria" w:hAnsi="Cambria"/>
          <w:lang w:val="sq-AL"/>
        </w:rPr>
        <w:t>ë</w:t>
      </w:r>
      <w:r w:rsidR="00601670" w:rsidRPr="002441D8">
        <w:rPr>
          <w:rFonts w:ascii="Cambria" w:hAnsi="Cambria"/>
          <w:lang w:val="sq-AL"/>
        </w:rPr>
        <w:t>ndrueshme q</w:t>
      </w:r>
      <w:r w:rsidRPr="00A50576">
        <w:rPr>
          <w:rFonts w:ascii="Cambria" w:hAnsi="Cambria"/>
          <w:lang w:val="sq-AL"/>
        </w:rPr>
        <w:t>ë</w:t>
      </w:r>
      <w:r w:rsidR="00601670" w:rsidRPr="002441D8">
        <w:rPr>
          <w:rFonts w:ascii="Cambria" w:hAnsi="Cambria"/>
          <w:lang w:val="sq-AL"/>
        </w:rPr>
        <w:t xml:space="preserve"> garantojn</w:t>
      </w:r>
      <w:r w:rsidRPr="00A50576">
        <w:rPr>
          <w:rFonts w:ascii="Cambria" w:hAnsi="Cambria"/>
          <w:lang w:val="sq-AL"/>
        </w:rPr>
        <w:t>ë</w:t>
      </w:r>
      <w:r w:rsidR="00601670" w:rsidRPr="002441D8">
        <w:rPr>
          <w:rFonts w:ascii="Cambria" w:hAnsi="Cambria"/>
          <w:lang w:val="sq-AL"/>
        </w:rPr>
        <w:t xml:space="preserve"> demokracin</w:t>
      </w:r>
      <w:r w:rsidRPr="00A50576">
        <w:rPr>
          <w:rFonts w:ascii="Cambria" w:hAnsi="Cambria"/>
          <w:lang w:val="sq-AL"/>
        </w:rPr>
        <w:t>ë</w:t>
      </w:r>
      <w:r w:rsidR="00601670" w:rsidRPr="002441D8">
        <w:rPr>
          <w:rFonts w:ascii="Cambria" w:hAnsi="Cambria"/>
          <w:lang w:val="sq-AL"/>
        </w:rPr>
        <w:t>, sundimin e ligjit, t</w:t>
      </w:r>
      <w:r w:rsidRPr="00A50576">
        <w:rPr>
          <w:rFonts w:ascii="Cambria" w:hAnsi="Cambria"/>
          <w:lang w:val="sq-AL"/>
        </w:rPr>
        <w:t>ë</w:t>
      </w:r>
      <w:r w:rsidR="00601670" w:rsidRPr="002441D8">
        <w:rPr>
          <w:rFonts w:ascii="Cambria" w:hAnsi="Cambria"/>
          <w:lang w:val="sq-AL"/>
        </w:rPr>
        <w:t xml:space="preserve"> drejtat e njeriut, respektimin e pakicave dhe mbrojtjen e tyre.</w:t>
      </w:r>
      <w:r w:rsidR="00601670" w:rsidRPr="002441D8">
        <w:rPr>
          <w:rFonts w:ascii="Cambria" w:hAnsi="Cambria"/>
          <w:lang w:val="sq-AL"/>
        </w:rPr>
        <w:br/>
      </w:r>
      <w:r>
        <w:rPr>
          <w:rFonts w:ascii="Cambria" w:hAnsi="Cambria"/>
          <w:lang w:val="sq-AL"/>
        </w:rPr>
        <w:t xml:space="preserve">  </w:t>
      </w:r>
      <w:r w:rsidR="00601670" w:rsidRPr="002441D8">
        <w:rPr>
          <w:rFonts w:ascii="Cambria" w:hAnsi="Cambria"/>
          <w:lang w:val="sq-AL"/>
        </w:rPr>
        <w:t>Deklarata v</w:t>
      </w:r>
      <w:r w:rsidRPr="00A50576">
        <w:rPr>
          <w:rFonts w:ascii="Cambria" w:hAnsi="Cambria"/>
          <w:lang w:val="sq-AL"/>
        </w:rPr>
        <w:t>ë</w:t>
      </w:r>
      <w:r w:rsidR="00601670" w:rsidRPr="002441D8">
        <w:rPr>
          <w:rFonts w:ascii="Cambria" w:hAnsi="Cambria"/>
          <w:lang w:val="sq-AL"/>
        </w:rPr>
        <w:t xml:space="preserve"> n</w:t>
      </w:r>
      <w:r w:rsidRPr="00A50576">
        <w:rPr>
          <w:rFonts w:ascii="Cambria" w:hAnsi="Cambria"/>
          <w:lang w:val="sq-AL"/>
        </w:rPr>
        <w:t>ë</w:t>
      </w:r>
      <w:r w:rsidR="00601670" w:rsidRPr="002441D8">
        <w:rPr>
          <w:rFonts w:ascii="Cambria" w:hAnsi="Cambria"/>
          <w:lang w:val="sq-AL"/>
        </w:rPr>
        <w:t xml:space="preserve"> dukje se</w:t>
      </w:r>
      <w:r>
        <w:rPr>
          <w:rFonts w:ascii="Cambria" w:hAnsi="Cambria"/>
          <w:lang w:val="sq-AL"/>
        </w:rPr>
        <w:t xml:space="preserve"> </w:t>
      </w:r>
      <w:r w:rsidR="00601670" w:rsidRPr="002441D8">
        <w:rPr>
          <w:rFonts w:ascii="Cambria" w:hAnsi="Cambria"/>
          <w:lang w:val="sq-AL"/>
        </w:rPr>
        <w:t>nd</w:t>
      </w:r>
      <w:r w:rsidRPr="00A50576">
        <w:rPr>
          <w:rFonts w:ascii="Cambria" w:hAnsi="Cambria"/>
          <w:lang w:val="sq-AL"/>
        </w:rPr>
        <w:t>ë</w:t>
      </w:r>
      <w:r w:rsidR="00601670" w:rsidRPr="002441D8">
        <w:rPr>
          <w:rFonts w:ascii="Cambria" w:hAnsi="Cambria"/>
          <w:lang w:val="sq-AL"/>
        </w:rPr>
        <w:t xml:space="preserve">rtimi </w:t>
      </w:r>
      <w:r>
        <w:rPr>
          <w:rFonts w:ascii="Cambria" w:hAnsi="Cambria"/>
          <w:lang w:val="sq-AL"/>
        </w:rPr>
        <w:t>i</w:t>
      </w:r>
      <w:r w:rsidR="00601670" w:rsidRPr="002441D8">
        <w:rPr>
          <w:rFonts w:ascii="Cambria" w:hAnsi="Cambria"/>
          <w:lang w:val="sq-AL"/>
        </w:rPr>
        <w:t xml:space="preserve"> nj</w:t>
      </w:r>
      <w:r w:rsidRPr="00A50576">
        <w:rPr>
          <w:rFonts w:ascii="Cambria" w:hAnsi="Cambria"/>
          <w:lang w:val="sq-AL"/>
        </w:rPr>
        <w:t>ë</w:t>
      </w:r>
      <w:r w:rsidR="00601670" w:rsidRPr="002441D8">
        <w:rPr>
          <w:rFonts w:ascii="Cambria" w:hAnsi="Cambria"/>
          <w:lang w:val="sq-AL"/>
        </w:rPr>
        <w:t xml:space="preserve"> Evrope t</w:t>
      </w:r>
      <w:r w:rsidRPr="00A50576">
        <w:rPr>
          <w:rFonts w:ascii="Cambria" w:hAnsi="Cambria"/>
          <w:lang w:val="sq-AL"/>
        </w:rPr>
        <w:t>ë</w:t>
      </w:r>
      <w:r w:rsidR="00601670" w:rsidRPr="002441D8">
        <w:rPr>
          <w:rFonts w:ascii="Cambria" w:hAnsi="Cambria"/>
          <w:lang w:val="sq-AL"/>
        </w:rPr>
        <w:t xml:space="preserve"> bashkuar dhe stabile mund t</w:t>
      </w:r>
      <w:r w:rsidRPr="00A50576">
        <w:rPr>
          <w:rFonts w:ascii="Cambria" w:hAnsi="Cambria"/>
          <w:lang w:val="sq-AL"/>
        </w:rPr>
        <w:t>ë</w:t>
      </w:r>
      <w:r w:rsidR="00601670" w:rsidRPr="002441D8">
        <w:rPr>
          <w:rFonts w:ascii="Cambria" w:hAnsi="Cambria"/>
          <w:lang w:val="sq-AL"/>
        </w:rPr>
        <w:t xml:space="preserve"> realizohet vet</w:t>
      </w:r>
      <w:r w:rsidRPr="00A50576">
        <w:rPr>
          <w:rFonts w:ascii="Cambria" w:hAnsi="Cambria"/>
          <w:lang w:val="sq-AL"/>
        </w:rPr>
        <w:t>ë</w:t>
      </w:r>
      <w:r w:rsidR="00601670" w:rsidRPr="002441D8">
        <w:rPr>
          <w:rFonts w:ascii="Cambria" w:hAnsi="Cambria"/>
          <w:lang w:val="sq-AL"/>
        </w:rPr>
        <w:t>m n</w:t>
      </w:r>
      <w:r w:rsidRPr="00A50576">
        <w:rPr>
          <w:rFonts w:ascii="Cambria" w:hAnsi="Cambria"/>
          <w:lang w:val="sq-AL"/>
        </w:rPr>
        <w:t>ë</w:t>
      </w:r>
      <w:r w:rsidR="00601670" w:rsidRPr="002441D8">
        <w:rPr>
          <w:rFonts w:ascii="Cambria" w:hAnsi="Cambria"/>
          <w:lang w:val="sq-AL"/>
        </w:rPr>
        <w:t xml:space="preserve"> qoft</w:t>
      </w:r>
      <w:r w:rsidRPr="00A50576">
        <w:rPr>
          <w:rFonts w:ascii="Cambria" w:hAnsi="Cambria"/>
          <w:lang w:val="sq-AL"/>
        </w:rPr>
        <w:t>ë</w:t>
      </w:r>
      <w:r w:rsidR="00601670" w:rsidRPr="002441D8">
        <w:rPr>
          <w:rFonts w:ascii="Cambria" w:hAnsi="Cambria"/>
          <w:lang w:val="sq-AL"/>
        </w:rPr>
        <w:t xml:space="preserve"> se luftohen t</w:t>
      </w:r>
      <w:r w:rsidRPr="00A50576">
        <w:rPr>
          <w:rFonts w:ascii="Cambria" w:hAnsi="Cambria"/>
          <w:lang w:val="sq-AL"/>
        </w:rPr>
        <w:t>ë</w:t>
      </w:r>
      <w:r w:rsidR="00601670" w:rsidRPr="002441D8">
        <w:rPr>
          <w:rFonts w:ascii="Cambria" w:hAnsi="Cambria"/>
          <w:lang w:val="sq-AL"/>
        </w:rPr>
        <w:t xml:space="preserve"> gjitha shfaqjet e nacionalizmit agresiv, racizmit, shovinizmit, ksenofobis</w:t>
      </w:r>
      <w:r w:rsidRPr="00A50576">
        <w:rPr>
          <w:rFonts w:ascii="Cambria" w:hAnsi="Cambria"/>
          <w:lang w:val="sq-AL"/>
        </w:rPr>
        <w:t>ë</w:t>
      </w:r>
      <w:r w:rsidR="00601670" w:rsidRPr="002441D8">
        <w:rPr>
          <w:rFonts w:ascii="Cambria" w:hAnsi="Cambria"/>
          <w:lang w:val="sq-AL"/>
        </w:rPr>
        <w:t xml:space="preserve"> dhe antisemitizmit si dhe t</w:t>
      </w:r>
      <w:r w:rsidRPr="00A50576">
        <w:rPr>
          <w:rFonts w:ascii="Cambria" w:hAnsi="Cambria"/>
          <w:lang w:val="sq-AL"/>
        </w:rPr>
        <w:t>ë</w:t>
      </w:r>
      <w:r w:rsidR="00601670" w:rsidRPr="002441D8">
        <w:rPr>
          <w:rFonts w:ascii="Cambria" w:hAnsi="Cambria"/>
          <w:lang w:val="sq-AL"/>
        </w:rPr>
        <w:t xml:space="preserve"> diskriminimit dhe persekutimit t</w:t>
      </w:r>
      <w:r w:rsidRPr="00A50576">
        <w:rPr>
          <w:rFonts w:ascii="Cambria" w:hAnsi="Cambria"/>
          <w:lang w:val="sq-AL"/>
        </w:rPr>
        <w:t>ë</w:t>
      </w:r>
      <w:r w:rsidR="00601670" w:rsidRPr="002441D8">
        <w:rPr>
          <w:rFonts w:ascii="Cambria" w:hAnsi="Cambria"/>
          <w:lang w:val="sq-AL"/>
        </w:rPr>
        <w:t xml:space="preserve"> kujtdo qoft</w:t>
      </w:r>
      <w:r w:rsidRPr="00A50576">
        <w:rPr>
          <w:rFonts w:ascii="Cambria" w:hAnsi="Cambria"/>
          <w:lang w:val="sq-AL"/>
        </w:rPr>
        <w:t>ë</w:t>
      </w:r>
      <w:r w:rsidR="00601670" w:rsidRPr="002441D8">
        <w:rPr>
          <w:rFonts w:ascii="Cambria" w:hAnsi="Cambria"/>
          <w:lang w:val="sq-AL"/>
        </w:rPr>
        <w:t xml:space="preserve"> p</w:t>
      </w:r>
      <w:r w:rsidRPr="00A50576">
        <w:rPr>
          <w:rFonts w:ascii="Cambria" w:hAnsi="Cambria"/>
          <w:lang w:val="sq-AL"/>
        </w:rPr>
        <w:t>ë</w:t>
      </w:r>
      <w:r w:rsidR="00601670" w:rsidRPr="002441D8">
        <w:rPr>
          <w:rFonts w:ascii="Cambria" w:hAnsi="Cambria"/>
          <w:lang w:val="sq-AL"/>
        </w:rPr>
        <w:t>r arsye fetare dhe ideologjike, n</w:t>
      </w:r>
      <w:r w:rsidRPr="00A50576">
        <w:rPr>
          <w:rFonts w:ascii="Cambria" w:hAnsi="Cambria"/>
          <w:lang w:val="sq-AL"/>
        </w:rPr>
        <w:t>ë</w:t>
      </w:r>
      <w:r w:rsidR="00601670" w:rsidRPr="002441D8">
        <w:rPr>
          <w:rFonts w:ascii="Cambria" w:hAnsi="Cambria"/>
          <w:lang w:val="sq-AL"/>
        </w:rPr>
        <w:t xml:space="preserve"> qoft</w:t>
      </w:r>
      <w:r w:rsidRPr="00A50576">
        <w:rPr>
          <w:rFonts w:ascii="Cambria" w:hAnsi="Cambria"/>
          <w:lang w:val="sq-AL"/>
        </w:rPr>
        <w:t>ë</w:t>
      </w:r>
      <w:r w:rsidR="00601670" w:rsidRPr="002441D8">
        <w:rPr>
          <w:rFonts w:ascii="Cambria" w:hAnsi="Cambria"/>
          <w:lang w:val="sq-AL"/>
        </w:rPr>
        <w:t xml:space="preserve"> se respektohen t</w:t>
      </w:r>
      <w:r w:rsidRPr="00A50576">
        <w:rPr>
          <w:rFonts w:ascii="Cambria" w:hAnsi="Cambria"/>
          <w:lang w:val="sq-AL"/>
        </w:rPr>
        <w:t>ë</w:t>
      </w:r>
      <w:r w:rsidR="00601670" w:rsidRPr="002441D8">
        <w:rPr>
          <w:rFonts w:ascii="Cambria" w:hAnsi="Cambria"/>
          <w:lang w:val="sq-AL"/>
        </w:rPr>
        <w:t xml:space="preserve"> drejtat e njeriut dhe t</w:t>
      </w:r>
      <w:r w:rsidRPr="00A50576">
        <w:rPr>
          <w:rFonts w:ascii="Cambria" w:hAnsi="Cambria"/>
          <w:lang w:val="sq-AL"/>
        </w:rPr>
        <w:t>ë</w:t>
      </w:r>
      <w:r w:rsidR="00601670" w:rsidRPr="002441D8">
        <w:rPr>
          <w:rFonts w:ascii="Cambria" w:hAnsi="Cambria"/>
          <w:lang w:val="sq-AL"/>
        </w:rPr>
        <w:t xml:space="preserve"> pakicave komb</w:t>
      </w:r>
      <w:r w:rsidRPr="00A50576">
        <w:rPr>
          <w:rFonts w:ascii="Cambria" w:hAnsi="Cambria"/>
          <w:lang w:val="sq-AL"/>
        </w:rPr>
        <w:t>ë</w:t>
      </w:r>
      <w:r w:rsidR="00601670" w:rsidRPr="002441D8">
        <w:rPr>
          <w:rFonts w:ascii="Cambria" w:hAnsi="Cambria"/>
          <w:lang w:val="sq-AL"/>
        </w:rPr>
        <w:t>tare, n</w:t>
      </w:r>
      <w:r w:rsidRPr="00A50576">
        <w:rPr>
          <w:rFonts w:ascii="Cambria" w:hAnsi="Cambria"/>
          <w:lang w:val="sq-AL"/>
        </w:rPr>
        <w:t>ë</w:t>
      </w:r>
      <w:r w:rsidR="00601670" w:rsidRPr="002441D8">
        <w:rPr>
          <w:rFonts w:ascii="Cambria" w:hAnsi="Cambria"/>
          <w:lang w:val="sq-AL"/>
        </w:rPr>
        <w:t xml:space="preserve"> qoft</w:t>
      </w:r>
      <w:r w:rsidRPr="00A50576">
        <w:rPr>
          <w:rFonts w:ascii="Cambria" w:hAnsi="Cambria"/>
          <w:lang w:val="sq-AL"/>
        </w:rPr>
        <w:t>ë</w:t>
      </w:r>
      <w:r w:rsidR="00601670" w:rsidRPr="002441D8">
        <w:rPr>
          <w:rFonts w:ascii="Cambria" w:hAnsi="Cambria"/>
          <w:lang w:val="sq-AL"/>
        </w:rPr>
        <w:t xml:space="preserve"> se konfirmohet parimi i paprekshm</w:t>
      </w:r>
      <w:r w:rsidRPr="00A50576">
        <w:rPr>
          <w:rFonts w:ascii="Cambria" w:hAnsi="Cambria"/>
          <w:lang w:val="sq-AL"/>
        </w:rPr>
        <w:t>ë</w:t>
      </w:r>
      <w:r w:rsidR="00601670" w:rsidRPr="002441D8">
        <w:rPr>
          <w:rFonts w:ascii="Cambria" w:hAnsi="Cambria"/>
          <w:lang w:val="sq-AL"/>
        </w:rPr>
        <w:t>ris</w:t>
      </w:r>
      <w:r w:rsidRPr="00A50576">
        <w:rPr>
          <w:rFonts w:ascii="Cambria" w:hAnsi="Cambria"/>
          <w:lang w:val="sq-AL"/>
        </w:rPr>
        <w:t>ë</w:t>
      </w:r>
      <w:r w:rsidR="00601670" w:rsidRPr="002441D8">
        <w:rPr>
          <w:rFonts w:ascii="Cambria" w:hAnsi="Cambria"/>
          <w:lang w:val="sq-AL"/>
        </w:rPr>
        <w:t xml:space="preserve"> s</w:t>
      </w:r>
      <w:r w:rsidRPr="00A50576">
        <w:rPr>
          <w:rFonts w:ascii="Cambria" w:hAnsi="Cambria"/>
          <w:lang w:val="sq-AL"/>
        </w:rPr>
        <w:t>ë</w:t>
      </w:r>
      <w:r w:rsidR="00601670" w:rsidRPr="002441D8">
        <w:rPr>
          <w:rFonts w:ascii="Cambria" w:hAnsi="Cambria"/>
          <w:lang w:val="sq-AL"/>
        </w:rPr>
        <w:t xml:space="preserve"> kufijve dhe respektimi i kufijve t</w:t>
      </w:r>
      <w:r w:rsidRPr="00A50576">
        <w:rPr>
          <w:rFonts w:ascii="Cambria" w:hAnsi="Cambria"/>
          <w:lang w:val="sq-AL"/>
        </w:rPr>
        <w:t>ë</w:t>
      </w:r>
      <w:r w:rsidR="00601670" w:rsidRPr="002441D8">
        <w:rPr>
          <w:rFonts w:ascii="Cambria" w:hAnsi="Cambria"/>
          <w:lang w:val="sq-AL"/>
        </w:rPr>
        <w:t xml:space="preserve"> njohur nd</w:t>
      </w:r>
      <w:r w:rsidRPr="00A50576">
        <w:rPr>
          <w:rFonts w:ascii="Cambria" w:hAnsi="Cambria"/>
          <w:lang w:val="sq-AL"/>
        </w:rPr>
        <w:t>ë</w:t>
      </w:r>
      <w:r w:rsidR="00601670" w:rsidRPr="002441D8">
        <w:rPr>
          <w:rFonts w:ascii="Cambria" w:hAnsi="Cambria"/>
          <w:lang w:val="sq-AL"/>
        </w:rPr>
        <w:t>rkombetarisht dhe n</w:t>
      </w:r>
      <w:r w:rsidRPr="00A50576">
        <w:rPr>
          <w:rFonts w:ascii="Cambria" w:hAnsi="Cambria"/>
          <w:lang w:val="sq-AL"/>
        </w:rPr>
        <w:t>ë</w:t>
      </w:r>
      <w:r w:rsidR="00601670" w:rsidRPr="002441D8">
        <w:rPr>
          <w:rFonts w:ascii="Cambria" w:hAnsi="Cambria"/>
          <w:lang w:val="sq-AL"/>
        </w:rPr>
        <w:t xml:space="preserve"> qoft</w:t>
      </w:r>
      <w:r w:rsidRPr="00A50576">
        <w:rPr>
          <w:rFonts w:ascii="Cambria" w:hAnsi="Cambria"/>
          <w:lang w:val="sq-AL"/>
        </w:rPr>
        <w:t>ë</w:t>
      </w:r>
      <w:r>
        <w:rPr>
          <w:rFonts w:ascii="Cambria" w:hAnsi="Cambria"/>
          <w:lang w:val="sq-AL"/>
        </w:rPr>
        <w:t xml:space="preserve"> </w:t>
      </w:r>
      <w:r w:rsidR="00601670" w:rsidRPr="002441D8">
        <w:rPr>
          <w:rFonts w:ascii="Cambria" w:hAnsi="Cambria"/>
          <w:lang w:val="sq-AL"/>
        </w:rPr>
        <w:t>se konfirmohet barazia e t</w:t>
      </w:r>
      <w:r w:rsidRPr="00A50576">
        <w:rPr>
          <w:rFonts w:ascii="Cambria" w:hAnsi="Cambria"/>
          <w:lang w:val="sq-AL"/>
        </w:rPr>
        <w:t>ë</w:t>
      </w:r>
      <w:r w:rsidR="00601670" w:rsidRPr="002441D8">
        <w:rPr>
          <w:rFonts w:ascii="Cambria" w:hAnsi="Cambria"/>
          <w:lang w:val="sq-AL"/>
        </w:rPr>
        <w:t xml:space="preserve"> drejtave t</w:t>
      </w:r>
      <w:r w:rsidRPr="00A50576">
        <w:rPr>
          <w:rFonts w:ascii="Cambria" w:hAnsi="Cambria"/>
          <w:lang w:val="sq-AL"/>
        </w:rPr>
        <w:t>ë</w:t>
      </w:r>
      <w:r w:rsidR="00601670" w:rsidRPr="002441D8">
        <w:rPr>
          <w:rFonts w:ascii="Cambria" w:hAnsi="Cambria"/>
          <w:lang w:val="sq-AL"/>
        </w:rPr>
        <w:t xml:space="preserve"> popujve dhe e drejta e popujve p</w:t>
      </w:r>
      <w:r w:rsidRPr="00A50576">
        <w:rPr>
          <w:rFonts w:ascii="Cambria" w:hAnsi="Cambria"/>
          <w:lang w:val="sq-AL"/>
        </w:rPr>
        <w:t>ë</w:t>
      </w:r>
      <w:r w:rsidR="00601670" w:rsidRPr="002441D8">
        <w:rPr>
          <w:rFonts w:ascii="Cambria" w:hAnsi="Cambria"/>
          <w:lang w:val="sq-AL"/>
        </w:rPr>
        <w:t>r vetvendosje.</w:t>
      </w:r>
    </w:p>
    <w:p w:rsidR="00601670" w:rsidRDefault="00601670" w:rsidP="00FC4C19">
      <w:pPr>
        <w:tabs>
          <w:tab w:val="left" w:pos="270"/>
          <w:tab w:val="left" w:pos="900"/>
        </w:tabs>
        <w:rPr>
          <w:rFonts w:ascii="Cambria" w:hAnsi="Cambria"/>
          <w:lang w:val="sq-AL"/>
        </w:rPr>
      </w:pPr>
    </w:p>
    <w:p w:rsidR="00601670" w:rsidRDefault="00601670" w:rsidP="00FC4C19">
      <w:pPr>
        <w:tabs>
          <w:tab w:val="left" w:pos="270"/>
          <w:tab w:val="left" w:pos="900"/>
        </w:tabs>
        <w:rPr>
          <w:rFonts w:ascii="Cambria" w:hAnsi="Cambria"/>
          <w:lang w:val="sq-AL"/>
        </w:rPr>
      </w:pPr>
    </w:p>
    <w:p w:rsidR="00601670" w:rsidRDefault="00601670" w:rsidP="00FC4C19">
      <w:pPr>
        <w:tabs>
          <w:tab w:val="left" w:pos="270"/>
          <w:tab w:val="left" w:pos="900"/>
        </w:tabs>
        <w:rPr>
          <w:rFonts w:ascii="Cambria" w:hAnsi="Cambria"/>
          <w:lang w:val="sq-AL"/>
        </w:rPr>
      </w:pPr>
    </w:p>
    <w:p w:rsidR="00601670" w:rsidRPr="00C605D3" w:rsidRDefault="00A50576" w:rsidP="00C605D3">
      <w:pPr>
        <w:pStyle w:val="ListParagraph"/>
        <w:numPr>
          <w:ilvl w:val="1"/>
          <w:numId w:val="14"/>
        </w:numPr>
        <w:tabs>
          <w:tab w:val="left" w:pos="270"/>
          <w:tab w:val="left" w:pos="900"/>
        </w:tabs>
        <w:rPr>
          <w:rFonts w:ascii="Cambria" w:hAnsi="Cambria"/>
          <w:i/>
          <w:u w:val="single"/>
          <w:lang w:val="sq-AL"/>
        </w:rPr>
      </w:pPr>
      <w:r>
        <w:rPr>
          <w:rFonts w:ascii="Cambria" w:hAnsi="Cambria"/>
          <w:i/>
          <w:u w:val="single"/>
          <w:lang w:val="sq-AL"/>
        </w:rPr>
        <w:lastRenderedPageBreak/>
        <w:t xml:space="preserve"> </w:t>
      </w:r>
      <w:r w:rsidR="00C605D3" w:rsidRPr="00C605D3">
        <w:rPr>
          <w:rFonts w:ascii="Cambria" w:hAnsi="Cambria"/>
          <w:i/>
          <w:u w:val="single"/>
          <w:lang w:val="sq-AL"/>
        </w:rPr>
        <w:t>Angazhimi i K</w:t>
      </w:r>
      <w:r w:rsidRPr="00A50576">
        <w:rPr>
          <w:rFonts w:ascii="Cambria" w:hAnsi="Cambria"/>
          <w:i/>
          <w:u w:val="single"/>
          <w:lang w:val="sq-AL"/>
        </w:rPr>
        <w:t>ë</w:t>
      </w:r>
      <w:r w:rsidR="00C605D3" w:rsidRPr="00C605D3">
        <w:rPr>
          <w:rFonts w:ascii="Cambria" w:hAnsi="Cambria"/>
          <w:i/>
          <w:u w:val="single"/>
          <w:lang w:val="sq-AL"/>
        </w:rPr>
        <w:t>shillit t</w:t>
      </w:r>
      <w:r w:rsidRPr="00A50576">
        <w:rPr>
          <w:rFonts w:ascii="Cambria" w:hAnsi="Cambria"/>
          <w:i/>
          <w:u w:val="single"/>
          <w:lang w:val="sq-AL"/>
        </w:rPr>
        <w:t>ë</w:t>
      </w:r>
      <w:r w:rsidR="00C605D3" w:rsidRPr="00C605D3">
        <w:rPr>
          <w:rFonts w:ascii="Cambria" w:hAnsi="Cambria"/>
          <w:i/>
          <w:u w:val="single"/>
          <w:lang w:val="sq-AL"/>
        </w:rPr>
        <w:t xml:space="preserve"> Evrop</w:t>
      </w:r>
      <w:r w:rsidRPr="00A50576">
        <w:rPr>
          <w:rFonts w:ascii="Cambria" w:hAnsi="Cambria"/>
          <w:i/>
          <w:u w:val="single"/>
          <w:lang w:val="sq-AL"/>
        </w:rPr>
        <w:t>ë</w:t>
      </w:r>
      <w:r w:rsidR="00C605D3" w:rsidRPr="00C605D3">
        <w:rPr>
          <w:rFonts w:ascii="Cambria" w:hAnsi="Cambria"/>
          <w:i/>
          <w:u w:val="single"/>
          <w:lang w:val="sq-AL"/>
        </w:rPr>
        <w:t>s –KE</w:t>
      </w:r>
    </w:p>
    <w:p w:rsidR="00C605D3" w:rsidRDefault="00A50576" w:rsidP="00C605D3">
      <w:pPr>
        <w:tabs>
          <w:tab w:val="left" w:pos="270"/>
          <w:tab w:val="left" w:pos="900"/>
        </w:tabs>
        <w:rPr>
          <w:rFonts w:ascii="Cambria" w:hAnsi="Cambria"/>
          <w:lang w:val="sq-AL"/>
        </w:rPr>
      </w:pPr>
      <w:r>
        <w:rPr>
          <w:rFonts w:ascii="Cambria" w:hAnsi="Cambria"/>
          <w:lang w:val="sq-AL"/>
        </w:rPr>
        <w:t xml:space="preserve">  </w:t>
      </w:r>
      <w:r w:rsidR="00A824FC" w:rsidRPr="002441D8">
        <w:rPr>
          <w:rFonts w:ascii="Cambria" w:hAnsi="Cambria"/>
          <w:lang w:val="sq-AL"/>
        </w:rPr>
        <w:t>K</w:t>
      </w:r>
      <w:r w:rsidR="00F63688" w:rsidRPr="00F63688">
        <w:rPr>
          <w:rFonts w:ascii="Cambria" w:hAnsi="Cambria"/>
          <w:lang w:val="sq-AL"/>
        </w:rPr>
        <w:t>ë</w:t>
      </w:r>
      <w:r w:rsidR="00A824FC" w:rsidRPr="002441D8">
        <w:rPr>
          <w:rFonts w:ascii="Cambria" w:hAnsi="Cambria"/>
          <w:lang w:val="sq-AL"/>
        </w:rPr>
        <w:t>shilli i Evrop</w:t>
      </w:r>
      <w:r w:rsidR="00F63688" w:rsidRPr="00F63688">
        <w:rPr>
          <w:rFonts w:ascii="Cambria" w:hAnsi="Cambria"/>
          <w:lang w:val="sq-AL"/>
        </w:rPr>
        <w:t>ë</w:t>
      </w:r>
      <w:r w:rsidR="00A824FC" w:rsidRPr="002441D8">
        <w:rPr>
          <w:rFonts w:ascii="Cambria" w:hAnsi="Cambria"/>
          <w:lang w:val="sq-AL"/>
        </w:rPr>
        <w:t>s q</w:t>
      </w:r>
      <w:r w:rsidR="00F63688" w:rsidRPr="00F63688">
        <w:rPr>
          <w:rFonts w:ascii="Cambria" w:hAnsi="Cambria"/>
          <w:lang w:val="sq-AL"/>
        </w:rPr>
        <w:t>ë</w:t>
      </w:r>
      <w:r w:rsidR="00A824FC" w:rsidRPr="002441D8">
        <w:rPr>
          <w:rFonts w:ascii="Cambria" w:hAnsi="Cambria"/>
          <w:lang w:val="sq-AL"/>
        </w:rPr>
        <w:t xml:space="preserve"> nga formimi i tij </w:t>
      </w:r>
      <w:r w:rsidR="00F63688">
        <w:rPr>
          <w:rFonts w:ascii="Cambria" w:hAnsi="Cambria"/>
          <w:lang w:val="sq-AL"/>
        </w:rPr>
        <w:t>(</w:t>
      </w:r>
      <w:r w:rsidR="00A824FC" w:rsidRPr="002441D8">
        <w:rPr>
          <w:rFonts w:ascii="Cambria" w:hAnsi="Cambria"/>
          <w:lang w:val="sq-AL"/>
        </w:rPr>
        <w:t>1949</w:t>
      </w:r>
      <w:r w:rsidR="00F63688">
        <w:rPr>
          <w:rFonts w:ascii="Cambria" w:hAnsi="Cambria"/>
          <w:lang w:val="sq-AL"/>
        </w:rPr>
        <w:t>)</w:t>
      </w:r>
      <w:r w:rsidR="00A824FC" w:rsidRPr="002441D8">
        <w:rPr>
          <w:rFonts w:ascii="Cambria" w:hAnsi="Cambria"/>
          <w:lang w:val="sq-AL"/>
        </w:rPr>
        <w:t>, kishte proklamuar nevoj</w:t>
      </w:r>
      <w:r w:rsidR="00F63688" w:rsidRPr="00F63688">
        <w:rPr>
          <w:rFonts w:ascii="Cambria" w:hAnsi="Cambria"/>
          <w:lang w:val="sq-AL"/>
        </w:rPr>
        <w:t>ë</w:t>
      </w:r>
      <w:r w:rsidR="00A824FC" w:rsidRPr="002441D8">
        <w:rPr>
          <w:rFonts w:ascii="Cambria" w:hAnsi="Cambria"/>
          <w:lang w:val="sq-AL"/>
        </w:rPr>
        <w:t>n e nj</w:t>
      </w:r>
      <w:r w:rsidR="00F63688" w:rsidRPr="00F63688">
        <w:rPr>
          <w:rFonts w:ascii="Cambria" w:hAnsi="Cambria"/>
          <w:lang w:val="sq-AL"/>
        </w:rPr>
        <w:t>ë</w:t>
      </w:r>
      <w:r w:rsidR="00A824FC" w:rsidRPr="002441D8">
        <w:rPr>
          <w:rFonts w:ascii="Cambria" w:hAnsi="Cambria"/>
          <w:lang w:val="sq-AL"/>
        </w:rPr>
        <w:t xml:space="preserve"> mbrojtje m</w:t>
      </w:r>
      <w:r w:rsidR="00F63688" w:rsidRPr="00F63688">
        <w:rPr>
          <w:rFonts w:ascii="Cambria" w:hAnsi="Cambria"/>
          <w:lang w:val="sq-AL"/>
        </w:rPr>
        <w:t>ë</w:t>
      </w:r>
      <w:r w:rsidR="00A824FC" w:rsidRPr="002441D8">
        <w:rPr>
          <w:rFonts w:ascii="Cambria" w:hAnsi="Cambria"/>
          <w:lang w:val="sq-AL"/>
        </w:rPr>
        <w:t xml:space="preserve"> t</w:t>
      </w:r>
      <w:r w:rsidR="00F63688" w:rsidRPr="00F63688">
        <w:rPr>
          <w:rFonts w:ascii="Cambria" w:hAnsi="Cambria"/>
          <w:lang w:val="sq-AL"/>
        </w:rPr>
        <w:t>ë</w:t>
      </w:r>
      <w:r w:rsidR="00A824FC" w:rsidRPr="002441D8">
        <w:rPr>
          <w:rFonts w:ascii="Cambria" w:hAnsi="Cambria"/>
          <w:lang w:val="sq-AL"/>
        </w:rPr>
        <w:t xml:space="preserve"> gjer</w:t>
      </w:r>
      <w:r w:rsidR="00F63688" w:rsidRPr="00F63688">
        <w:rPr>
          <w:rFonts w:ascii="Cambria" w:hAnsi="Cambria"/>
          <w:lang w:val="sq-AL"/>
        </w:rPr>
        <w:t>ë</w:t>
      </w:r>
      <w:r w:rsidR="00A824FC" w:rsidRPr="002441D8">
        <w:rPr>
          <w:rFonts w:ascii="Cambria" w:hAnsi="Cambria"/>
          <w:lang w:val="sq-AL"/>
        </w:rPr>
        <w:t xml:space="preserve"> t</w:t>
      </w:r>
      <w:r w:rsidR="00F63688" w:rsidRPr="00F63688">
        <w:rPr>
          <w:rFonts w:ascii="Cambria" w:hAnsi="Cambria"/>
          <w:lang w:val="sq-AL"/>
        </w:rPr>
        <w:t>ë</w:t>
      </w:r>
      <w:r w:rsidR="00A824FC" w:rsidRPr="002441D8">
        <w:rPr>
          <w:rFonts w:ascii="Cambria" w:hAnsi="Cambria"/>
          <w:lang w:val="sq-AL"/>
        </w:rPr>
        <w:t xml:space="preserve"> t</w:t>
      </w:r>
      <w:r w:rsidR="00F63688" w:rsidRPr="00F63688">
        <w:rPr>
          <w:rFonts w:ascii="Cambria" w:hAnsi="Cambria"/>
          <w:lang w:val="sq-AL"/>
        </w:rPr>
        <w:t>ë</w:t>
      </w:r>
      <w:r w:rsidR="00A824FC" w:rsidRPr="002441D8">
        <w:rPr>
          <w:rFonts w:ascii="Cambria" w:hAnsi="Cambria"/>
          <w:lang w:val="sq-AL"/>
        </w:rPr>
        <w:t xml:space="preserve"> drejtave t</w:t>
      </w:r>
      <w:r w:rsidR="00F63688" w:rsidRPr="00F63688">
        <w:rPr>
          <w:rFonts w:ascii="Cambria" w:hAnsi="Cambria"/>
          <w:lang w:val="sq-AL"/>
        </w:rPr>
        <w:t>ë</w:t>
      </w:r>
      <w:r w:rsidR="00A824FC" w:rsidRPr="002441D8">
        <w:rPr>
          <w:rFonts w:ascii="Cambria" w:hAnsi="Cambria"/>
          <w:lang w:val="sq-AL"/>
        </w:rPr>
        <w:t xml:space="preserve"> pakicave, kurse m</w:t>
      </w:r>
      <w:r w:rsidR="00F63688" w:rsidRPr="00F63688">
        <w:rPr>
          <w:rFonts w:ascii="Cambria" w:hAnsi="Cambria"/>
          <w:lang w:val="sq-AL"/>
        </w:rPr>
        <w:t>ë</w:t>
      </w:r>
      <w:r w:rsidR="00A824FC" w:rsidRPr="002441D8">
        <w:rPr>
          <w:rFonts w:ascii="Cambria" w:hAnsi="Cambria"/>
          <w:lang w:val="sq-AL"/>
        </w:rPr>
        <w:t xml:space="preserve"> 1961 Asambleja kishte ftuar Komitetin e Ministrave q</w:t>
      </w:r>
      <w:r w:rsidR="00F63688" w:rsidRPr="00F63688">
        <w:rPr>
          <w:rFonts w:ascii="Cambria" w:hAnsi="Cambria"/>
          <w:lang w:val="sq-AL"/>
        </w:rPr>
        <w:t>ë</w:t>
      </w:r>
      <w:r w:rsidR="00A824FC" w:rsidRPr="002441D8">
        <w:rPr>
          <w:rFonts w:ascii="Cambria" w:hAnsi="Cambria"/>
          <w:lang w:val="sq-AL"/>
        </w:rPr>
        <w:t xml:space="preserve"> n</w:t>
      </w:r>
      <w:r w:rsidR="00F63688" w:rsidRPr="00F63688">
        <w:rPr>
          <w:rFonts w:ascii="Cambria" w:hAnsi="Cambria"/>
          <w:lang w:val="sq-AL"/>
        </w:rPr>
        <w:t>ë</w:t>
      </w:r>
      <w:r w:rsidR="00A824FC" w:rsidRPr="002441D8">
        <w:rPr>
          <w:rFonts w:ascii="Cambria" w:hAnsi="Cambria"/>
          <w:lang w:val="sq-AL"/>
        </w:rPr>
        <w:t xml:space="preserve"> nj</w:t>
      </w:r>
      <w:r w:rsidR="00F63688" w:rsidRPr="00F63688">
        <w:rPr>
          <w:rFonts w:ascii="Cambria" w:hAnsi="Cambria"/>
          <w:lang w:val="sq-AL"/>
        </w:rPr>
        <w:t>ë</w:t>
      </w:r>
      <w:r w:rsidR="00A824FC" w:rsidRPr="002441D8">
        <w:rPr>
          <w:rFonts w:ascii="Cambria" w:hAnsi="Cambria"/>
          <w:lang w:val="sq-AL"/>
        </w:rPr>
        <w:t xml:space="preserve"> protokoll shtes</w:t>
      </w:r>
      <w:r w:rsidR="00F63688" w:rsidRPr="00F63688">
        <w:rPr>
          <w:rFonts w:ascii="Cambria" w:hAnsi="Cambria"/>
          <w:lang w:val="sq-AL"/>
        </w:rPr>
        <w:t>ë</w:t>
      </w:r>
      <w:r w:rsidR="00A824FC" w:rsidRPr="002441D8">
        <w:rPr>
          <w:rFonts w:ascii="Cambria" w:hAnsi="Cambria"/>
          <w:lang w:val="sq-AL"/>
        </w:rPr>
        <w:t xml:space="preserve"> t</w:t>
      </w:r>
      <w:r w:rsidR="00F63688" w:rsidRPr="00F63688">
        <w:rPr>
          <w:rFonts w:ascii="Cambria" w:hAnsi="Cambria"/>
          <w:lang w:val="sq-AL"/>
        </w:rPr>
        <w:t>ë</w:t>
      </w:r>
      <w:r w:rsidR="00A824FC" w:rsidRPr="002441D8">
        <w:rPr>
          <w:rFonts w:ascii="Cambria" w:hAnsi="Cambria"/>
          <w:lang w:val="sq-AL"/>
        </w:rPr>
        <w:t xml:space="preserve"> Konvent</w:t>
      </w:r>
      <w:r w:rsidR="00F63688" w:rsidRPr="00F63688">
        <w:rPr>
          <w:rFonts w:ascii="Cambria" w:hAnsi="Cambria"/>
          <w:lang w:val="sq-AL"/>
        </w:rPr>
        <w:t>ë</w:t>
      </w:r>
      <w:r w:rsidR="00A824FC" w:rsidRPr="002441D8">
        <w:rPr>
          <w:rFonts w:ascii="Cambria" w:hAnsi="Cambria"/>
          <w:lang w:val="sq-AL"/>
        </w:rPr>
        <w:t>s Evropiane t</w:t>
      </w:r>
      <w:r w:rsidR="00F63688" w:rsidRPr="00F63688">
        <w:rPr>
          <w:rFonts w:ascii="Cambria" w:hAnsi="Cambria"/>
          <w:lang w:val="sq-AL"/>
        </w:rPr>
        <w:t>ë</w:t>
      </w:r>
      <w:r w:rsidR="00A824FC" w:rsidRPr="002441D8">
        <w:rPr>
          <w:rFonts w:ascii="Cambria" w:hAnsi="Cambria"/>
          <w:lang w:val="sq-AL"/>
        </w:rPr>
        <w:t xml:space="preserve"> t</w:t>
      </w:r>
      <w:r w:rsidR="00F63688" w:rsidRPr="00F63688">
        <w:rPr>
          <w:rFonts w:ascii="Cambria" w:hAnsi="Cambria"/>
          <w:lang w:val="sq-AL"/>
        </w:rPr>
        <w:t>ë</w:t>
      </w:r>
      <w:r w:rsidR="00A824FC" w:rsidRPr="002441D8">
        <w:rPr>
          <w:rFonts w:ascii="Cambria" w:hAnsi="Cambria"/>
          <w:lang w:val="sq-AL"/>
        </w:rPr>
        <w:t xml:space="preserve"> drejtave t</w:t>
      </w:r>
      <w:r w:rsidR="00F63688" w:rsidRPr="00F63688">
        <w:rPr>
          <w:rFonts w:ascii="Cambria" w:hAnsi="Cambria"/>
          <w:lang w:val="sq-AL"/>
        </w:rPr>
        <w:t>ë</w:t>
      </w:r>
      <w:r w:rsidR="00A824FC" w:rsidRPr="002441D8">
        <w:rPr>
          <w:rFonts w:ascii="Cambria" w:hAnsi="Cambria"/>
          <w:lang w:val="sq-AL"/>
        </w:rPr>
        <w:t xml:space="preserve"> njeriut, t</w:t>
      </w:r>
      <w:r w:rsidR="00F63688" w:rsidRPr="00F63688">
        <w:rPr>
          <w:rFonts w:ascii="Cambria" w:hAnsi="Cambria"/>
          <w:lang w:val="sq-AL"/>
        </w:rPr>
        <w:t>ë</w:t>
      </w:r>
      <w:r w:rsidR="00A824FC" w:rsidRPr="002441D8">
        <w:rPr>
          <w:rFonts w:ascii="Cambria" w:hAnsi="Cambria"/>
          <w:lang w:val="sq-AL"/>
        </w:rPr>
        <w:t xml:space="preserve"> p</w:t>
      </w:r>
      <w:r w:rsidR="00F63688" w:rsidRPr="00F63688">
        <w:rPr>
          <w:rFonts w:ascii="Cambria" w:hAnsi="Cambria"/>
          <w:lang w:val="sq-AL"/>
        </w:rPr>
        <w:t>ë</w:t>
      </w:r>
      <w:r w:rsidR="00A824FC" w:rsidRPr="002441D8">
        <w:rPr>
          <w:rFonts w:ascii="Cambria" w:hAnsi="Cambria"/>
          <w:lang w:val="sq-AL"/>
        </w:rPr>
        <w:t>rfshij</w:t>
      </w:r>
      <w:r w:rsidR="00F63688" w:rsidRPr="00F63688">
        <w:rPr>
          <w:rFonts w:ascii="Cambria" w:hAnsi="Cambria"/>
          <w:lang w:val="sq-AL"/>
        </w:rPr>
        <w:t>ë</w:t>
      </w:r>
      <w:r w:rsidR="00A824FC" w:rsidRPr="002441D8">
        <w:rPr>
          <w:rFonts w:ascii="Cambria" w:hAnsi="Cambria"/>
          <w:lang w:val="sq-AL"/>
        </w:rPr>
        <w:t xml:space="preserve"> nj</w:t>
      </w:r>
      <w:r w:rsidR="00F63688" w:rsidRPr="00F63688">
        <w:rPr>
          <w:rFonts w:ascii="Cambria" w:hAnsi="Cambria"/>
          <w:lang w:val="sq-AL"/>
        </w:rPr>
        <w:t>ë</w:t>
      </w:r>
      <w:r w:rsidR="00A824FC" w:rsidRPr="002441D8">
        <w:rPr>
          <w:rFonts w:ascii="Cambria" w:hAnsi="Cambria"/>
          <w:lang w:val="sq-AL"/>
        </w:rPr>
        <w:t xml:space="preserve"> dispozit</w:t>
      </w:r>
      <w:r w:rsidR="00F63688" w:rsidRPr="00F63688">
        <w:rPr>
          <w:rFonts w:ascii="Cambria" w:hAnsi="Cambria"/>
          <w:lang w:val="sq-AL"/>
        </w:rPr>
        <w:t>ë</w:t>
      </w:r>
      <w:r w:rsidR="00A824FC" w:rsidRPr="002441D8">
        <w:rPr>
          <w:rFonts w:ascii="Cambria" w:hAnsi="Cambria"/>
          <w:lang w:val="sq-AL"/>
        </w:rPr>
        <w:t xml:space="preserve"> p</w:t>
      </w:r>
      <w:r w:rsidR="00F63688" w:rsidRPr="00F63688">
        <w:rPr>
          <w:rFonts w:ascii="Cambria" w:hAnsi="Cambria"/>
          <w:lang w:val="sq-AL"/>
        </w:rPr>
        <w:t>ë</w:t>
      </w:r>
      <w:r w:rsidR="00A824FC" w:rsidRPr="002441D8">
        <w:rPr>
          <w:rFonts w:ascii="Cambria" w:hAnsi="Cambria"/>
          <w:lang w:val="sq-AL"/>
        </w:rPr>
        <w:t>r garantimin e disa t</w:t>
      </w:r>
      <w:r w:rsidR="00F63688" w:rsidRPr="00F63688">
        <w:rPr>
          <w:rFonts w:ascii="Cambria" w:hAnsi="Cambria"/>
          <w:lang w:val="sq-AL"/>
        </w:rPr>
        <w:t>ë</w:t>
      </w:r>
      <w:r w:rsidR="00A824FC" w:rsidRPr="002441D8">
        <w:rPr>
          <w:rFonts w:ascii="Cambria" w:hAnsi="Cambria"/>
          <w:lang w:val="sq-AL"/>
        </w:rPr>
        <w:t xml:space="preserve"> drejtave t</w:t>
      </w:r>
      <w:r w:rsidR="00F63688" w:rsidRPr="00F63688">
        <w:rPr>
          <w:rFonts w:ascii="Cambria" w:hAnsi="Cambria"/>
          <w:lang w:val="sq-AL"/>
        </w:rPr>
        <w:t>ë</w:t>
      </w:r>
      <w:r w:rsidR="00A824FC" w:rsidRPr="002441D8">
        <w:rPr>
          <w:rFonts w:ascii="Cambria" w:hAnsi="Cambria"/>
          <w:lang w:val="sq-AL"/>
        </w:rPr>
        <w:t xml:space="preserve"> pakicave komb</w:t>
      </w:r>
      <w:r w:rsidR="00F63688" w:rsidRPr="00F63688">
        <w:rPr>
          <w:rFonts w:ascii="Cambria" w:hAnsi="Cambria"/>
          <w:lang w:val="sq-AL"/>
        </w:rPr>
        <w:t>ë</w:t>
      </w:r>
      <w:r w:rsidR="00A824FC" w:rsidRPr="002441D8">
        <w:rPr>
          <w:rFonts w:ascii="Cambria" w:hAnsi="Cambria"/>
          <w:lang w:val="sq-AL"/>
        </w:rPr>
        <w:t>tare q</w:t>
      </w:r>
      <w:r w:rsidR="00F63688" w:rsidRPr="00F63688">
        <w:rPr>
          <w:rFonts w:ascii="Cambria" w:hAnsi="Cambria"/>
          <w:lang w:val="sq-AL"/>
        </w:rPr>
        <w:t>ë</w:t>
      </w:r>
      <w:r w:rsidR="00A824FC" w:rsidRPr="002441D8">
        <w:rPr>
          <w:rFonts w:ascii="Cambria" w:hAnsi="Cambria"/>
          <w:lang w:val="sq-AL"/>
        </w:rPr>
        <w:t xml:space="preserve"> nuk jan</w:t>
      </w:r>
      <w:r w:rsidR="00F63688" w:rsidRPr="00F63688">
        <w:rPr>
          <w:rFonts w:ascii="Cambria" w:hAnsi="Cambria"/>
          <w:lang w:val="sq-AL"/>
        </w:rPr>
        <w:t>ë</w:t>
      </w:r>
      <w:r w:rsidR="00A824FC" w:rsidRPr="002441D8">
        <w:rPr>
          <w:rFonts w:ascii="Cambria" w:hAnsi="Cambria"/>
          <w:lang w:val="sq-AL"/>
        </w:rPr>
        <w:t xml:space="preserve"> p</w:t>
      </w:r>
      <w:r w:rsidR="00F63688" w:rsidRPr="00F63688">
        <w:rPr>
          <w:rFonts w:ascii="Cambria" w:hAnsi="Cambria"/>
          <w:lang w:val="sq-AL"/>
        </w:rPr>
        <w:t>ë</w:t>
      </w:r>
      <w:r w:rsidR="00A824FC" w:rsidRPr="002441D8">
        <w:rPr>
          <w:rFonts w:ascii="Cambria" w:hAnsi="Cambria"/>
          <w:lang w:val="sq-AL"/>
        </w:rPr>
        <w:t>rfshir</w:t>
      </w:r>
      <w:r w:rsidR="00F63688" w:rsidRPr="00F63688">
        <w:rPr>
          <w:rFonts w:ascii="Cambria" w:hAnsi="Cambria"/>
          <w:lang w:val="sq-AL"/>
        </w:rPr>
        <w:t>ë</w:t>
      </w:r>
      <w:r w:rsidR="00A824FC" w:rsidRPr="002441D8">
        <w:rPr>
          <w:rFonts w:ascii="Cambria" w:hAnsi="Cambria"/>
          <w:lang w:val="sq-AL"/>
        </w:rPr>
        <w:t xml:space="preserve"> me konevnt</w:t>
      </w:r>
      <w:r w:rsidR="00F63688" w:rsidRPr="00F63688">
        <w:rPr>
          <w:rFonts w:ascii="Cambria" w:hAnsi="Cambria"/>
          <w:lang w:val="sq-AL"/>
        </w:rPr>
        <w:t>ë</w:t>
      </w:r>
      <w:r w:rsidR="00A824FC" w:rsidRPr="002441D8">
        <w:rPr>
          <w:rFonts w:ascii="Cambria" w:hAnsi="Cambria"/>
          <w:lang w:val="sq-AL"/>
        </w:rPr>
        <w:t xml:space="preserve">, e cila </w:t>
      </w:r>
      <w:r w:rsidR="00F63688">
        <w:rPr>
          <w:rFonts w:ascii="Cambria" w:hAnsi="Cambria"/>
          <w:lang w:val="sq-AL"/>
        </w:rPr>
        <w:t>ç</w:t>
      </w:r>
      <w:r w:rsidR="00A824FC" w:rsidRPr="002441D8">
        <w:rPr>
          <w:rFonts w:ascii="Cambria" w:hAnsi="Cambria"/>
          <w:lang w:val="sq-AL"/>
        </w:rPr>
        <w:t>’</w:t>
      </w:r>
      <w:r w:rsidR="00F63688" w:rsidRPr="00F63688">
        <w:rPr>
          <w:rFonts w:ascii="Cambria" w:hAnsi="Cambria"/>
          <w:lang w:val="sq-AL"/>
        </w:rPr>
        <w:t>ë</w:t>
      </w:r>
      <w:r w:rsidR="00A824FC" w:rsidRPr="002441D8">
        <w:rPr>
          <w:rFonts w:ascii="Cambria" w:hAnsi="Cambria"/>
          <w:lang w:val="sq-AL"/>
        </w:rPr>
        <w:t>sht</w:t>
      </w:r>
      <w:r w:rsidR="00F63688" w:rsidRPr="00F63688">
        <w:rPr>
          <w:rFonts w:ascii="Cambria" w:hAnsi="Cambria"/>
          <w:lang w:val="sq-AL"/>
        </w:rPr>
        <w:t>ë</w:t>
      </w:r>
      <w:r w:rsidR="00A824FC" w:rsidRPr="002441D8">
        <w:rPr>
          <w:rFonts w:ascii="Cambria" w:hAnsi="Cambria"/>
          <w:lang w:val="sq-AL"/>
        </w:rPr>
        <w:t xml:space="preserve"> e v</w:t>
      </w:r>
      <w:r w:rsidR="00F63688" w:rsidRPr="00F63688">
        <w:rPr>
          <w:rFonts w:ascii="Cambria" w:hAnsi="Cambria"/>
          <w:lang w:val="sq-AL"/>
        </w:rPr>
        <w:t>ë</w:t>
      </w:r>
      <w:r w:rsidR="00A824FC" w:rsidRPr="002441D8">
        <w:rPr>
          <w:rFonts w:ascii="Cambria" w:hAnsi="Cambria"/>
          <w:lang w:val="sq-AL"/>
        </w:rPr>
        <w:t>rteta nuk kishte asnj</w:t>
      </w:r>
      <w:r w:rsidR="00F63688" w:rsidRPr="00F63688">
        <w:rPr>
          <w:rFonts w:ascii="Cambria" w:hAnsi="Cambria"/>
          <w:lang w:val="sq-AL"/>
        </w:rPr>
        <w:t>ë</w:t>
      </w:r>
      <w:r w:rsidR="00A824FC" w:rsidRPr="002441D8">
        <w:rPr>
          <w:rFonts w:ascii="Cambria" w:hAnsi="Cambria"/>
          <w:lang w:val="sq-AL"/>
        </w:rPr>
        <w:t xml:space="preserve"> dispozit</w:t>
      </w:r>
      <w:r w:rsidR="00F63688" w:rsidRPr="00F63688">
        <w:rPr>
          <w:rFonts w:ascii="Cambria" w:hAnsi="Cambria"/>
          <w:lang w:val="sq-AL"/>
        </w:rPr>
        <w:t>ë</w:t>
      </w:r>
      <w:r w:rsidR="00A824FC" w:rsidRPr="002441D8">
        <w:rPr>
          <w:rFonts w:ascii="Cambria" w:hAnsi="Cambria"/>
          <w:lang w:val="sq-AL"/>
        </w:rPr>
        <w:t xml:space="preserve"> pos as</w:t>
      </w:r>
      <w:r w:rsidR="00F63688">
        <w:rPr>
          <w:rFonts w:ascii="Cambria" w:hAnsi="Cambria"/>
          <w:lang w:val="sq-AL"/>
        </w:rPr>
        <w:t>a</w:t>
      </w:r>
      <w:r w:rsidR="00A824FC" w:rsidRPr="002441D8">
        <w:rPr>
          <w:rFonts w:ascii="Cambria" w:hAnsi="Cambria"/>
          <w:lang w:val="sq-AL"/>
        </w:rPr>
        <w:t>j q</w:t>
      </w:r>
      <w:r w:rsidR="00F63688" w:rsidRPr="00F63688">
        <w:rPr>
          <w:rFonts w:ascii="Cambria" w:hAnsi="Cambria"/>
          <w:lang w:val="sq-AL"/>
        </w:rPr>
        <w:t>ë</w:t>
      </w:r>
      <w:r w:rsidR="00A824FC" w:rsidRPr="002441D8">
        <w:rPr>
          <w:rFonts w:ascii="Cambria" w:hAnsi="Cambria"/>
          <w:lang w:val="sq-AL"/>
        </w:rPr>
        <w:t xml:space="preserve"> ndalonte diskriminimin.</w:t>
      </w:r>
      <w:r w:rsidR="00A824FC" w:rsidRPr="002441D8">
        <w:rPr>
          <w:rFonts w:ascii="Cambria" w:hAnsi="Cambria"/>
          <w:lang w:val="sq-AL"/>
        </w:rPr>
        <w:br/>
      </w:r>
      <w:r w:rsidR="00F63688">
        <w:rPr>
          <w:rFonts w:ascii="Cambria" w:hAnsi="Cambria"/>
          <w:lang w:val="sq-AL"/>
        </w:rPr>
        <w:t xml:space="preserve">  </w:t>
      </w:r>
      <w:r w:rsidR="00A824FC" w:rsidRPr="002441D8">
        <w:rPr>
          <w:rFonts w:ascii="Cambria" w:hAnsi="Cambria"/>
          <w:lang w:val="sq-AL"/>
        </w:rPr>
        <w:t>Asambleja Parlamentare kishte k</w:t>
      </w:r>
      <w:r w:rsidR="00F63688" w:rsidRPr="00F63688">
        <w:rPr>
          <w:rFonts w:ascii="Cambria" w:hAnsi="Cambria"/>
          <w:lang w:val="sq-AL"/>
        </w:rPr>
        <w:t>ë</w:t>
      </w:r>
      <w:r w:rsidR="00A824FC" w:rsidRPr="002441D8">
        <w:rPr>
          <w:rFonts w:ascii="Cambria" w:hAnsi="Cambria"/>
          <w:lang w:val="sq-AL"/>
        </w:rPr>
        <w:t>rkuar nga Komiteti p</w:t>
      </w:r>
      <w:r w:rsidR="00F63688" w:rsidRPr="00F63688">
        <w:rPr>
          <w:rFonts w:ascii="Cambria" w:hAnsi="Cambria"/>
          <w:lang w:val="sq-AL"/>
        </w:rPr>
        <w:t>ë</w:t>
      </w:r>
      <w:r w:rsidR="00A824FC" w:rsidRPr="002441D8">
        <w:rPr>
          <w:rFonts w:ascii="Cambria" w:hAnsi="Cambria"/>
          <w:lang w:val="sq-AL"/>
        </w:rPr>
        <w:t xml:space="preserve">r </w:t>
      </w:r>
      <w:r w:rsidR="00F63688">
        <w:rPr>
          <w:rFonts w:ascii="Cambria" w:hAnsi="Cambria"/>
          <w:lang w:val="sq-AL"/>
        </w:rPr>
        <w:t>ç</w:t>
      </w:r>
      <w:r w:rsidR="00F63688" w:rsidRPr="00F63688">
        <w:rPr>
          <w:rFonts w:ascii="Cambria" w:hAnsi="Cambria"/>
          <w:lang w:val="sq-AL"/>
        </w:rPr>
        <w:t>ë</w:t>
      </w:r>
      <w:r w:rsidR="00A824FC" w:rsidRPr="002441D8">
        <w:rPr>
          <w:rFonts w:ascii="Cambria" w:hAnsi="Cambria"/>
          <w:lang w:val="sq-AL"/>
        </w:rPr>
        <w:t xml:space="preserve">shtje jurdike dhe </w:t>
      </w:r>
      <w:r w:rsidR="00F63688">
        <w:rPr>
          <w:rFonts w:ascii="Cambria" w:hAnsi="Cambria"/>
          <w:lang w:val="sq-AL"/>
        </w:rPr>
        <w:t>t</w:t>
      </w:r>
      <w:r w:rsidR="00F63688" w:rsidRPr="00F63688">
        <w:rPr>
          <w:rFonts w:ascii="Cambria" w:hAnsi="Cambria"/>
          <w:lang w:val="sq-AL"/>
        </w:rPr>
        <w:t>ë</w:t>
      </w:r>
      <w:r w:rsidR="00A824FC" w:rsidRPr="002441D8">
        <w:rPr>
          <w:rFonts w:ascii="Cambria" w:hAnsi="Cambria"/>
          <w:lang w:val="sq-AL"/>
        </w:rPr>
        <w:t xml:space="preserve"> drejtat e njeriut q</w:t>
      </w:r>
      <w:r w:rsidR="00F63688" w:rsidRPr="00F63688">
        <w:rPr>
          <w:rFonts w:ascii="Cambria" w:hAnsi="Cambria"/>
          <w:lang w:val="sq-AL"/>
        </w:rPr>
        <w:t>ë</w:t>
      </w:r>
      <w:r w:rsidR="00A824FC" w:rsidRPr="002441D8">
        <w:rPr>
          <w:rFonts w:ascii="Cambria" w:hAnsi="Cambria"/>
          <w:lang w:val="sq-AL"/>
        </w:rPr>
        <w:t xml:space="preserve"> gjat</w:t>
      </w:r>
      <w:r w:rsidR="00F63688" w:rsidRPr="00F63688">
        <w:rPr>
          <w:rFonts w:ascii="Cambria" w:hAnsi="Cambria"/>
          <w:lang w:val="sq-AL"/>
        </w:rPr>
        <w:t>ë</w:t>
      </w:r>
      <w:r w:rsidR="00A824FC" w:rsidRPr="002441D8">
        <w:rPr>
          <w:rFonts w:ascii="Cambria" w:hAnsi="Cambria"/>
          <w:lang w:val="sq-AL"/>
        </w:rPr>
        <w:t xml:space="preserve"> shqyrtimit t</w:t>
      </w:r>
      <w:r w:rsidR="00F63688" w:rsidRPr="00F63688">
        <w:rPr>
          <w:rFonts w:ascii="Cambria" w:hAnsi="Cambria"/>
          <w:lang w:val="sq-AL"/>
        </w:rPr>
        <w:t>ë</w:t>
      </w:r>
      <w:r w:rsidR="00A824FC" w:rsidRPr="002441D8">
        <w:rPr>
          <w:rFonts w:ascii="Cambria" w:hAnsi="Cambria"/>
          <w:lang w:val="sq-AL"/>
        </w:rPr>
        <w:t xml:space="preserve"> k</w:t>
      </w:r>
      <w:r w:rsidR="00F63688" w:rsidRPr="00F63688">
        <w:rPr>
          <w:rFonts w:ascii="Cambria" w:hAnsi="Cambria"/>
          <w:lang w:val="sq-AL"/>
        </w:rPr>
        <w:t>ë</w:t>
      </w:r>
      <w:r w:rsidR="00A824FC" w:rsidRPr="002441D8">
        <w:rPr>
          <w:rFonts w:ascii="Cambria" w:hAnsi="Cambria"/>
          <w:lang w:val="sq-AL"/>
        </w:rPr>
        <w:t>rkesave p</w:t>
      </w:r>
      <w:r w:rsidR="00F63688" w:rsidRPr="00F63688">
        <w:rPr>
          <w:rFonts w:ascii="Cambria" w:hAnsi="Cambria"/>
          <w:lang w:val="sq-AL"/>
        </w:rPr>
        <w:t>ë</w:t>
      </w:r>
      <w:r w:rsidR="00A824FC" w:rsidRPr="002441D8">
        <w:rPr>
          <w:rFonts w:ascii="Cambria" w:hAnsi="Cambria"/>
          <w:lang w:val="sq-AL"/>
        </w:rPr>
        <w:t>r pranim n</w:t>
      </w:r>
      <w:r w:rsidR="00F63688" w:rsidRPr="00F63688">
        <w:rPr>
          <w:rFonts w:ascii="Cambria" w:hAnsi="Cambria"/>
          <w:lang w:val="sq-AL"/>
        </w:rPr>
        <w:t>ë</w:t>
      </w:r>
      <w:r w:rsidR="00A824FC" w:rsidRPr="002441D8">
        <w:rPr>
          <w:rFonts w:ascii="Cambria" w:hAnsi="Cambria"/>
          <w:lang w:val="sq-AL"/>
        </w:rPr>
        <w:t xml:space="preserve"> KE t</w:t>
      </w:r>
      <w:r w:rsidR="00F63688" w:rsidRPr="00F63688">
        <w:rPr>
          <w:rFonts w:ascii="Cambria" w:hAnsi="Cambria"/>
          <w:lang w:val="sq-AL"/>
        </w:rPr>
        <w:t>ë</w:t>
      </w:r>
      <w:r w:rsidR="00A824FC" w:rsidRPr="002441D8">
        <w:rPr>
          <w:rFonts w:ascii="Cambria" w:hAnsi="Cambria"/>
          <w:lang w:val="sq-AL"/>
        </w:rPr>
        <w:t xml:space="preserve"> mbikqyrte r</w:t>
      </w:r>
      <w:r w:rsidR="00F63688">
        <w:rPr>
          <w:rFonts w:ascii="Cambria" w:hAnsi="Cambria"/>
          <w:lang w:val="sq-AL"/>
        </w:rPr>
        <w:t>r</w:t>
      </w:r>
      <w:r w:rsidR="00A824FC" w:rsidRPr="002441D8">
        <w:rPr>
          <w:rFonts w:ascii="Cambria" w:hAnsi="Cambria"/>
          <w:lang w:val="sq-AL"/>
        </w:rPr>
        <w:t>ept</w:t>
      </w:r>
      <w:r w:rsidR="00F63688" w:rsidRPr="00F63688">
        <w:rPr>
          <w:rFonts w:ascii="Cambria" w:hAnsi="Cambria"/>
          <w:lang w:val="sq-AL"/>
        </w:rPr>
        <w:t>ë</w:t>
      </w:r>
      <w:r w:rsidR="00A824FC" w:rsidRPr="002441D8">
        <w:rPr>
          <w:rFonts w:ascii="Cambria" w:hAnsi="Cambria"/>
          <w:lang w:val="sq-AL"/>
        </w:rPr>
        <w:t>sisht repsektimin e t</w:t>
      </w:r>
      <w:r w:rsidR="00F63688" w:rsidRPr="00F63688">
        <w:rPr>
          <w:rFonts w:ascii="Cambria" w:hAnsi="Cambria"/>
          <w:lang w:val="sq-AL"/>
        </w:rPr>
        <w:t>ë</w:t>
      </w:r>
      <w:r w:rsidR="00A824FC" w:rsidRPr="002441D8">
        <w:rPr>
          <w:rFonts w:ascii="Cambria" w:hAnsi="Cambria"/>
          <w:lang w:val="sq-AL"/>
        </w:rPr>
        <w:t xml:space="preserve"> drejtave t</w:t>
      </w:r>
      <w:r w:rsidR="00F63688" w:rsidRPr="00F63688">
        <w:rPr>
          <w:rFonts w:ascii="Cambria" w:hAnsi="Cambria"/>
          <w:lang w:val="sq-AL"/>
        </w:rPr>
        <w:t>ë</w:t>
      </w:r>
      <w:r w:rsidR="00A824FC" w:rsidRPr="002441D8">
        <w:rPr>
          <w:rFonts w:ascii="Cambria" w:hAnsi="Cambria"/>
          <w:lang w:val="sq-AL"/>
        </w:rPr>
        <w:t xml:space="preserve"> p</w:t>
      </w:r>
      <w:r w:rsidR="00F63688" w:rsidRPr="00F63688">
        <w:rPr>
          <w:rFonts w:ascii="Cambria" w:hAnsi="Cambria"/>
          <w:lang w:val="sq-AL"/>
        </w:rPr>
        <w:t>ë</w:t>
      </w:r>
      <w:r w:rsidR="00A824FC" w:rsidRPr="002441D8">
        <w:rPr>
          <w:rFonts w:ascii="Cambria" w:hAnsi="Cambria"/>
          <w:lang w:val="sq-AL"/>
        </w:rPr>
        <w:t>rfshira n</w:t>
      </w:r>
      <w:r w:rsidR="00F63688" w:rsidRPr="00F63688">
        <w:rPr>
          <w:rFonts w:ascii="Cambria" w:hAnsi="Cambria"/>
          <w:lang w:val="sq-AL"/>
        </w:rPr>
        <w:t>ë</w:t>
      </w:r>
      <w:r w:rsidR="00A824FC" w:rsidRPr="002441D8">
        <w:rPr>
          <w:rFonts w:ascii="Cambria" w:hAnsi="Cambria"/>
          <w:lang w:val="sq-AL"/>
        </w:rPr>
        <w:t xml:space="preserve"> Projektin e protokollit shtes</w:t>
      </w:r>
      <w:r w:rsidR="00F63688" w:rsidRPr="00F63688">
        <w:rPr>
          <w:rFonts w:ascii="Cambria" w:hAnsi="Cambria"/>
          <w:lang w:val="sq-AL"/>
        </w:rPr>
        <w:t>ë</w:t>
      </w:r>
      <w:r w:rsidR="00A824FC" w:rsidRPr="002441D8">
        <w:rPr>
          <w:rFonts w:ascii="Cambria" w:hAnsi="Cambria"/>
          <w:lang w:val="sq-AL"/>
        </w:rPr>
        <w:t>, si dhe ratifikimin dhe zbatimin e Kart</w:t>
      </w:r>
      <w:r w:rsidR="00F63688" w:rsidRPr="00F63688">
        <w:rPr>
          <w:rFonts w:ascii="Cambria" w:hAnsi="Cambria"/>
          <w:lang w:val="sq-AL"/>
        </w:rPr>
        <w:t>ë</w:t>
      </w:r>
      <w:r w:rsidR="00A824FC" w:rsidRPr="002441D8">
        <w:rPr>
          <w:rFonts w:ascii="Cambria" w:hAnsi="Cambria"/>
          <w:lang w:val="sq-AL"/>
        </w:rPr>
        <w:t>s Evropiane t</w:t>
      </w:r>
      <w:r w:rsidR="00F63688" w:rsidRPr="00F63688">
        <w:rPr>
          <w:rFonts w:ascii="Cambria" w:hAnsi="Cambria"/>
          <w:lang w:val="sq-AL"/>
        </w:rPr>
        <w:t>ë</w:t>
      </w:r>
      <w:r w:rsidR="00A824FC" w:rsidRPr="002441D8">
        <w:rPr>
          <w:rFonts w:ascii="Cambria" w:hAnsi="Cambria"/>
          <w:lang w:val="sq-AL"/>
        </w:rPr>
        <w:t xml:space="preserve"> gjuh</w:t>
      </w:r>
      <w:r w:rsidR="00F63688" w:rsidRPr="00F63688">
        <w:rPr>
          <w:rFonts w:ascii="Cambria" w:hAnsi="Cambria"/>
          <w:lang w:val="sq-AL"/>
        </w:rPr>
        <w:t>ë</w:t>
      </w:r>
      <w:r w:rsidR="00A824FC" w:rsidRPr="002441D8">
        <w:rPr>
          <w:rFonts w:ascii="Cambria" w:hAnsi="Cambria"/>
          <w:lang w:val="sq-AL"/>
        </w:rPr>
        <w:t>ve regjionale ose t</w:t>
      </w:r>
      <w:r w:rsidR="00F63688" w:rsidRPr="00F63688">
        <w:rPr>
          <w:rFonts w:ascii="Cambria" w:hAnsi="Cambria"/>
          <w:lang w:val="sq-AL"/>
        </w:rPr>
        <w:t>ë</w:t>
      </w:r>
      <w:r w:rsidR="00A824FC" w:rsidRPr="002441D8">
        <w:rPr>
          <w:rFonts w:ascii="Cambria" w:hAnsi="Cambria"/>
          <w:lang w:val="sq-AL"/>
        </w:rPr>
        <w:t xml:space="preserve"> pakicave.</w:t>
      </w:r>
    </w:p>
    <w:p w:rsidR="00CF0DFB" w:rsidRDefault="00CF0DFB" w:rsidP="00C605D3">
      <w:pPr>
        <w:tabs>
          <w:tab w:val="left" w:pos="270"/>
          <w:tab w:val="left" w:pos="900"/>
        </w:tabs>
        <w:rPr>
          <w:rFonts w:ascii="Cambria" w:hAnsi="Cambria"/>
          <w:lang w:val="sq-AL"/>
        </w:rPr>
      </w:pPr>
    </w:p>
    <w:p w:rsidR="00CF0DFB" w:rsidRDefault="00A20C45" w:rsidP="00A20C45">
      <w:pPr>
        <w:pStyle w:val="ListParagraph"/>
        <w:numPr>
          <w:ilvl w:val="0"/>
          <w:numId w:val="14"/>
        </w:numPr>
        <w:tabs>
          <w:tab w:val="left" w:pos="270"/>
          <w:tab w:val="left" w:pos="900"/>
        </w:tabs>
        <w:rPr>
          <w:rFonts w:ascii="Cambria" w:hAnsi="Cambria"/>
          <w:b/>
          <w:lang w:val="sq-AL"/>
        </w:rPr>
      </w:pPr>
      <w:r w:rsidRPr="00A20C45">
        <w:rPr>
          <w:rFonts w:ascii="Cambria" w:hAnsi="Cambria"/>
          <w:b/>
          <w:lang w:val="sq-AL"/>
        </w:rPr>
        <w:t>Konventa-kuadër për mbrojtjen e pakicave kombëtare</w:t>
      </w:r>
    </w:p>
    <w:p w:rsidR="00A20C45" w:rsidRDefault="00A20C45" w:rsidP="00A20C45">
      <w:pPr>
        <w:tabs>
          <w:tab w:val="left" w:pos="270"/>
          <w:tab w:val="left" w:pos="900"/>
        </w:tabs>
        <w:rPr>
          <w:rFonts w:ascii="Cambria" w:hAnsi="Cambria"/>
          <w:b/>
          <w:lang w:val="sq-AL"/>
        </w:rPr>
      </w:pPr>
    </w:p>
    <w:p w:rsidR="00A20C45" w:rsidRDefault="0052148B" w:rsidP="00A20C45">
      <w:pPr>
        <w:tabs>
          <w:tab w:val="left" w:pos="270"/>
          <w:tab w:val="left" w:pos="900"/>
        </w:tabs>
        <w:rPr>
          <w:rFonts w:ascii="Cambria" w:hAnsi="Cambria"/>
          <w:lang w:val="sq-AL"/>
        </w:rPr>
      </w:pPr>
      <w:r>
        <w:rPr>
          <w:rFonts w:ascii="Cambria" w:hAnsi="Cambria"/>
          <w:lang w:val="sq-AL"/>
        </w:rPr>
        <w:t xml:space="preserve">  </w:t>
      </w:r>
      <w:r w:rsidR="009B67BD" w:rsidRPr="002441D8">
        <w:rPr>
          <w:rFonts w:ascii="Cambria" w:hAnsi="Cambria"/>
          <w:lang w:val="sq-AL"/>
        </w:rPr>
        <w:t>Komiteti ad h</w:t>
      </w:r>
      <w:r w:rsidR="00C7083C">
        <w:rPr>
          <w:rFonts w:ascii="Cambria" w:hAnsi="Cambria"/>
          <w:lang w:val="sq-AL"/>
        </w:rPr>
        <w:t>o</w:t>
      </w:r>
      <w:r w:rsidR="009B67BD" w:rsidRPr="002441D8">
        <w:rPr>
          <w:rFonts w:ascii="Cambria" w:hAnsi="Cambria"/>
          <w:lang w:val="sq-AL"/>
        </w:rPr>
        <w:t>c p</w:t>
      </w:r>
      <w:r w:rsidR="00C7083C" w:rsidRPr="00C7083C">
        <w:rPr>
          <w:rFonts w:ascii="Cambria" w:hAnsi="Cambria"/>
          <w:lang w:val="sq-AL"/>
        </w:rPr>
        <w:t>ë</w:t>
      </w:r>
      <w:r w:rsidR="009B67BD" w:rsidRPr="002441D8">
        <w:rPr>
          <w:rFonts w:ascii="Cambria" w:hAnsi="Cambria"/>
          <w:lang w:val="sq-AL"/>
        </w:rPr>
        <w:t>r mbrojtjen e pakicave komb</w:t>
      </w:r>
      <w:r w:rsidR="00C7083C" w:rsidRPr="00C7083C">
        <w:rPr>
          <w:rFonts w:ascii="Cambria" w:hAnsi="Cambria"/>
          <w:lang w:val="sq-AL"/>
        </w:rPr>
        <w:t>ë</w:t>
      </w:r>
      <w:r w:rsidR="009B67BD" w:rsidRPr="002441D8">
        <w:rPr>
          <w:rFonts w:ascii="Cambria" w:hAnsi="Cambria"/>
          <w:lang w:val="sq-AL"/>
        </w:rPr>
        <w:t>tare (KAHMPK) i krijuar nga Komiteti i Ministrave, hartoi projektin e Konvent</w:t>
      </w:r>
      <w:r w:rsidR="00C7083C" w:rsidRPr="00C7083C">
        <w:rPr>
          <w:rFonts w:ascii="Cambria" w:hAnsi="Cambria"/>
          <w:lang w:val="sq-AL"/>
        </w:rPr>
        <w:t>ë</w:t>
      </w:r>
      <w:r w:rsidR="009B67BD" w:rsidRPr="002441D8">
        <w:rPr>
          <w:rFonts w:ascii="Cambria" w:hAnsi="Cambria"/>
          <w:lang w:val="sq-AL"/>
        </w:rPr>
        <w:t>s-kuad</w:t>
      </w:r>
      <w:r w:rsidR="00C7083C" w:rsidRPr="00C7083C">
        <w:rPr>
          <w:rFonts w:ascii="Cambria" w:hAnsi="Cambria"/>
          <w:lang w:val="sq-AL"/>
        </w:rPr>
        <w:t>ë</w:t>
      </w:r>
      <w:r w:rsidR="009B67BD" w:rsidRPr="002441D8">
        <w:rPr>
          <w:rFonts w:ascii="Cambria" w:hAnsi="Cambria"/>
          <w:lang w:val="sq-AL"/>
        </w:rPr>
        <w:t>r p</w:t>
      </w:r>
      <w:r w:rsidR="00C7083C" w:rsidRPr="00C7083C">
        <w:rPr>
          <w:rFonts w:ascii="Cambria" w:hAnsi="Cambria"/>
          <w:lang w:val="sq-AL"/>
        </w:rPr>
        <w:t>ë</w:t>
      </w:r>
      <w:r w:rsidR="009B67BD" w:rsidRPr="002441D8">
        <w:rPr>
          <w:rFonts w:ascii="Cambria" w:hAnsi="Cambria"/>
          <w:lang w:val="sq-AL"/>
        </w:rPr>
        <w:t>r mbrojtj</w:t>
      </w:r>
      <w:r w:rsidR="00C7083C">
        <w:rPr>
          <w:rFonts w:ascii="Cambria" w:hAnsi="Cambria"/>
          <w:lang w:val="sq-AL"/>
        </w:rPr>
        <w:t>e</w:t>
      </w:r>
      <w:r w:rsidR="009B67BD" w:rsidRPr="002441D8">
        <w:rPr>
          <w:rFonts w:ascii="Cambria" w:hAnsi="Cambria"/>
          <w:lang w:val="sq-AL"/>
        </w:rPr>
        <w:t>n e pakicave komb</w:t>
      </w:r>
      <w:r w:rsidR="00C7083C" w:rsidRPr="00C7083C">
        <w:rPr>
          <w:rFonts w:ascii="Cambria" w:hAnsi="Cambria"/>
          <w:lang w:val="sq-AL"/>
        </w:rPr>
        <w:t>ë</w:t>
      </w:r>
      <w:r w:rsidR="009B67BD" w:rsidRPr="002441D8">
        <w:rPr>
          <w:rFonts w:ascii="Cambria" w:hAnsi="Cambria"/>
          <w:lang w:val="sq-AL"/>
        </w:rPr>
        <w:t>tare, i cili u miratua nga Komiteti i Ministrave.</w:t>
      </w:r>
      <w:r w:rsidR="009B67BD" w:rsidRPr="002441D8">
        <w:rPr>
          <w:rFonts w:ascii="Cambria" w:hAnsi="Cambria"/>
          <w:lang w:val="sq-AL"/>
        </w:rPr>
        <w:br/>
      </w:r>
      <w:r w:rsidR="00C7083C">
        <w:rPr>
          <w:rFonts w:ascii="Cambria" w:hAnsi="Cambria"/>
          <w:lang w:val="sq-AL"/>
        </w:rPr>
        <w:t xml:space="preserve">  </w:t>
      </w:r>
      <w:r w:rsidR="009B67BD" w:rsidRPr="002441D8">
        <w:rPr>
          <w:rFonts w:ascii="Cambria" w:hAnsi="Cambria"/>
          <w:lang w:val="sq-AL"/>
        </w:rPr>
        <w:t>Konventa-kuad</w:t>
      </w:r>
      <w:r w:rsidR="00C7083C" w:rsidRPr="00C7083C">
        <w:rPr>
          <w:rFonts w:ascii="Cambria" w:hAnsi="Cambria"/>
          <w:lang w:val="sq-AL"/>
        </w:rPr>
        <w:t>ë</w:t>
      </w:r>
      <w:r w:rsidR="009B67BD" w:rsidRPr="002441D8">
        <w:rPr>
          <w:rFonts w:ascii="Cambria" w:hAnsi="Cambria"/>
          <w:lang w:val="sq-AL"/>
        </w:rPr>
        <w:t>r nuk i</w:t>
      </w:r>
      <w:r w:rsidR="00C7083C">
        <w:rPr>
          <w:rFonts w:ascii="Cambria" w:hAnsi="Cambria"/>
          <w:lang w:val="sq-AL"/>
        </w:rPr>
        <w:t xml:space="preserve"> </w:t>
      </w:r>
      <w:r w:rsidR="009B67BD" w:rsidRPr="002441D8">
        <w:rPr>
          <w:rFonts w:ascii="Cambria" w:hAnsi="Cambria"/>
          <w:lang w:val="sq-AL"/>
        </w:rPr>
        <w:t>p</w:t>
      </w:r>
      <w:r w:rsidR="00C7083C" w:rsidRPr="00C7083C">
        <w:rPr>
          <w:rFonts w:ascii="Cambria" w:hAnsi="Cambria"/>
          <w:lang w:val="sq-AL"/>
        </w:rPr>
        <w:t>ë</w:t>
      </w:r>
      <w:r w:rsidR="009B67BD" w:rsidRPr="002441D8">
        <w:rPr>
          <w:rFonts w:ascii="Cambria" w:hAnsi="Cambria"/>
          <w:lang w:val="sq-AL"/>
        </w:rPr>
        <w:t>rkufizon pakicat komb</w:t>
      </w:r>
      <w:r w:rsidR="00C7083C" w:rsidRPr="00C7083C">
        <w:rPr>
          <w:rFonts w:ascii="Cambria" w:hAnsi="Cambria"/>
          <w:lang w:val="sq-AL"/>
        </w:rPr>
        <w:t>ë</w:t>
      </w:r>
      <w:r w:rsidR="009B67BD" w:rsidRPr="002441D8">
        <w:rPr>
          <w:rFonts w:ascii="Cambria" w:hAnsi="Cambria"/>
          <w:lang w:val="sq-AL"/>
        </w:rPr>
        <w:t>tare p</w:t>
      </w:r>
      <w:r w:rsidR="00C7083C" w:rsidRPr="00C7083C">
        <w:rPr>
          <w:rFonts w:ascii="Cambria" w:hAnsi="Cambria"/>
          <w:lang w:val="sq-AL"/>
        </w:rPr>
        <w:t>ë</w:t>
      </w:r>
      <w:r w:rsidR="009B67BD" w:rsidRPr="002441D8">
        <w:rPr>
          <w:rFonts w:ascii="Cambria" w:hAnsi="Cambria"/>
          <w:lang w:val="sq-AL"/>
        </w:rPr>
        <w:t>r shkak se Komiteti i Ekspert</w:t>
      </w:r>
      <w:r w:rsidR="00C7083C" w:rsidRPr="00C7083C">
        <w:rPr>
          <w:rFonts w:ascii="Cambria" w:hAnsi="Cambria"/>
          <w:lang w:val="sq-AL"/>
        </w:rPr>
        <w:t>ë</w:t>
      </w:r>
      <w:r w:rsidR="009B67BD" w:rsidRPr="002441D8">
        <w:rPr>
          <w:rFonts w:ascii="Cambria" w:hAnsi="Cambria"/>
          <w:lang w:val="sq-AL"/>
        </w:rPr>
        <w:t>v</w:t>
      </w:r>
      <w:r w:rsidR="00C7083C">
        <w:rPr>
          <w:rFonts w:ascii="Cambria" w:hAnsi="Cambria"/>
          <w:lang w:val="sq-AL"/>
        </w:rPr>
        <w:t>e</w:t>
      </w:r>
      <w:r w:rsidR="009B67BD" w:rsidRPr="002441D8">
        <w:rPr>
          <w:rFonts w:ascii="Cambria" w:hAnsi="Cambria"/>
          <w:lang w:val="sq-AL"/>
        </w:rPr>
        <w:t xml:space="preserve"> nuk kishte mund</w:t>
      </w:r>
      <w:r w:rsidR="00C7083C">
        <w:rPr>
          <w:rFonts w:ascii="Cambria" w:hAnsi="Cambria"/>
          <w:lang w:val="sq-AL"/>
        </w:rPr>
        <w:t>u</w:t>
      </w:r>
      <w:r w:rsidR="009B67BD" w:rsidRPr="002441D8">
        <w:rPr>
          <w:rFonts w:ascii="Cambria" w:hAnsi="Cambria"/>
          <w:lang w:val="sq-AL"/>
        </w:rPr>
        <w:t>r t</w:t>
      </w:r>
      <w:r w:rsidR="00C7083C" w:rsidRPr="00C7083C">
        <w:rPr>
          <w:rFonts w:ascii="Cambria" w:hAnsi="Cambria"/>
          <w:lang w:val="sq-AL"/>
        </w:rPr>
        <w:t>ë</w:t>
      </w:r>
      <w:r w:rsidR="009B67BD" w:rsidRPr="002441D8">
        <w:rPr>
          <w:rFonts w:ascii="Cambria" w:hAnsi="Cambria"/>
          <w:lang w:val="sq-AL"/>
        </w:rPr>
        <w:t xml:space="preserve"> gjente nj</w:t>
      </w:r>
      <w:r w:rsidR="00C7083C" w:rsidRPr="00C7083C">
        <w:rPr>
          <w:rFonts w:ascii="Cambria" w:hAnsi="Cambria"/>
          <w:lang w:val="sq-AL"/>
        </w:rPr>
        <w:t>ë</w:t>
      </w:r>
      <w:r w:rsidR="009B67BD" w:rsidRPr="002441D8">
        <w:rPr>
          <w:rFonts w:ascii="Cambria" w:hAnsi="Cambria"/>
          <w:lang w:val="sq-AL"/>
        </w:rPr>
        <w:t xml:space="preserve"> p</w:t>
      </w:r>
      <w:r w:rsidR="00C7083C" w:rsidRPr="00C7083C">
        <w:rPr>
          <w:rFonts w:ascii="Cambria" w:hAnsi="Cambria"/>
          <w:lang w:val="sq-AL"/>
        </w:rPr>
        <w:t>ë</w:t>
      </w:r>
      <w:r w:rsidR="009B67BD" w:rsidRPr="002441D8">
        <w:rPr>
          <w:rFonts w:ascii="Cambria" w:hAnsi="Cambria"/>
          <w:lang w:val="sq-AL"/>
        </w:rPr>
        <w:t>rkufizim i cili do t</w:t>
      </w:r>
      <w:r w:rsidR="00C7083C" w:rsidRPr="00C7083C">
        <w:rPr>
          <w:rFonts w:ascii="Cambria" w:hAnsi="Cambria"/>
          <w:lang w:val="sq-AL"/>
        </w:rPr>
        <w:t>ë</w:t>
      </w:r>
      <w:r w:rsidR="009B67BD" w:rsidRPr="002441D8">
        <w:rPr>
          <w:rFonts w:ascii="Cambria" w:hAnsi="Cambria"/>
          <w:lang w:val="sq-AL"/>
        </w:rPr>
        <w:t xml:space="preserve"> mund t</w:t>
      </w:r>
      <w:r w:rsidR="00C7083C" w:rsidRPr="00C7083C">
        <w:rPr>
          <w:rFonts w:ascii="Cambria" w:hAnsi="Cambria"/>
          <w:lang w:val="sq-AL"/>
        </w:rPr>
        <w:t>ë</w:t>
      </w:r>
      <w:r w:rsidR="009B67BD" w:rsidRPr="002441D8">
        <w:rPr>
          <w:rFonts w:ascii="Cambria" w:hAnsi="Cambria"/>
          <w:lang w:val="sq-AL"/>
        </w:rPr>
        <w:t xml:space="preserve"> p</w:t>
      </w:r>
      <w:r w:rsidR="00C7083C" w:rsidRPr="00C7083C">
        <w:rPr>
          <w:rFonts w:ascii="Cambria" w:hAnsi="Cambria"/>
          <w:lang w:val="sq-AL"/>
        </w:rPr>
        <w:t>ë</w:t>
      </w:r>
      <w:r w:rsidR="009B67BD" w:rsidRPr="002441D8">
        <w:rPr>
          <w:rFonts w:ascii="Cambria" w:hAnsi="Cambria"/>
          <w:lang w:val="sq-AL"/>
        </w:rPr>
        <w:t>rfshinte t</w:t>
      </w:r>
      <w:r w:rsidR="00C7083C" w:rsidRPr="00C7083C">
        <w:rPr>
          <w:rFonts w:ascii="Cambria" w:hAnsi="Cambria"/>
          <w:lang w:val="sq-AL"/>
        </w:rPr>
        <w:t>ë</w:t>
      </w:r>
      <w:r w:rsidR="009B67BD" w:rsidRPr="002441D8">
        <w:rPr>
          <w:rFonts w:ascii="Cambria" w:hAnsi="Cambria"/>
          <w:lang w:val="sq-AL"/>
        </w:rPr>
        <w:t xml:space="preserve"> gjitha kategorit</w:t>
      </w:r>
      <w:r w:rsidR="00C7083C" w:rsidRPr="00C7083C">
        <w:rPr>
          <w:rFonts w:ascii="Cambria" w:hAnsi="Cambria"/>
          <w:lang w:val="sq-AL"/>
        </w:rPr>
        <w:t>ë</w:t>
      </w:r>
      <w:r w:rsidR="009B67BD" w:rsidRPr="002441D8">
        <w:rPr>
          <w:rFonts w:ascii="Cambria" w:hAnsi="Cambria"/>
          <w:lang w:val="sq-AL"/>
        </w:rPr>
        <w:t xml:space="preserve"> e pakicave dhe q</w:t>
      </w:r>
      <w:r w:rsidR="00C7083C" w:rsidRPr="00C7083C">
        <w:rPr>
          <w:rFonts w:ascii="Cambria" w:hAnsi="Cambria"/>
          <w:lang w:val="sq-AL"/>
        </w:rPr>
        <w:t>ë</w:t>
      </w:r>
      <w:r w:rsidR="009B67BD" w:rsidRPr="002441D8">
        <w:rPr>
          <w:rFonts w:ascii="Cambria" w:hAnsi="Cambria"/>
          <w:lang w:val="sq-AL"/>
        </w:rPr>
        <w:t xml:space="preserve"> do t</w:t>
      </w:r>
      <w:r w:rsidR="00C7083C" w:rsidRPr="00C7083C">
        <w:rPr>
          <w:rFonts w:ascii="Cambria" w:hAnsi="Cambria"/>
          <w:lang w:val="sq-AL"/>
        </w:rPr>
        <w:t>ë</w:t>
      </w:r>
      <w:r w:rsidR="009B67BD" w:rsidRPr="002441D8">
        <w:rPr>
          <w:rFonts w:ascii="Cambria" w:hAnsi="Cambria"/>
          <w:lang w:val="sq-AL"/>
        </w:rPr>
        <w:t xml:space="preserve"> siguronte p</w:t>
      </w:r>
      <w:r w:rsidR="00C7083C" w:rsidRPr="00C7083C">
        <w:rPr>
          <w:rFonts w:ascii="Cambria" w:hAnsi="Cambria"/>
          <w:lang w:val="sq-AL"/>
        </w:rPr>
        <w:t>ë</w:t>
      </w:r>
      <w:r w:rsidR="009B67BD" w:rsidRPr="002441D8">
        <w:rPr>
          <w:rFonts w:ascii="Cambria" w:hAnsi="Cambria"/>
          <w:lang w:val="sq-AL"/>
        </w:rPr>
        <w:t>rkrahjen e t</w:t>
      </w:r>
      <w:r w:rsidR="00C7083C" w:rsidRPr="00C7083C">
        <w:rPr>
          <w:rFonts w:ascii="Cambria" w:hAnsi="Cambria"/>
          <w:lang w:val="sq-AL"/>
        </w:rPr>
        <w:t>ë</w:t>
      </w:r>
      <w:r w:rsidR="009B67BD" w:rsidRPr="002441D8">
        <w:rPr>
          <w:rFonts w:ascii="Cambria" w:hAnsi="Cambria"/>
          <w:lang w:val="sq-AL"/>
        </w:rPr>
        <w:t xml:space="preserve"> gjitha shteteve an</w:t>
      </w:r>
      <w:r w:rsidR="00C7083C" w:rsidRPr="00C7083C">
        <w:rPr>
          <w:rFonts w:ascii="Cambria" w:hAnsi="Cambria"/>
          <w:lang w:val="sq-AL"/>
        </w:rPr>
        <w:t>ë</w:t>
      </w:r>
      <w:r w:rsidR="009B67BD" w:rsidRPr="002441D8">
        <w:rPr>
          <w:rFonts w:ascii="Cambria" w:hAnsi="Cambria"/>
          <w:lang w:val="sq-AL"/>
        </w:rPr>
        <w:t>tare, as nuk kishte rimarr</w:t>
      </w:r>
      <w:r w:rsidR="00C7083C" w:rsidRPr="00C7083C">
        <w:rPr>
          <w:rFonts w:ascii="Cambria" w:hAnsi="Cambria"/>
          <w:lang w:val="sq-AL"/>
        </w:rPr>
        <w:t>ë</w:t>
      </w:r>
      <w:r w:rsidR="009B67BD" w:rsidRPr="002441D8">
        <w:rPr>
          <w:rFonts w:ascii="Cambria" w:hAnsi="Cambria"/>
          <w:lang w:val="sq-AL"/>
        </w:rPr>
        <w:t xml:space="preserve"> ndonj</w:t>
      </w:r>
      <w:r w:rsidR="00C7083C" w:rsidRPr="00C7083C">
        <w:rPr>
          <w:rFonts w:ascii="Cambria" w:hAnsi="Cambria"/>
          <w:lang w:val="sq-AL"/>
        </w:rPr>
        <w:t>ë</w:t>
      </w:r>
      <w:r w:rsidR="009B67BD" w:rsidRPr="002441D8">
        <w:rPr>
          <w:rFonts w:ascii="Cambria" w:hAnsi="Cambria"/>
          <w:lang w:val="sq-AL"/>
        </w:rPr>
        <w:t xml:space="preserve"> p</w:t>
      </w:r>
      <w:r w:rsidR="00C7083C" w:rsidRPr="00C7083C">
        <w:rPr>
          <w:rFonts w:ascii="Cambria" w:hAnsi="Cambria"/>
          <w:lang w:val="sq-AL"/>
        </w:rPr>
        <w:t>ë</w:t>
      </w:r>
      <w:r w:rsidR="009B67BD" w:rsidRPr="002441D8">
        <w:rPr>
          <w:rFonts w:ascii="Cambria" w:hAnsi="Cambria"/>
          <w:lang w:val="sq-AL"/>
        </w:rPr>
        <w:t>rkufizim ekzistues.</w:t>
      </w:r>
      <w:r w:rsidR="009B67BD" w:rsidRPr="002441D8">
        <w:rPr>
          <w:rFonts w:ascii="Cambria" w:hAnsi="Cambria"/>
          <w:lang w:val="sq-AL"/>
        </w:rPr>
        <w:br/>
      </w:r>
      <w:r w:rsidR="00C7083C">
        <w:rPr>
          <w:rFonts w:ascii="Cambria" w:hAnsi="Cambria"/>
          <w:lang w:val="sq-AL"/>
        </w:rPr>
        <w:t xml:space="preserve">  </w:t>
      </w:r>
      <w:r w:rsidR="009B67BD" w:rsidRPr="002441D8">
        <w:rPr>
          <w:rFonts w:ascii="Cambria" w:hAnsi="Cambria"/>
          <w:lang w:val="sq-AL"/>
        </w:rPr>
        <w:t>Kjo konvent</w:t>
      </w:r>
      <w:r w:rsidR="00C7083C" w:rsidRPr="00C7083C">
        <w:rPr>
          <w:rFonts w:ascii="Cambria" w:hAnsi="Cambria"/>
          <w:lang w:val="sq-AL"/>
        </w:rPr>
        <w:t>ë</w:t>
      </w:r>
      <w:r w:rsidR="009B67BD" w:rsidRPr="002441D8">
        <w:rPr>
          <w:rFonts w:ascii="Cambria" w:hAnsi="Cambria"/>
          <w:lang w:val="sq-AL"/>
        </w:rPr>
        <w:t xml:space="preserve"> ka parapar</w:t>
      </w:r>
      <w:r w:rsidR="00C7083C" w:rsidRPr="00C7083C">
        <w:rPr>
          <w:rFonts w:ascii="Cambria" w:hAnsi="Cambria"/>
          <w:lang w:val="sq-AL"/>
        </w:rPr>
        <w:t>ë</w:t>
      </w:r>
      <w:r w:rsidR="009B67BD" w:rsidRPr="002441D8">
        <w:rPr>
          <w:rFonts w:ascii="Cambria" w:hAnsi="Cambria"/>
          <w:lang w:val="sq-AL"/>
        </w:rPr>
        <w:t xml:space="preserve"> q</w:t>
      </w:r>
      <w:r w:rsidR="00C7083C" w:rsidRPr="00C7083C">
        <w:rPr>
          <w:rFonts w:ascii="Cambria" w:hAnsi="Cambria"/>
          <w:lang w:val="sq-AL"/>
        </w:rPr>
        <w:t>ë</w:t>
      </w:r>
      <w:r w:rsidR="009B67BD" w:rsidRPr="002441D8">
        <w:rPr>
          <w:rFonts w:ascii="Cambria" w:hAnsi="Cambria"/>
          <w:lang w:val="sq-AL"/>
        </w:rPr>
        <w:t xml:space="preserve"> personave q</w:t>
      </w:r>
      <w:r w:rsidR="00C7083C" w:rsidRPr="00C7083C">
        <w:rPr>
          <w:rFonts w:ascii="Cambria" w:hAnsi="Cambria"/>
          <w:lang w:val="sq-AL"/>
        </w:rPr>
        <w:t>ë</w:t>
      </w:r>
      <w:r w:rsidR="009B67BD" w:rsidRPr="002441D8">
        <w:rPr>
          <w:rFonts w:ascii="Cambria" w:hAnsi="Cambria"/>
          <w:lang w:val="sq-AL"/>
        </w:rPr>
        <w:t xml:space="preserve"> u takojn</w:t>
      </w:r>
      <w:r w:rsidR="00C7083C" w:rsidRPr="00C7083C">
        <w:rPr>
          <w:rFonts w:ascii="Cambria" w:hAnsi="Cambria"/>
          <w:lang w:val="sq-AL"/>
        </w:rPr>
        <w:t>ë</w:t>
      </w:r>
      <w:r w:rsidR="009B67BD" w:rsidRPr="002441D8">
        <w:rPr>
          <w:rFonts w:ascii="Cambria" w:hAnsi="Cambria"/>
          <w:lang w:val="sq-AL"/>
        </w:rPr>
        <w:t xml:space="preserve"> pakicave komb</w:t>
      </w:r>
      <w:r w:rsidR="00C7083C" w:rsidRPr="00C7083C">
        <w:rPr>
          <w:rFonts w:ascii="Cambria" w:hAnsi="Cambria"/>
          <w:lang w:val="sq-AL"/>
        </w:rPr>
        <w:t>ë</w:t>
      </w:r>
      <w:r w:rsidR="009B67BD" w:rsidRPr="002441D8">
        <w:rPr>
          <w:rFonts w:ascii="Cambria" w:hAnsi="Cambria"/>
          <w:lang w:val="sq-AL"/>
        </w:rPr>
        <w:t>tare duhet t</w:t>
      </w:r>
      <w:r w:rsidR="00C7083C">
        <w:rPr>
          <w:rFonts w:ascii="Cambria" w:hAnsi="Cambria"/>
          <w:lang w:val="sq-AL"/>
        </w:rPr>
        <w:t>’</w:t>
      </w:r>
      <w:r w:rsidR="009B67BD" w:rsidRPr="002441D8">
        <w:rPr>
          <w:rFonts w:ascii="Cambria" w:hAnsi="Cambria"/>
          <w:lang w:val="sq-AL"/>
        </w:rPr>
        <w:t>u garantohen ose sigurohen: barazia para ligjit dhe barazia e plot</w:t>
      </w:r>
      <w:r w:rsidR="00C7083C" w:rsidRPr="00C7083C">
        <w:rPr>
          <w:rFonts w:ascii="Cambria" w:hAnsi="Cambria"/>
          <w:lang w:val="sq-AL"/>
        </w:rPr>
        <w:t>ë</w:t>
      </w:r>
      <w:r w:rsidR="009B67BD" w:rsidRPr="002441D8">
        <w:rPr>
          <w:rFonts w:ascii="Cambria" w:hAnsi="Cambria"/>
          <w:lang w:val="sq-AL"/>
        </w:rPr>
        <w:t xml:space="preserve"> dhe efektive n</w:t>
      </w:r>
      <w:r w:rsidR="00C7083C" w:rsidRPr="00C7083C">
        <w:rPr>
          <w:rFonts w:ascii="Cambria" w:hAnsi="Cambria"/>
          <w:lang w:val="sq-AL"/>
        </w:rPr>
        <w:t>ë</w:t>
      </w:r>
      <w:r w:rsidR="009B67BD" w:rsidRPr="002441D8">
        <w:rPr>
          <w:rFonts w:ascii="Cambria" w:hAnsi="Cambria"/>
          <w:lang w:val="sq-AL"/>
        </w:rPr>
        <w:t xml:space="preserve"> fush</w:t>
      </w:r>
      <w:r w:rsidR="00C7083C" w:rsidRPr="00C7083C">
        <w:rPr>
          <w:rFonts w:ascii="Cambria" w:hAnsi="Cambria"/>
          <w:lang w:val="sq-AL"/>
        </w:rPr>
        <w:t>ë</w:t>
      </w:r>
      <w:r w:rsidR="009B67BD" w:rsidRPr="002441D8">
        <w:rPr>
          <w:rFonts w:ascii="Cambria" w:hAnsi="Cambria"/>
          <w:lang w:val="sq-AL"/>
        </w:rPr>
        <w:t>n ekonomike, shoq</w:t>
      </w:r>
      <w:r w:rsidR="00C7083C" w:rsidRPr="00C7083C">
        <w:rPr>
          <w:rFonts w:ascii="Cambria" w:hAnsi="Cambria"/>
          <w:lang w:val="sq-AL"/>
        </w:rPr>
        <w:t>ë</w:t>
      </w:r>
      <w:r w:rsidR="009B67BD" w:rsidRPr="002441D8">
        <w:rPr>
          <w:rFonts w:ascii="Cambria" w:hAnsi="Cambria"/>
          <w:lang w:val="sq-AL"/>
        </w:rPr>
        <w:t>rore, politike dhe kulturore, liria e tubimeve paq</w:t>
      </w:r>
      <w:r w:rsidR="00C7083C" w:rsidRPr="00C7083C">
        <w:rPr>
          <w:rFonts w:ascii="Cambria" w:hAnsi="Cambria"/>
          <w:lang w:val="sq-AL"/>
        </w:rPr>
        <w:t>ë</w:t>
      </w:r>
      <w:r w:rsidR="009B67BD" w:rsidRPr="002441D8">
        <w:rPr>
          <w:rFonts w:ascii="Cambria" w:hAnsi="Cambria"/>
          <w:lang w:val="sq-AL"/>
        </w:rPr>
        <w:t>sore, liria e organizimit, liria e shprehjes dhe liria e mendimit, nd</w:t>
      </w:r>
      <w:r w:rsidR="00C7083C" w:rsidRPr="00C7083C">
        <w:rPr>
          <w:rFonts w:ascii="Cambria" w:hAnsi="Cambria"/>
          <w:lang w:val="sq-AL"/>
        </w:rPr>
        <w:t>ë</w:t>
      </w:r>
      <w:r w:rsidR="009B67BD" w:rsidRPr="002441D8">
        <w:rPr>
          <w:rFonts w:ascii="Cambria" w:hAnsi="Cambria"/>
          <w:lang w:val="sq-AL"/>
        </w:rPr>
        <w:t>rgjegjes dhe besimit.</w:t>
      </w:r>
      <w:r w:rsidR="009B67BD" w:rsidRPr="002441D8">
        <w:rPr>
          <w:rFonts w:ascii="Cambria" w:hAnsi="Cambria"/>
          <w:lang w:val="sq-AL"/>
        </w:rPr>
        <w:br/>
      </w:r>
      <w:r w:rsidR="00C7083C">
        <w:rPr>
          <w:rFonts w:ascii="Cambria" w:hAnsi="Cambria"/>
          <w:lang w:val="sq-AL"/>
        </w:rPr>
        <w:t xml:space="preserve">  </w:t>
      </w:r>
      <w:r w:rsidR="009B67BD" w:rsidRPr="002441D8">
        <w:rPr>
          <w:rFonts w:ascii="Cambria" w:hAnsi="Cambria"/>
          <w:lang w:val="sq-AL"/>
        </w:rPr>
        <w:t>Nga ana tjet</w:t>
      </w:r>
      <w:r w:rsidR="00C7083C" w:rsidRPr="00C7083C">
        <w:rPr>
          <w:rFonts w:ascii="Cambria" w:hAnsi="Cambria"/>
          <w:lang w:val="sq-AL"/>
        </w:rPr>
        <w:t>ë</w:t>
      </w:r>
      <w:r w:rsidR="009B67BD" w:rsidRPr="002441D8">
        <w:rPr>
          <w:rFonts w:ascii="Cambria" w:hAnsi="Cambria"/>
          <w:lang w:val="sq-AL"/>
        </w:rPr>
        <w:t>r personat q</w:t>
      </w:r>
      <w:r w:rsidR="00C7083C" w:rsidRPr="00C7083C">
        <w:rPr>
          <w:rFonts w:ascii="Cambria" w:hAnsi="Cambria"/>
          <w:lang w:val="sq-AL"/>
        </w:rPr>
        <w:t>ë</w:t>
      </w:r>
      <w:r w:rsidR="009B67BD" w:rsidRPr="002441D8">
        <w:rPr>
          <w:rFonts w:ascii="Cambria" w:hAnsi="Cambria"/>
          <w:lang w:val="sq-AL"/>
        </w:rPr>
        <w:t xml:space="preserve"> i p</w:t>
      </w:r>
      <w:r w:rsidR="00C7083C" w:rsidRPr="00C7083C">
        <w:rPr>
          <w:rFonts w:ascii="Cambria" w:hAnsi="Cambria"/>
          <w:lang w:val="sq-AL"/>
        </w:rPr>
        <w:t>ë</w:t>
      </w:r>
      <w:r w:rsidR="009B67BD" w:rsidRPr="002441D8">
        <w:rPr>
          <w:rFonts w:ascii="Cambria" w:hAnsi="Cambria"/>
          <w:lang w:val="sq-AL"/>
        </w:rPr>
        <w:t>rkasin pakicave detyrohen t</w:t>
      </w:r>
      <w:r w:rsidR="00C7083C" w:rsidRPr="00C7083C">
        <w:rPr>
          <w:rFonts w:ascii="Cambria" w:hAnsi="Cambria"/>
          <w:lang w:val="sq-AL"/>
        </w:rPr>
        <w:t>ë</w:t>
      </w:r>
      <w:r w:rsidR="009B67BD" w:rsidRPr="002441D8">
        <w:rPr>
          <w:rFonts w:ascii="Cambria" w:hAnsi="Cambria"/>
          <w:lang w:val="sq-AL"/>
        </w:rPr>
        <w:t xml:space="preserve"> respektojn</w:t>
      </w:r>
      <w:r w:rsidR="00C7083C" w:rsidRPr="00C7083C">
        <w:rPr>
          <w:rFonts w:ascii="Cambria" w:hAnsi="Cambria"/>
          <w:lang w:val="sq-AL"/>
        </w:rPr>
        <w:t>ë</w:t>
      </w:r>
      <w:r w:rsidR="009B67BD" w:rsidRPr="002441D8">
        <w:rPr>
          <w:rFonts w:ascii="Cambria" w:hAnsi="Cambria"/>
          <w:lang w:val="sq-AL"/>
        </w:rPr>
        <w:t xml:space="preserve"> legjislacionin komb</w:t>
      </w:r>
      <w:r w:rsidR="00C7083C" w:rsidRPr="00C7083C">
        <w:rPr>
          <w:rFonts w:ascii="Cambria" w:hAnsi="Cambria"/>
          <w:lang w:val="sq-AL"/>
        </w:rPr>
        <w:t>ë</w:t>
      </w:r>
      <w:r w:rsidR="009B67BD" w:rsidRPr="002441D8">
        <w:rPr>
          <w:rFonts w:ascii="Cambria" w:hAnsi="Cambria"/>
          <w:lang w:val="sq-AL"/>
        </w:rPr>
        <w:t>tar (shtet</w:t>
      </w:r>
      <w:r w:rsidR="00C7083C" w:rsidRPr="00C7083C">
        <w:rPr>
          <w:rFonts w:ascii="Cambria" w:hAnsi="Cambria"/>
          <w:lang w:val="sq-AL"/>
        </w:rPr>
        <w:t>ë</w:t>
      </w:r>
      <w:r w:rsidR="009B67BD" w:rsidRPr="002441D8">
        <w:rPr>
          <w:rFonts w:ascii="Cambria" w:hAnsi="Cambria"/>
          <w:lang w:val="sq-AL"/>
        </w:rPr>
        <w:t>ror) dhe t</w:t>
      </w:r>
      <w:r w:rsidR="00C7083C" w:rsidRPr="00C7083C">
        <w:rPr>
          <w:rFonts w:ascii="Cambria" w:hAnsi="Cambria"/>
          <w:lang w:val="sq-AL"/>
        </w:rPr>
        <w:t>ë</w:t>
      </w:r>
      <w:r w:rsidR="009B67BD" w:rsidRPr="002441D8">
        <w:rPr>
          <w:rFonts w:ascii="Cambria" w:hAnsi="Cambria"/>
          <w:lang w:val="sq-AL"/>
        </w:rPr>
        <w:t xml:space="preserve"> drejtat e t</w:t>
      </w:r>
      <w:r w:rsidR="00C7083C" w:rsidRPr="00C7083C">
        <w:rPr>
          <w:rFonts w:ascii="Cambria" w:hAnsi="Cambria"/>
          <w:lang w:val="sq-AL"/>
        </w:rPr>
        <w:t>ë</w:t>
      </w:r>
      <w:r w:rsidR="009B67BD" w:rsidRPr="002441D8">
        <w:rPr>
          <w:rFonts w:ascii="Cambria" w:hAnsi="Cambria"/>
          <w:lang w:val="sq-AL"/>
        </w:rPr>
        <w:t xml:space="preserve"> tjer</w:t>
      </w:r>
      <w:r w:rsidR="00C7083C" w:rsidRPr="00C7083C">
        <w:rPr>
          <w:rFonts w:ascii="Cambria" w:hAnsi="Cambria"/>
          <w:lang w:val="sq-AL"/>
        </w:rPr>
        <w:t>ë</w:t>
      </w:r>
      <w:r w:rsidR="009B67BD" w:rsidRPr="002441D8">
        <w:rPr>
          <w:rFonts w:ascii="Cambria" w:hAnsi="Cambria"/>
          <w:lang w:val="sq-AL"/>
        </w:rPr>
        <w:t>ve dhe t</w:t>
      </w:r>
      <w:r w:rsidR="00C7083C" w:rsidRPr="00C7083C">
        <w:rPr>
          <w:rFonts w:ascii="Cambria" w:hAnsi="Cambria"/>
          <w:lang w:val="sq-AL"/>
        </w:rPr>
        <w:t>ë</w:t>
      </w:r>
      <w:r w:rsidR="009B67BD" w:rsidRPr="002441D8">
        <w:rPr>
          <w:rFonts w:ascii="Cambria" w:hAnsi="Cambria"/>
          <w:lang w:val="sq-AL"/>
        </w:rPr>
        <w:t xml:space="preserve"> rezervohen nga </w:t>
      </w:r>
      <w:r w:rsidR="00C7083C">
        <w:rPr>
          <w:rFonts w:ascii="Cambria" w:hAnsi="Cambria"/>
          <w:lang w:val="sq-AL"/>
        </w:rPr>
        <w:t>ç</w:t>
      </w:r>
      <w:r w:rsidR="009B67BD" w:rsidRPr="002441D8">
        <w:rPr>
          <w:rFonts w:ascii="Cambria" w:hAnsi="Cambria"/>
          <w:lang w:val="sq-AL"/>
        </w:rPr>
        <w:t>far</w:t>
      </w:r>
      <w:r w:rsidR="00C7083C" w:rsidRPr="00C7083C">
        <w:rPr>
          <w:rFonts w:ascii="Cambria" w:hAnsi="Cambria"/>
          <w:lang w:val="sq-AL"/>
        </w:rPr>
        <w:t>ë</w:t>
      </w:r>
      <w:r w:rsidR="009B67BD" w:rsidRPr="002441D8">
        <w:rPr>
          <w:rFonts w:ascii="Cambria" w:hAnsi="Cambria"/>
          <w:lang w:val="sq-AL"/>
        </w:rPr>
        <w:t>do veprimi q</w:t>
      </w:r>
      <w:r w:rsidR="00C7083C" w:rsidRPr="00C7083C">
        <w:rPr>
          <w:rFonts w:ascii="Cambria" w:hAnsi="Cambria"/>
          <w:lang w:val="sq-AL"/>
        </w:rPr>
        <w:t>ë</w:t>
      </w:r>
      <w:r w:rsidR="009B67BD" w:rsidRPr="002441D8">
        <w:rPr>
          <w:rFonts w:ascii="Cambria" w:hAnsi="Cambria"/>
          <w:lang w:val="sq-AL"/>
        </w:rPr>
        <w:t xml:space="preserve"> </w:t>
      </w:r>
      <w:r w:rsidR="00C7083C" w:rsidRPr="00C7083C">
        <w:rPr>
          <w:rFonts w:ascii="Cambria" w:hAnsi="Cambria"/>
          <w:lang w:val="sq-AL"/>
        </w:rPr>
        <w:t>ë</w:t>
      </w:r>
      <w:r w:rsidR="009B67BD" w:rsidRPr="002441D8">
        <w:rPr>
          <w:rFonts w:ascii="Cambria" w:hAnsi="Cambria"/>
          <w:lang w:val="sq-AL"/>
        </w:rPr>
        <w:t>sht</w:t>
      </w:r>
      <w:r w:rsidR="00C7083C" w:rsidRPr="00C7083C">
        <w:rPr>
          <w:rFonts w:ascii="Cambria" w:hAnsi="Cambria"/>
          <w:lang w:val="sq-AL"/>
        </w:rPr>
        <w:t>ë</w:t>
      </w:r>
      <w:r w:rsidR="009B67BD" w:rsidRPr="002441D8">
        <w:rPr>
          <w:rFonts w:ascii="Cambria" w:hAnsi="Cambria"/>
          <w:lang w:val="sq-AL"/>
        </w:rPr>
        <w:t xml:space="preserve"> n</w:t>
      </w:r>
      <w:r w:rsidR="00C7083C" w:rsidRPr="00C7083C">
        <w:rPr>
          <w:rFonts w:ascii="Cambria" w:hAnsi="Cambria"/>
          <w:lang w:val="sq-AL"/>
        </w:rPr>
        <w:t>ë</w:t>
      </w:r>
      <w:r w:rsidR="009B67BD" w:rsidRPr="002441D8">
        <w:rPr>
          <w:rFonts w:ascii="Cambria" w:hAnsi="Cambria"/>
          <w:lang w:val="sq-AL"/>
        </w:rPr>
        <w:t xml:space="preserve"> kund</w:t>
      </w:r>
      <w:r w:rsidR="00C7083C" w:rsidRPr="00C7083C">
        <w:rPr>
          <w:rFonts w:ascii="Cambria" w:hAnsi="Cambria"/>
          <w:lang w:val="sq-AL"/>
        </w:rPr>
        <w:t>ë</w:t>
      </w:r>
      <w:r w:rsidR="009B67BD" w:rsidRPr="002441D8">
        <w:rPr>
          <w:rFonts w:ascii="Cambria" w:hAnsi="Cambria"/>
          <w:lang w:val="sq-AL"/>
        </w:rPr>
        <w:t>rshtim me parimet themelore t</w:t>
      </w:r>
      <w:r w:rsidR="00C7083C" w:rsidRPr="00C7083C">
        <w:rPr>
          <w:rFonts w:ascii="Cambria" w:hAnsi="Cambria"/>
          <w:lang w:val="sq-AL"/>
        </w:rPr>
        <w:t>ë</w:t>
      </w:r>
      <w:r w:rsidR="009B67BD" w:rsidRPr="002441D8">
        <w:rPr>
          <w:rFonts w:ascii="Cambria" w:hAnsi="Cambria"/>
          <w:lang w:val="sq-AL"/>
        </w:rPr>
        <w:t xml:space="preserve"> s</w:t>
      </w:r>
      <w:r w:rsidR="00C7083C" w:rsidRPr="00C7083C">
        <w:rPr>
          <w:rFonts w:ascii="Cambria" w:hAnsi="Cambria"/>
          <w:lang w:val="sq-AL"/>
        </w:rPr>
        <w:t>ë</w:t>
      </w:r>
      <w:r w:rsidR="009B67BD" w:rsidRPr="002441D8">
        <w:rPr>
          <w:rFonts w:ascii="Cambria" w:hAnsi="Cambria"/>
          <w:lang w:val="sq-AL"/>
        </w:rPr>
        <w:t xml:space="preserve"> drejt</w:t>
      </w:r>
      <w:r w:rsidR="00C7083C" w:rsidRPr="00C7083C">
        <w:rPr>
          <w:rFonts w:ascii="Cambria" w:hAnsi="Cambria"/>
          <w:lang w:val="sq-AL"/>
        </w:rPr>
        <w:t>ë</w:t>
      </w:r>
      <w:r w:rsidR="009B67BD" w:rsidRPr="002441D8">
        <w:rPr>
          <w:rFonts w:ascii="Cambria" w:hAnsi="Cambria"/>
          <w:lang w:val="sq-AL"/>
        </w:rPr>
        <w:t>s nd</w:t>
      </w:r>
      <w:r w:rsidR="00C7083C" w:rsidRPr="00C7083C">
        <w:rPr>
          <w:rFonts w:ascii="Cambria" w:hAnsi="Cambria"/>
          <w:lang w:val="sq-AL"/>
        </w:rPr>
        <w:t>ë</w:t>
      </w:r>
      <w:r w:rsidR="009B67BD" w:rsidRPr="002441D8">
        <w:rPr>
          <w:rFonts w:ascii="Cambria" w:hAnsi="Cambria"/>
          <w:lang w:val="sq-AL"/>
        </w:rPr>
        <w:t>rkom</w:t>
      </w:r>
      <w:r w:rsidR="00C7083C" w:rsidRPr="00C7083C">
        <w:rPr>
          <w:rFonts w:ascii="Cambria" w:hAnsi="Cambria"/>
          <w:lang w:val="sq-AL"/>
        </w:rPr>
        <w:t>ë</w:t>
      </w:r>
      <w:r w:rsidR="009B67BD" w:rsidRPr="002441D8">
        <w:rPr>
          <w:rFonts w:ascii="Cambria" w:hAnsi="Cambria"/>
          <w:lang w:val="sq-AL"/>
        </w:rPr>
        <w:t>btare.</w:t>
      </w:r>
      <w:r w:rsidR="009B67BD" w:rsidRPr="002441D8">
        <w:rPr>
          <w:rFonts w:ascii="Cambria" w:hAnsi="Cambria"/>
          <w:lang w:val="sq-AL"/>
        </w:rPr>
        <w:br/>
      </w:r>
      <w:r w:rsidR="00C7083C">
        <w:rPr>
          <w:rFonts w:ascii="Cambria" w:hAnsi="Cambria"/>
          <w:lang w:val="sq-AL"/>
        </w:rPr>
        <w:t xml:space="preserve">  </w:t>
      </w:r>
      <w:r w:rsidR="009B67BD" w:rsidRPr="002441D8">
        <w:rPr>
          <w:rFonts w:ascii="Cambria" w:hAnsi="Cambria"/>
          <w:lang w:val="sq-AL"/>
        </w:rPr>
        <w:t>Konventa- kua</w:t>
      </w:r>
      <w:r w:rsidR="00C7083C">
        <w:rPr>
          <w:rFonts w:ascii="Cambria" w:hAnsi="Cambria"/>
          <w:lang w:val="sq-AL"/>
        </w:rPr>
        <w:t>d</w:t>
      </w:r>
      <w:r w:rsidR="00C7083C" w:rsidRPr="00C7083C">
        <w:rPr>
          <w:rFonts w:ascii="Cambria" w:hAnsi="Cambria"/>
          <w:lang w:val="sq-AL"/>
        </w:rPr>
        <w:t>ë</w:t>
      </w:r>
      <w:r w:rsidR="009B67BD" w:rsidRPr="002441D8">
        <w:rPr>
          <w:rFonts w:ascii="Cambria" w:hAnsi="Cambria"/>
          <w:lang w:val="sq-AL"/>
        </w:rPr>
        <w:t>r p</w:t>
      </w:r>
      <w:r w:rsidR="00C7083C" w:rsidRPr="00C7083C">
        <w:rPr>
          <w:rFonts w:ascii="Cambria" w:hAnsi="Cambria"/>
          <w:lang w:val="sq-AL"/>
        </w:rPr>
        <w:t>ë</w:t>
      </w:r>
      <w:r w:rsidR="009B67BD" w:rsidRPr="002441D8">
        <w:rPr>
          <w:rFonts w:ascii="Cambria" w:hAnsi="Cambria"/>
          <w:lang w:val="sq-AL"/>
        </w:rPr>
        <w:t>r mbrojtjen e pakicave komb</w:t>
      </w:r>
      <w:r w:rsidR="00C7083C" w:rsidRPr="00C7083C">
        <w:rPr>
          <w:rFonts w:ascii="Cambria" w:hAnsi="Cambria"/>
          <w:lang w:val="sq-AL"/>
        </w:rPr>
        <w:t>ë</w:t>
      </w:r>
      <w:r w:rsidR="009B67BD" w:rsidRPr="002441D8">
        <w:rPr>
          <w:rFonts w:ascii="Cambria" w:hAnsi="Cambria"/>
          <w:lang w:val="sq-AL"/>
        </w:rPr>
        <w:t xml:space="preserve">tare </w:t>
      </w:r>
      <w:r w:rsidR="00C7083C" w:rsidRPr="00C7083C">
        <w:rPr>
          <w:rFonts w:ascii="Cambria" w:hAnsi="Cambria"/>
          <w:lang w:val="sq-AL"/>
        </w:rPr>
        <w:t>ë</w:t>
      </w:r>
      <w:r w:rsidR="009B67BD" w:rsidRPr="002441D8">
        <w:rPr>
          <w:rFonts w:ascii="Cambria" w:hAnsi="Cambria"/>
          <w:lang w:val="sq-AL"/>
        </w:rPr>
        <w:t>sht</w:t>
      </w:r>
      <w:r w:rsidR="00C7083C" w:rsidRPr="00C7083C">
        <w:rPr>
          <w:rFonts w:ascii="Cambria" w:hAnsi="Cambria"/>
          <w:lang w:val="sq-AL"/>
        </w:rPr>
        <w:t>ë</w:t>
      </w:r>
      <w:r w:rsidR="009B67BD" w:rsidRPr="002441D8">
        <w:rPr>
          <w:rFonts w:ascii="Cambria" w:hAnsi="Cambria"/>
          <w:lang w:val="sq-AL"/>
        </w:rPr>
        <w:t xml:space="preserve"> objekt i v</w:t>
      </w:r>
      <w:r w:rsidR="00C7083C" w:rsidRPr="00C7083C">
        <w:rPr>
          <w:rFonts w:ascii="Cambria" w:hAnsi="Cambria"/>
          <w:lang w:val="sq-AL"/>
        </w:rPr>
        <w:t>ë</w:t>
      </w:r>
      <w:r w:rsidR="009B67BD" w:rsidRPr="002441D8">
        <w:rPr>
          <w:rFonts w:ascii="Cambria" w:hAnsi="Cambria"/>
          <w:lang w:val="sq-AL"/>
        </w:rPr>
        <w:t>rejtjeve t</w:t>
      </w:r>
      <w:r w:rsidR="00C7083C" w:rsidRPr="00C7083C">
        <w:rPr>
          <w:rFonts w:ascii="Cambria" w:hAnsi="Cambria"/>
          <w:lang w:val="sq-AL"/>
        </w:rPr>
        <w:t>ë</w:t>
      </w:r>
      <w:r w:rsidR="009B67BD" w:rsidRPr="002441D8">
        <w:rPr>
          <w:rFonts w:ascii="Cambria" w:hAnsi="Cambria"/>
          <w:lang w:val="sq-AL"/>
        </w:rPr>
        <w:t xml:space="preserve"> shumta p</w:t>
      </w:r>
      <w:r w:rsidR="00C7083C" w:rsidRPr="00C7083C">
        <w:rPr>
          <w:rFonts w:ascii="Cambria" w:hAnsi="Cambria"/>
          <w:lang w:val="sq-AL"/>
        </w:rPr>
        <w:t>ë</w:t>
      </w:r>
      <w:r w:rsidR="009B67BD" w:rsidRPr="002441D8">
        <w:rPr>
          <w:rFonts w:ascii="Cambria" w:hAnsi="Cambria"/>
          <w:lang w:val="sq-AL"/>
        </w:rPr>
        <w:t>r shkak se: nuk p</w:t>
      </w:r>
      <w:r w:rsidR="00C7083C" w:rsidRPr="00C7083C">
        <w:rPr>
          <w:rFonts w:ascii="Cambria" w:hAnsi="Cambria"/>
          <w:lang w:val="sq-AL"/>
        </w:rPr>
        <w:t>ë</w:t>
      </w:r>
      <w:r w:rsidR="009B67BD" w:rsidRPr="002441D8">
        <w:rPr>
          <w:rFonts w:ascii="Cambria" w:hAnsi="Cambria"/>
          <w:lang w:val="sq-AL"/>
        </w:rPr>
        <w:t>rmban p</w:t>
      </w:r>
      <w:r w:rsidR="00C7083C" w:rsidRPr="00C7083C">
        <w:rPr>
          <w:rFonts w:ascii="Cambria" w:hAnsi="Cambria"/>
          <w:lang w:val="sq-AL"/>
        </w:rPr>
        <w:t>ë</w:t>
      </w:r>
      <w:r w:rsidR="009B67BD" w:rsidRPr="002441D8">
        <w:rPr>
          <w:rFonts w:ascii="Cambria" w:hAnsi="Cambria"/>
          <w:lang w:val="sq-AL"/>
        </w:rPr>
        <w:t>rkufizimin e pa</w:t>
      </w:r>
      <w:r w:rsidR="00C7083C">
        <w:rPr>
          <w:rFonts w:ascii="Cambria" w:hAnsi="Cambria"/>
          <w:lang w:val="sq-AL"/>
        </w:rPr>
        <w:t>k</w:t>
      </w:r>
      <w:r w:rsidR="009B67BD" w:rsidRPr="002441D8">
        <w:rPr>
          <w:rFonts w:ascii="Cambria" w:hAnsi="Cambria"/>
          <w:lang w:val="sq-AL"/>
        </w:rPr>
        <w:t>ic</w:t>
      </w:r>
      <w:r w:rsidR="00C7083C">
        <w:rPr>
          <w:rFonts w:ascii="Cambria" w:hAnsi="Cambria"/>
          <w:lang w:val="sq-AL"/>
        </w:rPr>
        <w:t>a</w:t>
      </w:r>
      <w:r w:rsidR="009B67BD" w:rsidRPr="002441D8">
        <w:rPr>
          <w:rFonts w:ascii="Cambria" w:hAnsi="Cambria"/>
          <w:lang w:val="sq-AL"/>
        </w:rPr>
        <w:t>v</w:t>
      </w:r>
      <w:r w:rsidR="00C7083C">
        <w:rPr>
          <w:rFonts w:ascii="Cambria" w:hAnsi="Cambria"/>
          <w:lang w:val="sq-AL"/>
        </w:rPr>
        <w:t>e</w:t>
      </w:r>
      <w:r w:rsidR="009B67BD" w:rsidRPr="002441D8">
        <w:rPr>
          <w:rFonts w:ascii="Cambria" w:hAnsi="Cambria"/>
          <w:lang w:val="sq-AL"/>
        </w:rPr>
        <w:t>, nuk ua njeh pakicave t</w:t>
      </w:r>
      <w:r w:rsidR="00C7083C" w:rsidRPr="00C7083C">
        <w:rPr>
          <w:rFonts w:ascii="Cambria" w:hAnsi="Cambria"/>
          <w:lang w:val="sq-AL"/>
        </w:rPr>
        <w:t>ë</w:t>
      </w:r>
      <w:r w:rsidR="009B67BD" w:rsidRPr="002441D8">
        <w:rPr>
          <w:rFonts w:ascii="Cambria" w:hAnsi="Cambria"/>
          <w:lang w:val="sq-AL"/>
        </w:rPr>
        <w:t xml:space="preserve"> drejtat kolektive, nuk e ndalon asimilimin vullnetar, se detyrimet e shteteve i p</w:t>
      </w:r>
      <w:r w:rsidR="00C7083C" w:rsidRPr="00C7083C">
        <w:rPr>
          <w:rFonts w:ascii="Cambria" w:hAnsi="Cambria"/>
          <w:lang w:val="sq-AL"/>
        </w:rPr>
        <w:t>ë</w:t>
      </w:r>
      <w:r w:rsidR="009B67BD" w:rsidRPr="002441D8">
        <w:rPr>
          <w:rFonts w:ascii="Cambria" w:hAnsi="Cambria"/>
          <w:lang w:val="sq-AL"/>
        </w:rPr>
        <w:t>rcakton me shprehje t</w:t>
      </w:r>
      <w:r w:rsidR="00C7083C" w:rsidRPr="00C7083C">
        <w:rPr>
          <w:rFonts w:ascii="Cambria" w:hAnsi="Cambria"/>
          <w:lang w:val="sq-AL"/>
        </w:rPr>
        <w:t>ë</w:t>
      </w:r>
      <w:r w:rsidR="009B67BD" w:rsidRPr="002441D8">
        <w:rPr>
          <w:rFonts w:ascii="Cambria" w:hAnsi="Cambria"/>
          <w:lang w:val="sq-AL"/>
        </w:rPr>
        <w:t xml:space="preserve"> cilat e relativizojn</w:t>
      </w:r>
      <w:r w:rsidR="00C7083C" w:rsidRPr="00C7083C">
        <w:rPr>
          <w:rFonts w:ascii="Cambria" w:hAnsi="Cambria"/>
          <w:lang w:val="sq-AL"/>
        </w:rPr>
        <w:t>ë</w:t>
      </w:r>
      <w:r w:rsidR="009B67BD" w:rsidRPr="002441D8">
        <w:rPr>
          <w:rFonts w:ascii="Cambria" w:hAnsi="Cambria"/>
          <w:lang w:val="sq-AL"/>
        </w:rPr>
        <w:t xml:space="preserve"> karakterin detyres .</w:t>
      </w:r>
    </w:p>
    <w:p w:rsidR="009B67BD" w:rsidRDefault="009B67BD" w:rsidP="00A20C45">
      <w:pPr>
        <w:tabs>
          <w:tab w:val="left" w:pos="270"/>
          <w:tab w:val="left" w:pos="900"/>
        </w:tabs>
        <w:rPr>
          <w:rFonts w:ascii="Cambria" w:hAnsi="Cambria"/>
          <w:lang w:val="sq-AL"/>
        </w:rPr>
      </w:pPr>
    </w:p>
    <w:p w:rsidR="009B67BD" w:rsidRDefault="006D7EB3" w:rsidP="006D7EB3">
      <w:pPr>
        <w:pStyle w:val="ListParagraph"/>
        <w:numPr>
          <w:ilvl w:val="0"/>
          <w:numId w:val="14"/>
        </w:numPr>
        <w:tabs>
          <w:tab w:val="left" w:pos="270"/>
          <w:tab w:val="left" w:pos="900"/>
        </w:tabs>
        <w:rPr>
          <w:rFonts w:ascii="Cambria" w:hAnsi="Cambria"/>
          <w:b/>
          <w:lang w:val="sq-AL"/>
        </w:rPr>
      </w:pPr>
      <w:r w:rsidRPr="006D7EB3">
        <w:rPr>
          <w:rFonts w:ascii="Cambria" w:hAnsi="Cambria"/>
          <w:b/>
          <w:lang w:val="sq-AL"/>
        </w:rPr>
        <w:t>Karta Evropiane e gjuhëve regjionale ose të pakicave</w:t>
      </w:r>
    </w:p>
    <w:p w:rsidR="006D7EB3" w:rsidRDefault="006D7EB3" w:rsidP="006D7EB3">
      <w:pPr>
        <w:tabs>
          <w:tab w:val="left" w:pos="270"/>
          <w:tab w:val="left" w:pos="900"/>
        </w:tabs>
        <w:rPr>
          <w:rFonts w:ascii="Cambria" w:hAnsi="Cambria"/>
          <w:b/>
          <w:lang w:val="sq-AL"/>
        </w:rPr>
      </w:pPr>
    </w:p>
    <w:p w:rsidR="006D7EB3" w:rsidRDefault="00C7083C" w:rsidP="006D7EB3">
      <w:pPr>
        <w:tabs>
          <w:tab w:val="left" w:pos="270"/>
          <w:tab w:val="left" w:pos="900"/>
        </w:tabs>
        <w:rPr>
          <w:rFonts w:ascii="Cambria" w:hAnsi="Cambria"/>
          <w:lang w:val="sq-AL"/>
        </w:rPr>
      </w:pPr>
      <w:r>
        <w:rPr>
          <w:rFonts w:ascii="Cambria" w:hAnsi="Cambria"/>
          <w:lang w:val="sq-AL"/>
        </w:rPr>
        <w:t xml:space="preserve">  </w:t>
      </w:r>
      <w:r w:rsidR="006D7EB3" w:rsidRPr="002441D8">
        <w:rPr>
          <w:rFonts w:ascii="Cambria" w:hAnsi="Cambria"/>
          <w:lang w:val="sq-AL"/>
        </w:rPr>
        <w:t>Shtetet an</w:t>
      </w:r>
      <w:r w:rsidRPr="00C7083C">
        <w:rPr>
          <w:rFonts w:ascii="Cambria" w:hAnsi="Cambria"/>
          <w:lang w:val="sq-AL"/>
        </w:rPr>
        <w:t>ë</w:t>
      </w:r>
      <w:r w:rsidR="006D7EB3" w:rsidRPr="002441D8">
        <w:rPr>
          <w:rFonts w:ascii="Cambria" w:hAnsi="Cambria"/>
          <w:lang w:val="sq-AL"/>
        </w:rPr>
        <w:t>tare t</w:t>
      </w:r>
      <w:r w:rsidRPr="00C7083C">
        <w:rPr>
          <w:rFonts w:ascii="Cambria" w:hAnsi="Cambria"/>
          <w:lang w:val="sq-AL"/>
        </w:rPr>
        <w:t>ë</w:t>
      </w:r>
      <w:r w:rsidR="006D7EB3" w:rsidRPr="002441D8">
        <w:rPr>
          <w:rFonts w:ascii="Cambria" w:hAnsi="Cambria"/>
          <w:lang w:val="sq-AL"/>
        </w:rPr>
        <w:t xml:space="preserve"> KE</w:t>
      </w:r>
      <w:r>
        <w:rPr>
          <w:rFonts w:ascii="Cambria" w:hAnsi="Cambria"/>
          <w:lang w:val="sq-AL"/>
        </w:rPr>
        <w:t>- s</w:t>
      </w:r>
      <w:r w:rsidRPr="00C7083C">
        <w:rPr>
          <w:rFonts w:ascii="Cambria" w:hAnsi="Cambria"/>
          <w:lang w:val="sq-AL"/>
        </w:rPr>
        <w:t>ë</w:t>
      </w:r>
      <w:r>
        <w:rPr>
          <w:rFonts w:ascii="Cambria" w:hAnsi="Cambria"/>
          <w:lang w:val="sq-AL"/>
        </w:rPr>
        <w:t xml:space="preserve"> </w:t>
      </w:r>
      <w:r w:rsidR="006D7EB3" w:rsidRPr="002441D8">
        <w:rPr>
          <w:rFonts w:ascii="Cambria" w:hAnsi="Cambria"/>
          <w:lang w:val="sq-AL"/>
        </w:rPr>
        <w:t>miratuan me 5 n</w:t>
      </w:r>
      <w:r w:rsidRPr="00C7083C">
        <w:rPr>
          <w:rFonts w:ascii="Cambria" w:hAnsi="Cambria"/>
          <w:lang w:val="sq-AL"/>
        </w:rPr>
        <w:t>ë</w:t>
      </w:r>
      <w:r w:rsidR="006D7EB3" w:rsidRPr="002441D8">
        <w:rPr>
          <w:rFonts w:ascii="Cambria" w:hAnsi="Cambria"/>
          <w:lang w:val="sq-AL"/>
        </w:rPr>
        <w:t>ntor 1992 Kart</w:t>
      </w:r>
      <w:r w:rsidRPr="00C7083C">
        <w:rPr>
          <w:rFonts w:ascii="Cambria" w:hAnsi="Cambria"/>
          <w:lang w:val="sq-AL"/>
        </w:rPr>
        <w:t>ë</w:t>
      </w:r>
      <w:r w:rsidR="006D7EB3" w:rsidRPr="002441D8">
        <w:rPr>
          <w:rFonts w:ascii="Cambria" w:hAnsi="Cambria"/>
          <w:lang w:val="sq-AL"/>
        </w:rPr>
        <w:t>n Evropiane t</w:t>
      </w:r>
      <w:r w:rsidRPr="00C7083C">
        <w:rPr>
          <w:rFonts w:ascii="Cambria" w:hAnsi="Cambria"/>
          <w:lang w:val="sq-AL"/>
        </w:rPr>
        <w:t>ë</w:t>
      </w:r>
      <w:r w:rsidR="006D7EB3" w:rsidRPr="002441D8">
        <w:rPr>
          <w:rFonts w:ascii="Cambria" w:hAnsi="Cambria"/>
          <w:lang w:val="sq-AL"/>
        </w:rPr>
        <w:t xml:space="preserve"> gjuh</w:t>
      </w:r>
      <w:r w:rsidRPr="00C7083C">
        <w:rPr>
          <w:rFonts w:ascii="Cambria" w:hAnsi="Cambria"/>
          <w:lang w:val="sq-AL"/>
        </w:rPr>
        <w:t>ë</w:t>
      </w:r>
      <w:r w:rsidR="006D7EB3" w:rsidRPr="002441D8">
        <w:rPr>
          <w:rFonts w:ascii="Cambria" w:hAnsi="Cambria"/>
          <w:lang w:val="sq-AL"/>
        </w:rPr>
        <w:t>ve regjionale ose t</w:t>
      </w:r>
      <w:r w:rsidRPr="00C7083C">
        <w:rPr>
          <w:rFonts w:ascii="Cambria" w:hAnsi="Cambria"/>
          <w:lang w:val="sq-AL"/>
        </w:rPr>
        <w:t>ë</w:t>
      </w:r>
      <w:r w:rsidR="006D7EB3" w:rsidRPr="002441D8">
        <w:rPr>
          <w:rFonts w:ascii="Cambria" w:hAnsi="Cambria"/>
          <w:lang w:val="sq-AL"/>
        </w:rPr>
        <w:t xml:space="preserve"> pakicave. Miratimin e Kart</w:t>
      </w:r>
      <w:r w:rsidRPr="00C7083C">
        <w:rPr>
          <w:rFonts w:ascii="Cambria" w:hAnsi="Cambria"/>
          <w:lang w:val="sq-AL"/>
        </w:rPr>
        <w:t>ë</w:t>
      </w:r>
      <w:r w:rsidR="006D7EB3" w:rsidRPr="002441D8">
        <w:rPr>
          <w:rFonts w:ascii="Cambria" w:hAnsi="Cambria"/>
          <w:lang w:val="sq-AL"/>
        </w:rPr>
        <w:t>s e kishin inspiruar disa faktor t</w:t>
      </w:r>
      <w:r w:rsidRPr="00C7083C">
        <w:rPr>
          <w:rFonts w:ascii="Cambria" w:hAnsi="Cambria"/>
          <w:lang w:val="sq-AL"/>
        </w:rPr>
        <w:t>ë</w:t>
      </w:r>
      <w:r w:rsidR="006D7EB3" w:rsidRPr="002441D8">
        <w:rPr>
          <w:rFonts w:ascii="Cambria" w:hAnsi="Cambria"/>
          <w:lang w:val="sq-AL"/>
        </w:rPr>
        <w:t xml:space="preserve"> r</w:t>
      </w:r>
      <w:r w:rsidRPr="00C7083C">
        <w:rPr>
          <w:rFonts w:ascii="Cambria" w:hAnsi="Cambria"/>
          <w:lang w:val="sq-AL"/>
        </w:rPr>
        <w:t>ë</w:t>
      </w:r>
      <w:r w:rsidR="006D7EB3" w:rsidRPr="002441D8">
        <w:rPr>
          <w:rFonts w:ascii="Cambria" w:hAnsi="Cambria"/>
          <w:lang w:val="sq-AL"/>
        </w:rPr>
        <w:t>nd</w:t>
      </w:r>
      <w:r w:rsidRPr="00C7083C">
        <w:rPr>
          <w:rFonts w:ascii="Cambria" w:hAnsi="Cambria"/>
          <w:lang w:val="sq-AL"/>
        </w:rPr>
        <w:t>ë</w:t>
      </w:r>
      <w:r w:rsidR="006D7EB3" w:rsidRPr="002441D8">
        <w:rPr>
          <w:rFonts w:ascii="Cambria" w:hAnsi="Cambria"/>
          <w:lang w:val="sq-AL"/>
        </w:rPr>
        <w:t>sish</w:t>
      </w:r>
      <w:r w:rsidRPr="00C7083C">
        <w:rPr>
          <w:rFonts w:ascii="Cambria" w:hAnsi="Cambria"/>
          <w:lang w:val="sq-AL"/>
        </w:rPr>
        <w:t>ë</w:t>
      </w:r>
      <w:r w:rsidR="006D7EB3" w:rsidRPr="002441D8">
        <w:rPr>
          <w:rFonts w:ascii="Cambria" w:hAnsi="Cambria"/>
          <w:lang w:val="sq-AL"/>
        </w:rPr>
        <w:t>m si</w:t>
      </w:r>
      <w:r>
        <w:rPr>
          <w:rFonts w:ascii="Cambria" w:hAnsi="Cambria"/>
          <w:lang w:val="sq-AL"/>
        </w:rPr>
        <w:t>ç</w:t>
      </w:r>
      <w:r w:rsidR="006D7EB3" w:rsidRPr="002441D8">
        <w:rPr>
          <w:rFonts w:ascii="Cambria" w:hAnsi="Cambria"/>
          <w:lang w:val="sq-AL"/>
        </w:rPr>
        <w:t xml:space="preserve"> jan</w:t>
      </w:r>
      <w:r w:rsidRPr="00C7083C">
        <w:rPr>
          <w:rFonts w:ascii="Cambria" w:hAnsi="Cambria"/>
          <w:lang w:val="sq-AL"/>
        </w:rPr>
        <w:t>ë</w:t>
      </w:r>
      <w:r w:rsidR="006D7EB3" w:rsidRPr="002441D8">
        <w:rPr>
          <w:rFonts w:ascii="Cambria" w:hAnsi="Cambria"/>
          <w:lang w:val="sq-AL"/>
        </w:rPr>
        <w:t>:</w:t>
      </w:r>
      <w:r w:rsidR="006D7EB3" w:rsidRPr="002441D8">
        <w:rPr>
          <w:rFonts w:ascii="Cambria" w:hAnsi="Cambria"/>
          <w:lang w:val="sq-AL"/>
        </w:rPr>
        <w:br/>
      </w:r>
      <w:r>
        <w:rPr>
          <w:rFonts w:ascii="Cambria" w:hAnsi="Cambria"/>
          <w:lang w:val="sq-AL"/>
        </w:rPr>
        <w:t xml:space="preserve">  </w:t>
      </w:r>
      <w:r w:rsidR="006D7EB3" w:rsidRPr="002441D8">
        <w:rPr>
          <w:rFonts w:ascii="Cambria" w:hAnsi="Cambria"/>
          <w:lang w:val="sq-AL"/>
        </w:rPr>
        <w:t>-</w:t>
      </w:r>
      <w:r>
        <w:rPr>
          <w:rFonts w:ascii="Cambria" w:hAnsi="Cambria"/>
          <w:lang w:val="sq-AL"/>
        </w:rPr>
        <w:t xml:space="preserve"> </w:t>
      </w:r>
      <w:r w:rsidR="006D7EB3" w:rsidRPr="002441D8">
        <w:rPr>
          <w:rFonts w:ascii="Cambria" w:hAnsi="Cambria"/>
          <w:lang w:val="sq-AL"/>
        </w:rPr>
        <w:t>rreziku</w:t>
      </w:r>
      <w:r>
        <w:rPr>
          <w:rFonts w:ascii="Cambria" w:hAnsi="Cambria"/>
          <w:lang w:val="sq-AL"/>
        </w:rPr>
        <w:t xml:space="preserve"> </w:t>
      </w:r>
      <w:r w:rsidR="006D7EB3" w:rsidRPr="002441D8">
        <w:rPr>
          <w:rFonts w:ascii="Cambria" w:hAnsi="Cambria"/>
          <w:lang w:val="sq-AL"/>
        </w:rPr>
        <w:t>q</w:t>
      </w:r>
      <w:r w:rsidRPr="00C7083C">
        <w:rPr>
          <w:rFonts w:ascii="Cambria" w:hAnsi="Cambria"/>
          <w:lang w:val="sq-AL"/>
        </w:rPr>
        <w:t>ë</w:t>
      </w:r>
      <w:r w:rsidR="006D7EB3" w:rsidRPr="002441D8">
        <w:rPr>
          <w:rFonts w:ascii="Cambria" w:hAnsi="Cambria"/>
          <w:lang w:val="sq-AL"/>
        </w:rPr>
        <w:t xml:space="preserve"> u kanosej gjuh</w:t>
      </w:r>
      <w:r w:rsidRPr="00C7083C">
        <w:rPr>
          <w:rFonts w:ascii="Cambria" w:hAnsi="Cambria"/>
          <w:lang w:val="sq-AL"/>
        </w:rPr>
        <w:t>ë</w:t>
      </w:r>
      <w:r w:rsidR="006D7EB3" w:rsidRPr="002441D8">
        <w:rPr>
          <w:rFonts w:ascii="Cambria" w:hAnsi="Cambria"/>
          <w:lang w:val="sq-AL"/>
        </w:rPr>
        <w:t>ve regjionale ose t</w:t>
      </w:r>
      <w:r w:rsidRPr="00C7083C">
        <w:rPr>
          <w:rFonts w:ascii="Cambria" w:hAnsi="Cambria"/>
          <w:lang w:val="sq-AL"/>
        </w:rPr>
        <w:t>ë</w:t>
      </w:r>
      <w:r w:rsidR="006D7EB3" w:rsidRPr="002441D8">
        <w:rPr>
          <w:rFonts w:ascii="Cambria" w:hAnsi="Cambria"/>
          <w:lang w:val="sq-AL"/>
        </w:rPr>
        <w:t xml:space="preserve"> pakicave t</w:t>
      </w:r>
      <w:r w:rsidRPr="00C7083C">
        <w:rPr>
          <w:rFonts w:ascii="Cambria" w:hAnsi="Cambria"/>
          <w:lang w:val="sq-AL"/>
        </w:rPr>
        <w:t>ë</w:t>
      </w:r>
      <w:r>
        <w:rPr>
          <w:rFonts w:ascii="Cambria" w:hAnsi="Cambria"/>
          <w:lang w:val="sq-AL"/>
        </w:rPr>
        <w:t xml:space="preserve"> </w:t>
      </w:r>
      <w:r w:rsidR="006D7EB3" w:rsidRPr="002441D8">
        <w:rPr>
          <w:rFonts w:ascii="Cambria" w:hAnsi="Cambria"/>
          <w:lang w:val="sq-AL"/>
        </w:rPr>
        <w:t>zhduken</w:t>
      </w:r>
      <w:r>
        <w:rPr>
          <w:rFonts w:ascii="Cambria" w:hAnsi="Cambria"/>
          <w:lang w:val="sq-AL"/>
        </w:rPr>
        <w:t>;</w:t>
      </w:r>
      <w:r w:rsidR="006D7EB3" w:rsidRPr="002441D8">
        <w:rPr>
          <w:rFonts w:ascii="Cambria" w:hAnsi="Cambria"/>
          <w:lang w:val="sq-AL"/>
        </w:rPr>
        <w:br/>
      </w:r>
      <w:r>
        <w:rPr>
          <w:rFonts w:ascii="Cambria" w:hAnsi="Cambria"/>
          <w:lang w:val="sq-AL"/>
        </w:rPr>
        <w:t xml:space="preserve">  </w:t>
      </w:r>
      <w:r w:rsidR="006D7EB3" w:rsidRPr="002441D8">
        <w:rPr>
          <w:rFonts w:ascii="Cambria" w:hAnsi="Cambria"/>
          <w:lang w:val="sq-AL"/>
        </w:rPr>
        <w:t>-</w:t>
      </w:r>
      <w:r>
        <w:rPr>
          <w:rFonts w:ascii="Cambria" w:hAnsi="Cambria"/>
          <w:lang w:val="sq-AL"/>
        </w:rPr>
        <w:t xml:space="preserve"> </w:t>
      </w:r>
      <w:r w:rsidR="006D7EB3" w:rsidRPr="002441D8">
        <w:rPr>
          <w:rFonts w:ascii="Cambria" w:hAnsi="Cambria"/>
          <w:lang w:val="sq-AL"/>
        </w:rPr>
        <w:t>e drejta e patjet</w:t>
      </w:r>
      <w:r w:rsidRPr="00C7083C">
        <w:rPr>
          <w:rFonts w:ascii="Cambria" w:hAnsi="Cambria"/>
          <w:lang w:val="sq-AL"/>
        </w:rPr>
        <w:t>ë</w:t>
      </w:r>
      <w:r w:rsidR="006D7EB3" w:rsidRPr="002441D8">
        <w:rPr>
          <w:rFonts w:ascii="Cambria" w:hAnsi="Cambria"/>
          <w:lang w:val="sq-AL"/>
        </w:rPr>
        <w:t>rsueshme e p</w:t>
      </w:r>
      <w:r w:rsidRPr="00C7083C">
        <w:rPr>
          <w:rFonts w:ascii="Cambria" w:hAnsi="Cambria"/>
          <w:lang w:val="sq-AL"/>
        </w:rPr>
        <w:t>ë</w:t>
      </w:r>
      <w:r w:rsidR="006D7EB3" w:rsidRPr="002441D8">
        <w:rPr>
          <w:rFonts w:ascii="Cambria" w:hAnsi="Cambria"/>
          <w:lang w:val="sq-AL"/>
        </w:rPr>
        <w:t>rdorimit t</w:t>
      </w:r>
      <w:r w:rsidRPr="00C7083C">
        <w:rPr>
          <w:rFonts w:ascii="Cambria" w:hAnsi="Cambria"/>
          <w:lang w:val="sq-AL"/>
        </w:rPr>
        <w:t>ë</w:t>
      </w:r>
      <w:r w:rsidR="006D7EB3" w:rsidRPr="002441D8">
        <w:rPr>
          <w:rFonts w:ascii="Cambria" w:hAnsi="Cambria"/>
          <w:lang w:val="sq-AL"/>
        </w:rPr>
        <w:t xml:space="preserve"> gjuh</w:t>
      </w:r>
      <w:r w:rsidRPr="00C7083C">
        <w:rPr>
          <w:rFonts w:ascii="Cambria" w:hAnsi="Cambria"/>
          <w:lang w:val="sq-AL"/>
        </w:rPr>
        <w:t>ë</w:t>
      </w:r>
      <w:r w:rsidR="006D7EB3" w:rsidRPr="002441D8">
        <w:rPr>
          <w:rFonts w:ascii="Cambria" w:hAnsi="Cambria"/>
          <w:lang w:val="sq-AL"/>
        </w:rPr>
        <w:t>s s</w:t>
      </w:r>
      <w:r w:rsidRPr="00C7083C">
        <w:rPr>
          <w:rFonts w:ascii="Cambria" w:hAnsi="Cambria"/>
          <w:lang w:val="sq-AL"/>
        </w:rPr>
        <w:t>ë</w:t>
      </w:r>
      <w:r w:rsidR="006D7EB3" w:rsidRPr="002441D8">
        <w:rPr>
          <w:rFonts w:ascii="Cambria" w:hAnsi="Cambria"/>
          <w:lang w:val="sq-AL"/>
        </w:rPr>
        <w:t xml:space="preserve"> pakic</w:t>
      </w:r>
      <w:r w:rsidRPr="00C7083C">
        <w:rPr>
          <w:rFonts w:ascii="Cambria" w:hAnsi="Cambria"/>
          <w:lang w:val="sq-AL"/>
        </w:rPr>
        <w:t>ë</w:t>
      </w:r>
      <w:r w:rsidR="006D7EB3" w:rsidRPr="002441D8">
        <w:rPr>
          <w:rFonts w:ascii="Cambria" w:hAnsi="Cambria"/>
          <w:lang w:val="sq-AL"/>
        </w:rPr>
        <w:t>s privatisht dhe publikisht.</w:t>
      </w:r>
      <w:r w:rsidR="006D7EB3" w:rsidRPr="002441D8">
        <w:rPr>
          <w:rFonts w:ascii="Cambria" w:hAnsi="Cambria"/>
          <w:lang w:val="sq-AL"/>
        </w:rPr>
        <w:br/>
      </w:r>
      <w:r>
        <w:rPr>
          <w:rFonts w:ascii="Cambria" w:hAnsi="Cambria"/>
          <w:lang w:val="sq-AL"/>
        </w:rPr>
        <w:t xml:space="preserve">  </w:t>
      </w:r>
      <w:r w:rsidR="006D7EB3" w:rsidRPr="002441D8">
        <w:rPr>
          <w:rFonts w:ascii="Cambria" w:hAnsi="Cambria"/>
          <w:lang w:val="sq-AL"/>
        </w:rPr>
        <w:t>Karta ka proklamuar disa q</w:t>
      </w:r>
      <w:r w:rsidRPr="00C7083C">
        <w:rPr>
          <w:rFonts w:ascii="Cambria" w:hAnsi="Cambria"/>
          <w:lang w:val="sq-AL"/>
        </w:rPr>
        <w:t>ë</w:t>
      </w:r>
      <w:r w:rsidR="006D7EB3" w:rsidRPr="002441D8">
        <w:rPr>
          <w:rFonts w:ascii="Cambria" w:hAnsi="Cambria"/>
          <w:lang w:val="sq-AL"/>
        </w:rPr>
        <w:t>llime dhe parime me t</w:t>
      </w:r>
      <w:r w:rsidRPr="00C7083C">
        <w:rPr>
          <w:rFonts w:ascii="Cambria" w:hAnsi="Cambria"/>
          <w:lang w:val="sq-AL"/>
        </w:rPr>
        <w:t>ë</w:t>
      </w:r>
      <w:r w:rsidR="006D7EB3" w:rsidRPr="002441D8">
        <w:rPr>
          <w:rFonts w:ascii="Cambria" w:hAnsi="Cambria"/>
          <w:lang w:val="sq-AL"/>
        </w:rPr>
        <w:t xml:space="preserve"> cilat konfirmohej se njohja e gjuh</w:t>
      </w:r>
      <w:r w:rsidRPr="00C7083C">
        <w:rPr>
          <w:rFonts w:ascii="Cambria" w:hAnsi="Cambria"/>
          <w:lang w:val="sq-AL"/>
        </w:rPr>
        <w:t>ë</w:t>
      </w:r>
      <w:r w:rsidR="006D7EB3" w:rsidRPr="002441D8">
        <w:rPr>
          <w:rFonts w:ascii="Cambria" w:hAnsi="Cambria"/>
          <w:lang w:val="sq-AL"/>
        </w:rPr>
        <w:t>ve t</w:t>
      </w:r>
      <w:r w:rsidRPr="00C7083C">
        <w:rPr>
          <w:rFonts w:ascii="Cambria" w:hAnsi="Cambria"/>
          <w:lang w:val="sq-AL"/>
        </w:rPr>
        <w:t>ë</w:t>
      </w:r>
      <w:r w:rsidR="006D7EB3" w:rsidRPr="002441D8">
        <w:rPr>
          <w:rFonts w:ascii="Cambria" w:hAnsi="Cambria"/>
          <w:lang w:val="sq-AL"/>
        </w:rPr>
        <w:t xml:space="preserve"> pakicave </w:t>
      </w:r>
      <w:r w:rsidRPr="00C7083C">
        <w:rPr>
          <w:rFonts w:ascii="Cambria" w:hAnsi="Cambria"/>
          <w:lang w:val="sq-AL"/>
        </w:rPr>
        <w:t>ë</w:t>
      </w:r>
      <w:r w:rsidR="006D7EB3" w:rsidRPr="002441D8">
        <w:rPr>
          <w:rFonts w:ascii="Cambria" w:hAnsi="Cambria"/>
          <w:lang w:val="sq-AL"/>
        </w:rPr>
        <w:t>sht</w:t>
      </w:r>
      <w:r w:rsidRPr="00C7083C">
        <w:rPr>
          <w:rFonts w:ascii="Cambria" w:hAnsi="Cambria"/>
          <w:lang w:val="sq-AL"/>
        </w:rPr>
        <w:t>ë</w:t>
      </w:r>
      <w:r w:rsidR="006D7EB3" w:rsidRPr="002441D8">
        <w:rPr>
          <w:rFonts w:ascii="Cambria" w:hAnsi="Cambria"/>
          <w:lang w:val="sq-AL"/>
        </w:rPr>
        <w:t xml:space="preserve"> shprehje e pasuris</w:t>
      </w:r>
      <w:r w:rsidRPr="00C7083C">
        <w:rPr>
          <w:rFonts w:ascii="Cambria" w:hAnsi="Cambria"/>
          <w:lang w:val="sq-AL"/>
        </w:rPr>
        <w:t>ë</w:t>
      </w:r>
      <w:r w:rsidR="006D7EB3" w:rsidRPr="002441D8">
        <w:rPr>
          <w:rFonts w:ascii="Cambria" w:hAnsi="Cambria"/>
          <w:lang w:val="sq-AL"/>
        </w:rPr>
        <w:t xml:space="preserve"> kulturore si dhe nevoja e nd</w:t>
      </w:r>
      <w:r w:rsidRPr="00C7083C">
        <w:rPr>
          <w:rFonts w:ascii="Cambria" w:hAnsi="Cambria"/>
          <w:lang w:val="sq-AL"/>
        </w:rPr>
        <w:t>ë</w:t>
      </w:r>
      <w:r w:rsidR="006D7EB3" w:rsidRPr="002441D8">
        <w:rPr>
          <w:rFonts w:ascii="Cambria" w:hAnsi="Cambria"/>
          <w:lang w:val="sq-AL"/>
        </w:rPr>
        <w:t>rmarrjes s</w:t>
      </w:r>
      <w:r w:rsidRPr="00C7083C">
        <w:rPr>
          <w:rFonts w:ascii="Cambria" w:hAnsi="Cambria"/>
          <w:lang w:val="sq-AL"/>
        </w:rPr>
        <w:t>ë</w:t>
      </w:r>
      <w:r w:rsidR="006D7EB3" w:rsidRPr="002441D8">
        <w:rPr>
          <w:rFonts w:ascii="Cambria" w:hAnsi="Cambria"/>
          <w:lang w:val="sq-AL"/>
        </w:rPr>
        <w:t xml:space="preserve"> aksioneve vendimtare p</w:t>
      </w:r>
      <w:r w:rsidRPr="00C7083C">
        <w:rPr>
          <w:rFonts w:ascii="Cambria" w:hAnsi="Cambria"/>
          <w:lang w:val="sq-AL"/>
        </w:rPr>
        <w:t>ë</w:t>
      </w:r>
      <w:r w:rsidR="006D7EB3" w:rsidRPr="002441D8">
        <w:rPr>
          <w:rFonts w:ascii="Cambria" w:hAnsi="Cambria"/>
          <w:lang w:val="sq-AL"/>
        </w:rPr>
        <w:t>r p</w:t>
      </w:r>
      <w:r w:rsidRPr="00C7083C">
        <w:rPr>
          <w:rFonts w:ascii="Cambria" w:hAnsi="Cambria"/>
          <w:lang w:val="sq-AL"/>
        </w:rPr>
        <w:t>ë</w:t>
      </w:r>
      <w:r w:rsidR="006D7EB3" w:rsidRPr="002441D8">
        <w:rPr>
          <w:rFonts w:ascii="Cambria" w:hAnsi="Cambria"/>
          <w:lang w:val="sq-AL"/>
        </w:rPr>
        <w:t>rparimin e tyre, p</w:t>
      </w:r>
      <w:r w:rsidRPr="00C7083C">
        <w:rPr>
          <w:rFonts w:ascii="Cambria" w:hAnsi="Cambria"/>
          <w:lang w:val="sq-AL"/>
        </w:rPr>
        <w:t>ë</w:t>
      </w:r>
      <w:r w:rsidR="006D7EB3" w:rsidRPr="002441D8">
        <w:rPr>
          <w:rFonts w:ascii="Cambria" w:hAnsi="Cambria"/>
          <w:lang w:val="sq-AL"/>
        </w:rPr>
        <w:t>r krijimin e kushteve p</w:t>
      </w:r>
      <w:r w:rsidRPr="00C7083C">
        <w:rPr>
          <w:rFonts w:ascii="Cambria" w:hAnsi="Cambria"/>
          <w:lang w:val="sq-AL"/>
        </w:rPr>
        <w:t>ë</w:t>
      </w:r>
      <w:r w:rsidR="006D7EB3" w:rsidRPr="002441D8">
        <w:rPr>
          <w:rFonts w:ascii="Cambria" w:hAnsi="Cambria"/>
          <w:lang w:val="sq-AL"/>
        </w:rPr>
        <w:t>r leht</w:t>
      </w:r>
      <w:r w:rsidRPr="00C7083C">
        <w:rPr>
          <w:rFonts w:ascii="Cambria" w:hAnsi="Cambria"/>
          <w:lang w:val="sq-AL"/>
        </w:rPr>
        <w:t>ë</w:t>
      </w:r>
      <w:r w:rsidR="006D7EB3" w:rsidRPr="002441D8">
        <w:rPr>
          <w:rFonts w:ascii="Cambria" w:hAnsi="Cambria"/>
          <w:lang w:val="sq-AL"/>
        </w:rPr>
        <w:t>simin ose p</w:t>
      </w:r>
      <w:r w:rsidRPr="00C7083C">
        <w:rPr>
          <w:rFonts w:ascii="Cambria" w:hAnsi="Cambria"/>
          <w:lang w:val="sq-AL"/>
        </w:rPr>
        <w:t>ë</w:t>
      </w:r>
      <w:r w:rsidR="006D7EB3" w:rsidRPr="002441D8">
        <w:rPr>
          <w:rFonts w:ascii="Cambria" w:hAnsi="Cambria"/>
          <w:lang w:val="sq-AL"/>
        </w:rPr>
        <w:t>r inkurajimin e p</w:t>
      </w:r>
      <w:r w:rsidRPr="00C7083C">
        <w:rPr>
          <w:rFonts w:ascii="Cambria" w:hAnsi="Cambria"/>
          <w:lang w:val="sq-AL"/>
        </w:rPr>
        <w:t>ë</w:t>
      </w:r>
      <w:r w:rsidR="006D7EB3" w:rsidRPr="002441D8">
        <w:rPr>
          <w:rFonts w:ascii="Cambria" w:hAnsi="Cambria"/>
          <w:lang w:val="sq-AL"/>
        </w:rPr>
        <w:t>rdorimit t</w:t>
      </w:r>
      <w:r w:rsidRPr="00C7083C">
        <w:rPr>
          <w:rFonts w:ascii="Cambria" w:hAnsi="Cambria"/>
          <w:lang w:val="sq-AL"/>
        </w:rPr>
        <w:t>ë</w:t>
      </w:r>
      <w:r w:rsidR="006D7EB3" w:rsidRPr="002441D8">
        <w:rPr>
          <w:rFonts w:ascii="Cambria" w:hAnsi="Cambria"/>
          <w:lang w:val="sq-AL"/>
        </w:rPr>
        <w:t xml:space="preserve"> tyre me t</w:t>
      </w:r>
      <w:r w:rsidRPr="00C7083C">
        <w:rPr>
          <w:rFonts w:ascii="Cambria" w:hAnsi="Cambria"/>
          <w:lang w:val="sq-AL"/>
        </w:rPr>
        <w:t>ë</w:t>
      </w:r>
      <w:r w:rsidR="006D7EB3" w:rsidRPr="002441D8">
        <w:rPr>
          <w:rFonts w:ascii="Cambria" w:hAnsi="Cambria"/>
          <w:lang w:val="sq-AL"/>
        </w:rPr>
        <w:t xml:space="preserve"> folur ose me shkrim, detyra e shteteve q</w:t>
      </w:r>
      <w:r w:rsidRPr="00C7083C">
        <w:rPr>
          <w:rFonts w:ascii="Cambria" w:hAnsi="Cambria"/>
          <w:lang w:val="sq-AL"/>
        </w:rPr>
        <w:t>ë</w:t>
      </w:r>
      <w:r w:rsidR="006D7EB3" w:rsidRPr="002441D8">
        <w:rPr>
          <w:rFonts w:ascii="Cambria" w:hAnsi="Cambria"/>
          <w:lang w:val="sq-AL"/>
        </w:rPr>
        <w:t xml:space="preserve"> t</w:t>
      </w:r>
      <w:r w:rsidRPr="00C7083C">
        <w:rPr>
          <w:rFonts w:ascii="Cambria" w:hAnsi="Cambria"/>
          <w:lang w:val="sq-AL"/>
        </w:rPr>
        <w:t>ë</w:t>
      </w:r>
      <w:r w:rsidR="006D7EB3" w:rsidRPr="002441D8">
        <w:rPr>
          <w:rFonts w:ascii="Cambria" w:hAnsi="Cambria"/>
          <w:lang w:val="sq-AL"/>
        </w:rPr>
        <w:t xml:space="preserve"> m</w:t>
      </w:r>
      <w:r w:rsidRPr="00C7083C">
        <w:rPr>
          <w:rFonts w:ascii="Cambria" w:hAnsi="Cambria"/>
          <w:lang w:val="sq-AL"/>
        </w:rPr>
        <w:t>ë</w:t>
      </w:r>
      <w:r w:rsidR="006D7EB3" w:rsidRPr="002441D8">
        <w:rPr>
          <w:rFonts w:ascii="Cambria" w:hAnsi="Cambria"/>
          <w:lang w:val="sq-AL"/>
        </w:rPr>
        <w:t>njanojn</w:t>
      </w:r>
      <w:r w:rsidRPr="00C7083C">
        <w:rPr>
          <w:rFonts w:ascii="Cambria" w:hAnsi="Cambria"/>
          <w:lang w:val="sq-AL"/>
        </w:rPr>
        <w:t>ë</w:t>
      </w:r>
      <w:r w:rsidR="006D7EB3" w:rsidRPr="002441D8">
        <w:rPr>
          <w:rFonts w:ascii="Cambria" w:hAnsi="Cambria"/>
          <w:lang w:val="sq-AL"/>
        </w:rPr>
        <w:t xml:space="preserve"> </w:t>
      </w:r>
      <w:r>
        <w:rPr>
          <w:rFonts w:ascii="Cambria" w:hAnsi="Cambria"/>
          <w:lang w:val="sq-AL"/>
        </w:rPr>
        <w:t>ç</w:t>
      </w:r>
      <w:r w:rsidR="006D7EB3" w:rsidRPr="002441D8">
        <w:rPr>
          <w:rFonts w:ascii="Cambria" w:hAnsi="Cambria"/>
          <w:lang w:val="sq-AL"/>
        </w:rPr>
        <w:t>do rrezikim ose trajtim jo t</w:t>
      </w:r>
      <w:r w:rsidR="002B6529" w:rsidRPr="002B6529">
        <w:rPr>
          <w:rFonts w:ascii="Cambria" w:hAnsi="Cambria"/>
          <w:lang w:val="sq-AL"/>
        </w:rPr>
        <w:t>ë</w:t>
      </w:r>
      <w:r w:rsidR="006D7EB3" w:rsidRPr="002441D8">
        <w:rPr>
          <w:rFonts w:ascii="Cambria" w:hAnsi="Cambria"/>
          <w:lang w:val="sq-AL"/>
        </w:rPr>
        <w:t xml:space="preserve"> mir</w:t>
      </w:r>
      <w:r w:rsidR="002B6529" w:rsidRPr="002B6529">
        <w:rPr>
          <w:rFonts w:ascii="Cambria" w:hAnsi="Cambria"/>
          <w:lang w:val="sq-AL"/>
        </w:rPr>
        <w:t>ë</w:t>
      </w:r>
      <w:r w:rsidR="006D7EB3" w:rsidRPr="002441D8">
        <w:rPr>
          <w:rFonts w:ascii="Cambria" w:hAnsi="Cambria"/>
          <w:lang w:val="sq-AL"/>
        </w:rPr>
        <w:t xml:space="preserve"> q</w:t>
      </w:r>
      <w:r w:rsidR="002B6529" w:rsidRPr="002B6529">
        <w:rPr>
          <w:rFonts w:ascii="Cambria" w:hAnsi="Cambria"/>
          <w:lang w:val="sq-AL"/>
        </w:rPr>
        <w:t>ë</w:t>
      </w:r>
      <w:r w:rsidR="006D7EB3" w:rsidRPr="002441D8">
        <w:rPr>
          <w:rFonts w:ascii="Cambria" w:hAnsi="Cambria"/>
          <w:lang w:val="sq-AL"/>
        </w:rPr>
        <w:t xml:space="preserve"> ka t</w:t>
      </w:r>
      <w:r w:rsidR="002B6529" w:rsidRPr="002B6529">
        <w:rPr>
          <w:rFonts w:ascii="Cambria" w:hAnsi="Cambria"/>
          <w:lang w:val="sq-AL"/>
        </w:rPr>
        <w:t>ë</w:t>
      </w:r>
      <w:r w:rsidR="006D7EB3" w:rsidRPr="002441D8">
        <w:rPr>
          <w:rFonts w:ascii="Cambria" w:hAnsi="Cambria"/>
          <w:lang w:val="sq-AL"/>
        </w:rPr>
        <w:t xml:space="preserve"> b</w:t>
      </w:r>
      <w:r w:rsidR="002B6529" w:rsidRPr="002B6529">
        <w:rPr>
          <w:rFonts w:ascii="Cambria" w:hAnsi="Cambria"/>
          <w:lang w:val="sq-AL"/>
        </w:rPr>
        <w:t>ë</w:t>
      </w:r>
      <w:r w:rsidR="006D7EB3" w:rsidRPr="002441D8">
        <w:rPr>
          <w:rFonts w:ascii="Cambria" w:hAnsi="Cambria"/>
          <w:lang w:val="sq-AL"/>
        </w:rPr>
        <w:t>j</w:t>
      </w:r>
      <w:r w:rsidR="002B6529" w:rsidRPr="002B6529">
        <w:rPr>
          <w:rFonts w:ascii="Cambria" w:hAnsi="Cambria"/>
          <w:lang w:val="sq-AL"/>
        </w:rPr>
        <w:t>ë</w:t>
      </w:r>
      <w:r w:rsidR="006D7EB3" w:rsidRPr="002441D8">
        <w:rPr>
          <w:rFonts w:ascii="Cambria" w:hAnsi="Cambria"/>
          <w:lang w:val="sq-AL"/>
        </w:rPr>
        <w:t xml:space="preserve"> me p</w:t>
      </w:r>
      <w:r w:rsidR="002B6529" w:rsidRPr="002B6529">
        <w:rPr>
          <w:rFonts w:ascii="Cambria" w:hAnsi="Cambria"/>
          <w:lang w:val="sq-AL"/>
        </w:rPr>
        <w:t>ë</w:t>
      </w:r>
      <w:r w:rsidR="006D7EB3" w:rsidRPr="002441D8">
        <w:rPr>
          <w:rFonts w:ascii="Cambria" w:hAnsi="Cambria"/>
          <w:lang w:val="sq-AL"/>
        </w:rPr>
        <w:t>rdorimin e gjuh</w:t>
      </w:r>
      <w:r w:rsidR="002B6529" w:rsidRPr="002B6529">
        <w:rPr>
          <w:rFonts w:ascii="Cambria" w:hAnsi="Cambria"/>
          <w:lang w:val="sq-AL"/>
        </w:rPr>
        <w:t>ë</w:t>
      </w:r>
      <w:r w:rsidR="006D7EB3" w:rsidRPr="002441D8">
        <w:rPr>
          <w:rFonts w:ascii="Cambria" w:hAnsi="Cambria"/>
          <w:lang w:val="sq-AL"/>
        </w:rPr>
        <w:t>s s</w:t>
      </w:r>
      <w:r w:rsidR="002B6529" w:rsidRPr="002B6529">
        <w:rPr>
          <w:rFonts w:ascii="Cambria" w:hAnsi="Cambria"/>
          <w:lang w:val="sq-AL"/>
        </w:rPr>
        <w:t>ë</w:t>
      </w:r>
      <w:r w:rsidR="006D7EB3" w:rsidRPr="002441D8">
        <w:rPr>
          <w:rFonts w:ascii="Cambria" w:hAnsi="Cambria"/>
          <w:lang w:val="sq-AL"/>
        </w:rPr>
        <w:t xml:space="preserve"> pakic</w:t>
      </w:r>
      <w:r w:rsidR="002B6529" w:rsidRPr="002B6529">
        <w:rPr>
          <w:rFonts w:ascii="Cambria" w:hAnsi="Cambria"/>
          <w:lang w:val="sq-AL"/>
        </w:rPr>
        <w:t>ë</w:t>
      </w:r>
      <w:r w:rsidR="006D7EB3" w:rsidRPr="002441D8">
        <w:rPr>
          <w:rFonts w:ascii="Cambria" w:hAnsi="Cambria"/>
          <w:lang w:val="sq-AL"/>
        </w:rPr>
        <w:t>s e q</w:t>
      </w:r>
      <w:r w:rsidR="002B6529" w:rsidRPr="002B6529">
        <w:rPr>
          <w:rFonts w:ascii="Cambria" w:hAnsi="Cambria"/>
          <w:lang w:val="sq-AL"/>
        </w:rPr>
        <w:t>ë</w:t>
      </w:r>
      <w:r w:rsidR="002B6529">
        <w:rPr>
          <w:rFonts w:ascii="Cambria" w:hAnsi="Cambria"/>
          <w:lang w:val="sq-AL"/>
        </w:rPr>
        <w:t xml:space="preserve"> </w:t>
      </w:r>
      <w:r w:rsidR="006D7EB3" w:rsidRPr="002441D8">
        <w:rPr>
          <w:rFonts w:ascii="Cambria" w:hAnsi="Cambria"/>
          <w:lang w:val="sq-AL"/>
        </w:rPr>
        <w:t>ka si q</w:t>
      </w:r>
      <w:r w:rsidR="002B6529" w:rsidRPr="002B6529">
        <w:rPr>
          <w:rFonts w:ascii="Cambria" w:hAnsi="Cambria"/>
          <w:lang w:val="sq-AL"/>
        </w:rPr>
        <w:t>ë</w:t>
      </w:r>
      <w:r w:rsidR="006D7EB3" w:rsidRPr="002441D8">
        <w:rPr>
          <w:rFonts w:ascii="Cambria" w:hAnsi="Cambria"/>
          <w:lang w:val="sq-AL"/>
        </w:rPr>
        <w:t>llim t</w:t>
      </w:r>
      <w:r w:rsidR="002B6529" w:rsidRPr="002B6529">
        <w:rPr>
          <w:rFonts w:ascii="Cambria" w:hAnsi="Cambria"/>
          <w:lang w:val="sq-AL"/>
        </w:rPr>
        <w:t>ë</w:t>
      </w:r>
      <w:r w:rsidR="006D7EB3" w:rsidRPr="002441D8">
        <w:rPr>
          <w:rFonts w:ascii="Cambria" w:hAnsi="Cambria"/>
          <w:lang w:val="sq-AL"/>
        </w:rPr>
        <w:t xml:space="preserve"> dekurajoj</w:t>
      </w:r>
      <w:r w:rsidR="002B6529" w:rsidRPr="002B6529">
        <w:rPr>
          <w:rFonts w:ascii="Cambria" w:hAnsi="Cambria"/>
          <w:lang w:val="sq-AL"/>
        </w:rPr>
        <w:t>ë</w:t>
      </w:r>
      <w:r w:rsidR="006D7EB3" w:rsidRPr="002441D8">
        <w:rPr>
          <w:rFonts w:ascii="Cambria" w:hAnsi="Cambria"/>
          <w:lang w:val="sq-AL"/>
        </w:rPr>
        <w:t xml:space="preserve"> ose t</w:t>
      </w:r>
      <w:r w:rsidR="002B6529" w:rsidRPr="002B6529">
        <w:rPr>
          <w:rFonts w:ascii="Cambria" w:hAnsi="Cambria"/>
          <w:lang w:val="sq-AL"/>
        </w:rPr>
        <w:t>ë</w:t>
      </w:r>
      <w:r w:rsidR="006D7EB3" w:rsidRPr="002441D8">
        <w:rPr>
          <w:rFonts w:ascii="Cambria" w:hAnsi="Cambria"/>
          <w:lang w:val="sq-AL"/>
        </w:rPr>
        <w:t xml:space="preserve"> v</w:t>
      </w:r>
      <w:r w:rsidR="002B6529" w:rsidRPr="002B6529">
        <w:rPr>
          <w:rFonts w:ascii="Cambria" w:hAnsi="Cambria"/>
          <w:lang w:val="sq-AL"/>
        </w:rPr>
        <w:t>ë</w:t>
      </w:r>
      <w:r w:rsidR="006D7EB3" w:rsidRPr="002441D8">
        <w:rPr>
          <w:rFonts w:ascii="Cambria" w:hAnsi="Cambria"/>
          <w:lang w:val="sq-AL"/>
        </w:rPr>
        <w:t>r</w:t>
      </w:r>
      <w:r w:rsidR="002B6529" w:rsidRPr="002B6529">
        <w:rPr>
          <w:rFonts w:ascii="Cambria" w:hAnsi="Cambria"/>
          <w:lang w:val="sq-AL"/>
        </w:rPr>
        <w:t>ë</w:t>
      </w:r>
      <w:r w:rsidR="006D7EB3" w:rsidRPr="002441D8">
        <w:rPr>
          <w:rFonts w:ascii="Cambria" w:hAnsi="Cambria"/>
          <w:lang w:val="sq-AL"/>
        </w:rPr>
        <w:t xml:space="preserve"> n</w:t>
      </w:r>
      <w:r w:rsidR="002B6529" w:rsidRPr="002B6529">
        <w:rPr>
          <w:rFonts w:ascii="Cambria" w:hAnsi="Cambria"/>
          <w:lang w:val="sq-AL"/>
        </w:rPr>
        <w:t>ë</w:t>
      </w:r>
      <w:r w:rsidR="006D7EB3" w:rsidRPr="002441D8">
        <w:rPr>
          <w:rFonts w:ascii="Cambria" w:hAnsi="Cambria"/>
          <w:lang w:val="sq-AL"/>
        </w:rPr>
        <w:t xml:space="preserve"> dyshim ruajtjen dhe zhvillimin e saj.</w:t>
      </w:r>
      <w:r w:rsidR="006D7EB3" w:rsidRPr="002441D8">
        <w:rPr>
          <w:rFonts w:ascii="Cambria" w:hAnsi="Cambria"/>
          <w:lang w:val="sq-AL"/>
        </w:rPr>
        <w:br/>
      </w:r>
      <w:r w:rsidR="002B6529">
        <w:rPr>
          <w:rFonts w:ascii="Cambria" w:hAnsi="Cambria"/>
          <w:lang w:val="sq-AL"/>
        </w:rPr>
        <w:t xml:space="preserve">  </w:t>
      </w:r>
      <w:r w:rsidR="006D7EB3" w:rsidRPr="002441D8">
        <w:rPr>
          <w:rFonts w:ascii="Cambria" w:hAnsi="Cambria"/>
          <w:lang w:val="sq-AL"/>
        </w:rPr>
        <w:t>Karta ka mjaft mang</w:t>
      </w:r>
      <w:r w:rsidR="002B6529" w:rsidRPr="002B6529">
        <w:rPr>
          <w:rFonts w:ascii="Cambria" w:hAnsi="Cambria"/>
          <w:lang w:val="sq-AL"/>
        </w:rPr>
        <w:t>ë</w:t>
      </w:r>
      <w:r w:rsidR="006D7EB3" w:rsidRPr="002441D8">
        <w:rPr>
          <w:rFonts w:ascii="Cambria" w:hAnsi="Cambria"/>
          <w:lang w:val="sq-AL"/>
        </w:rPr>
        <w:t>si, sepse shfryt</w:t>
      </w:r>
      <w:r w:rsidR="002B6529" w:rsidRPr="002B6529">
        <w:rPr>
          <w:rFonts w:ascii="Cambria" w:hAnsi="Cambria"/>
          <w:lang w:val="sq-AL"/>
        </w:rPr>
        <w:t>ë</w:t>
      </w:r>
      <w:r w:rsidR="006D7EB3" w:rsidRPr="002441D8">
        <w:rPr>
          <w:rFonts w:ascii="Cambria" w:hAnsi="Cambria"/>
          <w:lang w:val="sq-AL"/>
        </w:rPr>
        <w:t>zimin e disa t</w:t>
      </w:r>
      <w:r w:rsidR="002B6529" w:rsidRPr="002B6529">
        <w:rPr>
          <w:rFonts w:ascii="Cambria" w:hAnsi="Cambria"/>
          <w:lang w:val="sq-AL"/>
        </w:rPr>
        <w:t>ë</w:t>
      </w:r>
      <w:r w:rsidR="006D7EB3" w:rsidRPr="002441D8">
        <w:rPr>
          <w:rFonts w:ascii="Cambria" w:hAnsi="Cambria"/>
          <w:lang w:val="sq-AL"/>
        </w:rPr>
        <w:t xml:space="preserve"> drejtave e v</w:t>
      </w:r>
      <w:r w:rsidR="002B6529" w:rsidRPr="002B6529">
        <w:rPr>
          <w:rFonts w:ascii="Cambria" w:hAnsi="Cambria"/>
          <w:lang w:val="sq-AL"/>
        </w:rPr>
        <w:t>ë</w:t>
      </w:r>
      <w:r w:rsidR="006D7EB3" w:rsidRPr="002441D8">
        <w:rPr>
          <w:rFonts w:ascii="Cambria" w:hAnsi="Cambria"/>
          <w:lang w:val="sq-AL"/>
        </w:rPr>
        <w:t xml:space="preserve"> n</w:t>
      </w:r>
      <w:r w:rsidR="002B6529" w:rsidRPr="002B6529">
        <w:rPr>
          <w:rFonts w:ascii="Cambria" w:hAnsi="Cambria"/>
          <w:lang w:val="sq-AL"/>
        </w:rPr>
        <w:t>ë</w:t>
      </w:r>
      <w:r w:rsidR="006D7EB3" w:rsidRPr="002441D8">
        <w:rPr>
          <w:rFonts w:ascii="Cambria" w:hAnsi="Cambria"/>
          <w:lang w:val="sq-AL"/>
        </w:rPr>
        <w:t xml:space="preserve"> var</w:t>
      </w:r>
      <w:r w:rsidR="002B6529" w:rsidRPr="002B6529">
        <w:rPr>
          <w:rFonts w:ascii="Cambria" w:hAnsi="Cambria"/>
          <w:lang w:val="sq-AL"/>
        </w:rPr>
        <w:t>ë</w:t>
      </w:r>
      <w:r w:rsidR="006D7EB3" w:rsidRPr="002441D8">
        <w:rPr>
          <w:rFonts w:ascii="Cambria" w:hAnsi="Cambria"/>
          <w:lang w:val="sq-AL"/>
        </w:rPr>
        <w:t>si t</w:t>
      </w:r>
      <w:r w:rsidR="002B6529" w:rsidRPr="002B6529">
        <w:rPr>
          <w:rFonts w:ascii="Cambria" w:hAnsi="Cambria"/>
          <w:lang w:val="sq-AL"/>
        </w:rPr>
        <w:t>ë</w:t>
      </w:r>
      <w:r w:rsidR="006D7EB3" w:rsidRPr="002441D8">
        <w:rPr>
          <w:rFonts w:ascii="Cambria" w:hAnsi="Cambria"/>
          <w:lang w:val="sq-AL"/>
        </w:rPr>
        <w:t xml:space="preserve"> situat</w:t>
      </w:r>
      <w:r w:rsidR="002B6529" w:rsidRPr="002B6529">
        <w:rPr>
          <w:rFonts w:ascii="Cambria" w:hAnsi="Cambria"/>
          <w:lang w:val="sq-AL"/>
        </w:rPr>
        <w:t>ë</w:t>
      </w:r>
      <w:r w:rsidR="006D7EB3" w:rsidRPr="002441D8">
        <w:rPr>
          <w:rFonts w:ascii="Cambria" w:hAnsi="Cambria"/>
          <w:lang w:val="sq-AL"/>
        </w:rPr>
        <w:t>s, nga numri i banor</w:t>
      </w:r>
      <w:r w:rsidR="002B6529" w:rsidRPr="002B6529">
        <w:rPr>
          <w:rFonts w:ascii="Cambria" w:hAnsi="Cambria"/>
          <w:lang w:val="sq-AL"/>
        </w:rPr>
        <w:t>ë</w:t>
      </w:r>
      <w:r w:rsidR="006D7EB3" w:rsidRPr="002441D8">
        <w:rPr>
          <w:rFonts w:ascii="Cambria" w:hAnsi="Cambria"/>
          <w:lang w:val="sq-AL"/>
        </w:rPr>
        <w:t>ve i cili duhet t</w:t>
      </w:r>
      <w:r w:rsidR="002B6529" w:rsidRPr="002B6529">
        <w:rPr>
          <w:rFonts w:ascii="Cambria" w:hAnsi="Cambria"/>
          <w:lang w:val="sq-AL"/>
        </w:rPr>
        <w:t>ë</w:t>
      </w:r>
      <w:r w:rsidR="006D7EB3" w:rsidRPr="002441D8">
        <w:rPr>
          <w:rFonts w:ascii="Cambria" w:hAnsi="Cambria"/>
          <w:lang w:val="sq-AL"/>
        </w:rPr>
        <w:t xml:space="preserve"> justifikoj</w:t>
      </w:r>
      <w:r w:rsidR="002B6529" w:rsidRPr="002B6529">
        <w:rPr>
          <w:rFonts w:ascii="Cambria" w:hAnsi="Cambria"/>
          <w:lang w:val="sq-AL"/>
        </w:rPr>
        <w:t>ë</w:t>
      </w:r>
      <w:r w:rsidR="006D7EB3" w:rsidRPr="002441D8">
        <w:rPr>
          <w:rFonts w:ascii="Cambria" w:hAnsi="Cambria"/>
          <w:lang w:val="sq-AL"/>
        </w:rPr>
        <w:t xml:space="preserve"> masat e p</w:t>
      </w:r>
      <w:r w:rsidR="002B6529" w:rsidRPr="002B6529">
        <w:rPr>
          <w:rFonts w:ascii="Cambria" w:hAnsi="Cambria"/>
          <w:lang w:val="sq-AL"/>
        </w:rPr>
        <w:t>ë</w:t>
      </w:r>
      <w:r w:rsidR="006D7EB3" w:rsidRPr="002441D8">
        <w:rPr>
          <w:rFonts w:ascii="Cambria" w:hAnsi="Cambria"/>
          <w:lang w:val="sq-AL"/>
        </w:rPr>
        <w:t>rcaktuara, familjen e t</w:t>
      </w:r>
      <w:r w:rsidR="002B6529" w:rsidRPr="002B6529">
        <w:rPr>
          <w:rFonts w:ascii="Cambria" w:hAnsi="Cambria"/>
          <w:lang w:val="sq-AL"/>
        </w:rPr>
        <w:t>ë</w:t>
      </w:r>
      <w:r w:rsidR="006D7EB3" w:rsidRPr="002441D8">
        <w:rPr>
          <w:rFonts w:ascii="Cambria" w:hAnsi="Cambria"/>
          <w:lang w:val="sq-AL"/>
        </w:rPr>
        <w:t xml:space="preserve"> cil</w:t>
      </w:r>
      <w:r w:rsidR="002B6529" w:rsidRPr="002B6529">
        <w:rPr>
          <w:rFonts w:ascii="Cambria" w:hAnsi="Cambria"/>
          <w:lang w:val="sq-AL"/>
        </w:rPr>
        <w:t>ë</w:t>
      </w:r>
      <w:r w:rsidR="006D7EB3" w:rsidRPr="002441D8">
        <w:rPr>
          <w:rFonts w:ascii="Cambria" w:hAnsi="Cambria"/>
          <w:lang w:val="sq-AL"/>
        </w:rPr>
        <w:t>ve e k</w:t>
      </w:r>
      <w:r w:rsidR="002B6529" w:rsidRPr="002B6529">
        <w:rPr>
          <w:rFonts w:ascii="Cambria" w:hAnsi="Cambria"/>
          <w:lang w:val="sq-AL"/>
        </w:rPr>
        <w:t>ë</w:t>
      </w:r>
      <w:r w:rsidR="006D7EB3" w:rsidRPr="002441D8">
        <w:rPr>
          <w:rFonts w:ascii="Cambria" w:hAnsi="Cambria"/>
          <w:lang w:val="sq-AL"/>
        </w:rPr>
        <w:t>rkojn</w:t>
      </w:r>
      <w:r w:rsidR="002B6529" w:rsidRPr="002B6529">
        <w:rPr>
          <w:rFonts w:ascii="Cambria" w:hAnsi="Cambria"/>
          <w:lang w:val="sq-AL"/>
        </w:rPr>
        <w:t>ë</w:t>
      </w:r>
      <w:r w:rsidR="006D7EB3" w:rsidRPr="002441D8">
        <w:rPr>
          <w:rFonts w:ascii="Cambria" w:hAnsi="Cambria"/>
          <w:lang w:val="sq-AL"/>
        </w:rPr>
        <w:t xml:space="preserve"> nj</w:t>
      </w:r>
      <w:r w:rsidR="002B6529" w:rsidRPr="002B6529">
        <w:rPr>
          <w:rFonts w:ascii="Cambria" w:hAnsi="Cambria"/>
          <w:lang w:val="sq-AL"/>
        </w:rPr>
        <w:t>ë</w:t>
      </w:r>
      <w:r w:rsidR="006D7EB3" w:rsidRPr="002441D8">
        <w:rPr>
          <w:rFonts w:ascii="Cambria" w:hAnsi="Cambria"/>
          <w:lang w:val="sq-AL"/>
        </w:rPr>
        <w:t xml:space="preserve"> gj</w:t>
      </w:r>
      <w:r w:rsidR="002B6529" w:rsidRPr="002B6529">
        <w:rPr>
          <w:rFonts w:ascii="Cambria" w:hAnsi="Cambria"/>
          <w:lang w:val="sq-AL"/>
        </w:rPr>
        <w:t>ë</w:t>
      </w:r>
      <w:r w:rsidR="006D7EB3" w:rsidRPr="002441D8">
        <w:rPr>
          <w:rFonts w:ascii="Cambria" w:hAnsi="Cambria"/>
          <w:lang w:val="sq-AL"/>
        </w:rPr>
        <w:t xml:space="preserve"> t</w:t>
      </w:r>
      <w:r w:rsidR="002B6529" w:rsidRPr="002B6529">
        <w:rPr>
          <w:rFonts w:ascii="Cambria" w:hAnsi="Cambria"/>
          <w:lang w:val="sq-AL"/>
        </w:rPr>
        <w:t>ë</w:t>
      </w:r>
      <w:r w:rsidR="006D7EB3" w:rsidRPr="002441D8">
        <w:rPr>
          <w:rFonts w:ascii="Cambria" w:hAnsi="Cambria"/>
          <w:lang w:val="sq-AL"/>
        </w:rPr>
        <w:t xml:space="preserve"> till</w:t>
      </w:r>
      <w:r w:rsidR="002B6529" w:rsidRPr="002B6529">
        <w:rPr>
          <w:rFonts w:ascii="Cambria" w:hAnsi="Cambria"/>
          <w:lang w:val="sq-AL"/>
        </w:rPr>
        <w:t>ë</w:t>
      </w:r>
      <w:r w:rsidR="006D7EB3" w:rsidRPr="002441D8">
        <w:rPr>
          <w:rFonts w:ascii="Cambria" w:hAnsi="Cambria"/>
          <w:lang w:val="sq-AL"/>
        </w:rPr>
        <w:t xml:space="preserve"> dhe jan</w:t>
      </w:r>
      <w:r w:rsidR="002B6529" w:rsidRPr="002B6529">
        <w:rPr>
          <w:rFonts w:ascii="Cambria" w:hAnsi="Cambria"/>
          <w:lang w:val="sq-AL"/>
        </w:rPr>
        <w:t>ë</w:t>
      </w:r>
      <w:r w:rsidR="006D7EB3" w:rsidRPr="002441D8">
        <w:rPr>
          <w:rFonts w:ascii="Cambria" w:hAnsi="Cambria"/>
          <w:lang w:val="sq-AL"/>
        </w:rPr>
        <w:t xml:space="preserve"> n</w:t>
      </w:r>
      <w:r w:rsidR="002B6529" w:rsidRPr="002B6529">
        <w:rPr>
          <w:rFonts w:ascii="Cambria" w:hAnsi="Cambria"/>
          <w:lang w:val="sq-AL"/>
        </w:rPr>
        <w:t>ë</w:t>
      </w:r>
      <w:r w:rsidR="006D7EB3" w:rsidRPr="002441D8">
        <w:rPr>
          <w:rFonts w:ascii="Cambria" w:hAnsi="Cambria"/>
          <w:lang w:val="sq-AL"/>
        </w:rPr>
        <w:t xml:space="preserve"> num</w:t>
      </w:r>
      <w:r w:rsidR="002B6529" w:rsidRPr="002B6529">
        <w:rPr>
          <w:rFonts w:ascii="Cambria" w:hAnsi="Cambria"/>
          <w:lang w:val="sq-AL"/>
        </w:rPr>
        <w:t>ë</w:t>
      </w:r>
      <w:r w:rsidR="006D7EB3" w:rsidRPr="002441D8">
        <w:rPr>
          <w:rFonts w:ascii="Cambria" w:hAnsi="Cambria"/>
          <w:lang w:val="sq-AL"/>
        </w:rPr>
        <w:t>r q</w:t>
      </w:r>
      <w:r w:rsidR="002B6529" w:rsidRPr="002B6529">
        <w:rPr>
          <w:rFonts w:ascii="Cambria" w:hAnsi="Cambria"/>
          <w:lang w:val="sq-AL"/>
        </w:rPr>
        <w:t>ë</w:t>
      </w:r>
      <w:r w:rsidR="006D7EB3" w:rsidRPr="002441D8">
        <w:rPr>
          <w:rFonts w:ascii="Cambria" w:hAnsi="Cambria"/>
          <w:lang w:val="sq-AL"/>
        </w:rPr>
        <w:t xml:space="preserve"> gjykohet mjaftuesh</w:t>
      </w:r>
      <w:r w:rsidR="002B6529" w:rsidRPr="002B6529">
        <w:rPr>
          <w:rFonts w:ascii="Cambria" w:hAnsi="Cambria"/>
          <w:lang w:val="sq-AL"/>
        </w:rPr>
        <w:t>ë</w:t>
      </w:r>
      <w:r w:rsidR="006D7EB3" w:rsidRPr="002441D8">
        <w:rPr>
          <w:rFonts w:ascii="Cambria" w:hAnsi="Cambria"/>
          <w:lang w:val="sq-AL"/>
        </w:rPr>
        <w:t>m etj.</w:t>
      </w:r>
    </w:p>
    <w:p w:rsidR="006D7EB3" w:rsidRDefault="006D7EB3"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9328F5" w:rsidRDefault="009328F5" w:rsidP="006D7EB3">
      <w:pPr>
        <w:tabs>
          <w:tab w:val="left" w:pos="270"/>
          <w:tab w:val="left" w:pos="900"/>
        </w:tabs>
        <w:rPr>
          <w:rFonts w:ascii="Cambria" w:hAnsi="Cambria"/>
          <w:lang w:val="sq-AL"/>
        </w:rPr>
      </w:pPr>
    </w:p>
    <w:p w:rsidR="006D7EB3" w:rsidRDefault="009328F5" w:rsidP="009328F5">
      <w:pPr>
        <w:pStyle w:val="ListParagraph"/>
        <w:numPr>
          <w:ilvl w:val="0"/>
          <w:numId w:val="14"/>
        </w:numPr>
        <w:tabs>
          <w:tab w:val="left" w:pos="270"/>
          <w:tab w:val="left" w:pos="900"/>
        </w:tabs>
        <w:rPr>
          <w:rFonts w:ascii="Cambria" w:hAnsi="Cambria"/>
          <w:b/>
          <w:lang w:val="sq-AL"/>
        </w:rPr>
      </w:pPr>
      <w:r w:rsidRPr="009328F5">
        <w:rPr>
          <w:rFonts w:ascii="Cambria" w:hAnsi="Cambria"/>
          <w:b/>
          <w:lang w:val="sq-AL"/>
        </w:rPr>
        <w:lastRenderedPageBreak/>
        <w:t>Problemi i përkufizimit të pakicave</w:t>
      </w:r>
    </w:p>
    <w:p w:rsidR="009328F5" w:rsidRDefault="009328F5" w:rsidP="009328F5">
      <w:pPr>
        <w:tabs>
          <w:tab w:val="left" w:pos="270"/>
          <w:tab w:val="left" w:pos="900"/>
        </w:tabs>
        <w:rPr>
          <w:rFonts w:ascii="Cambria" w:hAnsi="Cambria"/>
          <w:b/>
          <w:lang w:val="sq-AL"/>
        </w:rPr>
      </w:pPr>
    </w:p>
    <w:p w:rsidR="009328F5" w:rsidRDefault="00F31B65" w:rsidP="009328F5">
      <w:pPr>
        <w:tabs>
          <w:tab w:val="left" w:pos="270"/>
          <w:tab w:val="left" w:pos="900"/>
        </w:tabs>
        <w:rPr>
          <w:rFonts w:ascii="Cambria" w:hAnsi="Cambria"/>
          <w:lang w:val="sq-AL"/>
        </w:rPr>
      </w:pPr>
      <w:r>
        <w:rPr>
          <w:rFonts w:ascii="Cambria" w:hAnsi="Cambria"/>
          <w:lang w:val="sq-AL"/>
        </w:rPr>
        <w:t xml:space="preserve">  </w:t>
      </w:r>
      <w:r w:rsidR="009328F5" w:rsidRPr="002441D8">
        <w:rPr>
          <w:rFonts w:ascii="Cambria" w:hAnsi="Cambria"/>
          <w:lang w:val="sq-AL"/>
        </w:rPr>
        <w:t>Asnj</w:t>
      </w:r>
      <w:r w:rsidRPr="00F31B65">
        <w:rPr>
          <w:rFonts w:ascii="Cambria" w:hAnsi="Cambria"/>
          <w:lang w:val="sq-AL"/>
        </w:rPr>
        <w:t>ë</w:t>
      </w:r>
      <w:r w:rsidR="009328F5" w:rsidRPr="002441D8">
        <w:rPr>
          <w:rFonts w:ascii="Cambria" w:hAnsi="Cambria"/>
          <w:lang w:val="sq-AL"/>
        </w:rPr>
        <w:t xml:space="preserve"> nga traktatet p</w:t>
      </w:r>
      <w:r w:rsidRPr="00F31B65">
        <w:rPr>
          <w:rFonts w:ascii="Cambria" w:hAnsi="Cambria"/>
          <w:lang w:val="sq-AL"/>
        </w:rPr>
        <w:t>ë</w:t>
      </w:r>
      <w:r w:rsidR="009328F5" w:rsidRPr="002441D8">
        <w:rPr>
          <w:rFonts w:ascii="Cambria" w:hAnsi="Cambria"/>
          <w:lang w:val="sq-AL"/>
        </w:rPr>
        <w:t>r mbrojtjen e pakicave nuk ka p</w:t>
      </w:r>
      <w:r w:rsidRPr="00F31B65">
        <w:rPr>
          <w:rFonts w:ascii="Cambria" w:hAnsi="Cambria"/>
          <w:lang w:val="sq-AL"/>
        </w:rPr>
        <w:t>ë</w:t>
      </w:r>
      <w:r w:rsidR="009328F5" w:rsidRPr="002441D8">
        <w:rPr>
          <w:rFonts w:ascii="Cambria" w:hAnsi="Cambria"/>
          <w:lang w:val="sq-AL"/>
        </w:rPr>
        <w:t xml:space="preserve">rmbajtur shpejgimin se </w:t>
      </w:r>
      <w:r w:rsidR="00AB0439">
        <w:rPr>
          <w:rFonts w:ascii="Cambria" w:hAnsi="Cambria"/>
          <w:lang w:val="sq-AL"/>
        </w:rPr>
        <w:t>ç</w:t>
      </w:r>
      <w:r w:rsidR="009328F5" w:rsidRPr="002441D8">
        <w:rPr>
          <w:rFonts w:ascii="Cambria" w:hAnsi="Cambria"/>
          <w:lang w:val="sq-AL"/>
        </w:rPr>
        <w:t>ka duhet t</w:t>
      </w:r>
      <w:r w:rsidR="00AB0439" w:rsidRPr="00AB0439">
        <w:rPr>
          <w:rFonts w:ascii="Cambria" w:hAnsi="Cambria"/>
          <w:lang w:val="sq-AL"/>
        </w:rPr>
        <w:t>ë</w:t>
      </w:r>
      <w:r w:rsidR="009328F5" w:rsidRPr="002441D8">
        <w:rPr>
          <w:rFonts w:ascii="Cambria" w:hAnsi="Cambria"/>
          <w:lang w:val="sq-AL"/>
        </w:rPr>
        <w:t xml:space="preserve"> n</w:t>
      </w:r>
      <w:r w:rsidR="00AB0439" w:rsidRPr="00AB0439">
        <w:rPr>
          <w:rFonts w:ascii="Cambria" w:hAnsi="Cambria"/>
          <w:lang w:val="sq-AL"/>
        </w:rPr>
        <w:t>ë</w:t>
      </w:r>
      <w:r w:rsidR="009328F5" w:rsidRPr="002441D8">
        <w:rPr>
          <w:rFonts w:ascii="Cambria" w:hAnsi="Cambria"/>
          <w:lang w:val="sq-AL"/>
        </w:rPr>
        <w:t>nkuptohet me termin ‘pakic</w:t>
      </w:r>
      <w:r w:rsidR="00AB0439" w:rsidRPr="00AB0439">
        <w:rPr>
          <w:rFonts w:ascii="Cambria" w:hAnsi="Cambria"/>
          <w:lang w:val="sq-AL"/>
        </w:rPr>
        <w:t>ë</w:t>
      </w:r>
      <w:r w:rsidR="009328F5" w:rsidRPr="002441D8">
        <w:rPr>
          <w:rFonts w:ascii="Cambria" w:hAnsi="Cambria"/>
          <w:lang w:val="sq-AL"/>
        </w:rPr>
        <w:t>’. Ky fakt thjesht vetvetiu tregon sa v</w:t>
      </w:r>
      <w:r w:rsidR="00AB0439" w:rsidRPr="00AB0439">
        <w:rPr>
          <w:rFonts w:ascii="Cambria" w:hAnsi="Cambria"/>
          <w:lang w:val="sq-AL"/>
        </w:rPr>
        <w:t>ë</w:t>
      </w:r>
      <w:r w:rsidR="009328F5" w:rsidRPr="002441D8">
        <w:rPr>
          <w:rFonts w:ascii="Cambria" w:hAnsi="Cambria"/>
          <w:lang w:val="sq-AL"/>
        </w:rPr>
        <w:t>shtir</w:t>
      </w:r>
      <w:r w:rsidR="00AB0439" w:rsidRPr="00AB0439">
        <w:rPr>
          <w:rFonts w:ascii="Cambria" w:hAnsi="Cambria"/>
          <w:lang w:val="sq-AL"/>
        </w:rPr>
        <w:t>ë</w:t>
      </w:r>
      <w:r w:rsidR="009328F5" w:rsidRPr="002441D8">
        <w:rPr>
          <w:rFonts w:ascii="Cambria" w:hAnsi="Cambria"/>
          <w:lang w:val="sq-AL"/>
        </w:rPr>
        <w:t xml:space="preserve"> ka qen</w:t>
      </w:r>
      <w:r w:rsidR="00AB0439" w:rsidRPr="00AB0439">
        <w:rPr>
          <w:rFonts w:ascii="Cambria" w:hAnsi="Cambria"/>
          <w:lang w:val="sq-AL"/>
        </w:rPr>
        <w:t>ë</w:t>
      </w:r>
      <w:r w:rsidR="009328F5" w:rsidRPr="002441D8">
        <w:rPr>
          <w:rFonts w:ascii="Cambria" w:hAnsi="Cambria"/>
          <w:lang w:val="sq-AL"/>
        </w:rPr>
        <w:t xml:space="preserve"> t</w:t>
      </w:r>
      <w:r w:rsidR="00AB0439" w:rsidRPr="00AB0439">
        <w:rPr>
          <w:rFonts w:ascii="Cambria" w:hAnsi="Cambria"/>
          <w:lang w:val="sq-AL"/>
        </w:rPr>
        <w:t>ë</w:t>
      </w:r>
      <w:r w:rsidR="009328F5" w:rsidRPr="002441D8">
        <w:rPr>
          <w:rFonts w:ascii="Cambria" w:hAnsi="Cambria"/>
          <w:lang w:val="sq-AL"/>
        </w:rPr>
        <w:t xml:space="preserve"> arrihet pajtimi i p</w:t>
      </w:r>
      <w:r w:rsidR="00AB0439" w:rsidRPr="00AB0439">
        <w:rPr>
          <w:rFonts w:ascii="Cambria" w:hAnsi="Cambria"/>
          <w:lang w:val="sq-AL"/>
        </w:rPr>
        <w:t>ë</w:t>
      </w:r>
      <w:r w:rsidR="009328F5" w:rsidRPr="002441D8">
        <w:rPr>
          <w:rFonts w:ascii="Cambria" w:hAnsi="Cambria"/>
          <w:lang w:val="sq-AL"/>
        </w:rPr>
        <w:t>rgjithsh</w:t>
      </w:r>
      <w:r w:rsidR="00AB0439" w:rsidRPr="00AB0439">
        <w:rPr>
          <w:rFonts w:ascii="Cambria" w:hAnsi="Cambria"/>
          <w:lang w:val="sq-AL"/>
        </w:rPr>
        <w:t>ë</w:t>
      </w:r>
      <w:r w:rsidR="009328F5" w:rsidRPr="002441D8">
        <w:rPr>
          <w:rFonts w:ascii="Cambria" w:hAnsi="Cambria"/>
          <w:lang w:val="sq-AL"/>
        </w:rPr>
        <w:t>m rreth kuptimit t</w:t>
      </w:r>
      <w:r w:rsidR="00AB0439" w:rsidRPr="00AB0439">
        <w:rPr>
          <w:rFonts w:ascii="Cambria" w:hAnsi="Cambria"/>
          <w:lang w:val="sq-AL"/>
        </w:rPr>
        <w:t>ë</w:t>
      </w:r>
      <w:r w:rsidR="009328F5" w:rsidRPr="002441D8">
        <w:rPr>
          <w:rFonts w:ascii="Cambria" w:hAnsi="Cambria"/>
          <w:lang w:val="sq-AL"/>
        </w:rPr>
        <w:t xml:space="preserve"> pakicave.</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P</w:t>
      </w:r>
      <w:r w:rsidR="00AB0439" w:rsidRPr="00AB0439">
        <w:rPr>
          <w:rFonts w:ascii="Cambria" w:hAnsi="Cambria"/>
          <w:lang w:val="sq-AL"/>
        </w:rPr>
        <w:t>ë</w:t>
      </w:r>
      <w:r w:rsidR="009328F5" w:rsidRPr="002441D8">
        <w:rPr>
          <w:rFonts w:ascii="Cambria" w:hAnsi="Cambria"/>
          <w:lang w:val="sq-AL"/>
        </w:rPr>
        <w:t>rpjekjet p</w:t>
      </w:r>
      <w:r w:rsidR="00AB0439" w:rsidRPr="00AB0439">
        <w:rPr>
          <w:rFonts w:ascii="Cambria" w:hAnsi="Cambria"/>
          <w:lang w:val="sq-AL"/>
        </w:rPr>
        <w:t>ë</w:t>
      </w:r>
      <w:r w:rsidR="009328F5" w:rsidRPr="002441D8">
        <w:rPr>
          <w:rFonts w:ascii="Cambria" w:hAnsi="Cambria"/>
          <w:lang w:val="sq-AL"/>
        </w:rPr>
        <w:t>r definimin e pakicave m</w:t>
      </w:r>
      <w:r w:rsidR="00AB0439" w:rsidRPr="00AB0439">
        <w:rPr>
          <w:rFonts w:ascii="Cambria" w:hAnsi="Cambria"/>
          <w:lang w:val="sq-AL"/>
        </w:rPr>
        <w:t>ë</w:t>
      </w:r>
      <w:r w:rsidR="009328F5" w:rsidRPr="002441D8">
        <w:rPr>
          <w:rFonts w:ascii="Cambria" w:hAnsi="Cambria"/>
          <w:lang w:val="sq-AL"/>
        </w:rPr>
        <w:t xml:space="preserve"> s</w:t>
      </w:r>
      <w:r w:rsidR="00AB0439" w:rsidRPr="00AB0439">
        <w:rPr>
          <w:rFonts w:ascii="Cambria" w:hAnsi="Cambria"/>
          <w:lang w:val="sq-AL"/>
        </w:rPr>
        <w:t>ë</w:t>
      </w:r>
      <w:r w:rsidR="009328F5" w:rsidRPr="002441D8">
        <w:rPr>
          <w:rFonts w:ascii="Cambria" w:hAnsi="Cambria"/>
          <w:lang w:val="sq-AL"/>
        </w:rPr>
        <w:t xml:space="preserve"> shpeshti lidhen me veprimtarin</w:t>
      </w:r>
      <w:r w:rsidR="00AB0439" w:rsidRPr="00AB0439">
        <w:rPr>
          <w:rFonts w:ascii="Cambria" w:hAnsi="Cambria"/>
          <w:lang w:val="sq-AL"/>
        </w:rPr>
        <w:t>ë</w:t>
      </w:r>
      <w:r w:rsidR="009328F5" w:rsidRPr="002441D8">
        <w:rPr>
          <w:rFonts w:ascii="Cambria" w:hAnsi="Cambria"/>
          <w:lang w:val="sq-AL"/>
        </w:rPr>
        <w:t xml:space="preserve"> e Gjykat</w:t>
      </w:r>
      <w:r w:rsidR="00AB0439" w:rsidRPr="00AB0439">
        <w:rPr>
          <w:rFonts w:ascii="Cambria" w:hAnsi="Cambria"/>
          <w:lang w:val="sq-AL"/>
        </w:rPr>
        <w:t>ë</w:t>
      </w:r>
      <w:r w:rsidR="009328F5" w:rsidRPr="002441D8">
        <w:rPr>
          <w:rFonts w:ascii="Cambria" w:hAnsi="Cambria"/>
          <w:lang w:val="sq-AL"/>
        </w:rPr>
        <w:t>s Nd</w:t>
      </w:r>
      <w:r w:rsidR="00AB0439" w:rsidRPr="00AB0439">
        <w:rPr>
          <w:rFonts w:ascii="Cambria" w:hAnsi="Cambria"/>
          <w:lang w:val="sq-AL"/>
        </w:rPr>
        <w:t>ë</w:t>
      </w:r>
      <w:r w:rsidR="009328F5" w:rsidRPr="002441D8">
        <w:rPr>
          <w:rFonts w:ascii="Cambria" w:hAnsi="Cambria"/>
          <w:lang w:val="sq-AL"/>
        </w:rPr>
        <w:t>rkomb</w:t>
      </w:r>
      <w:r w:rsidR="00AB0439" w:rsidRPr="00AB0439">
        <w:rPr>
          <w:rFonts w:ascii="Cambria" w:hAnsi="Cambria"/>
          <w:lang w:val="sq-AL"/>
        </w:rPr>
        <w:t>ë</w:t>
      </w:r>
      <w:r w:rsidR="00AB0439">
        <w:rPr>
          <w:rFonts w:ascii="Cambria" w:hAnsi="Cambria"/>
          <w:lang w:val="sq-AL"/>
        </w:rPr>
        <w:t>t</w:t>
      </w:r>
      <w:r w:rsidR="009328F5" w:rsidRPr="002441D8">
        <w:rPr>
          <w:rFonts w:ascii="Cambria" w:hAnsi="Cambria"/>
          <w:lang w:val="sq-AL"/>
        </w:rPr>
        <w:t>are t</w:t>
      </w:r>
      <w:r w:rsidR="00AB0439" w:rsidRPr="00AB0439">
        <w:rPr>
          <w:rFonts w:ascii="Cambria" w:hAnsi="Cambria"/>
          <w:lang w:val="sq-AL"/>
        </w:rPr>
        <w:t>ë</w:t>
      </w:r>
      <w:r w:rsidR="009328F5" w:rsidRPr="002441D8">
        <w:rPr>
          <w:rFonts w:ascii="Cambria" w:hAnsi="Cambria"/>
          <w:lang w:val="sq-AL"/>
        </w:rPr>
        <w:t xml:space="preserve"> Drejt</w:t>
      </w:r>
      <w:r w:rsidR="00AB0439" w:rsidRPr="00AB0439">
        <w:rPr>
          <w:rFonts w:ascii="Cambria" w:hAnsi="Cambria"/>
          <w:lang w:val="sq-AL"/>
        </w:rPr>
        <w:t>ë</w:t>
      </w:r>
      <w:r w:rsidR="009328F5" w:rsidRPr="002441D8">
        <w:rPr>
          <w:rFonts w:ascii="Cambria" w:hAnsi="Cambria"/>
          <w:lang w:val="sq-AL"/>
        </w:rPr>
        <w:t>sis</w:t>
      </w:r>
      <w:r w:rsidR="00AB0439" w:rsidRPr="00AB0439">
        <w:rPr>
          <w:rFonts w:ascii="Cambria" w:hAnsi="Cambria"/>
          <w:lang w:val="sq-AL"/>
        </w:rPr>
        <w:t>ë</w:t>
      </w:r>
      <w:r w:rsidR="009328F5" w:rsidRPr="002441D8">
        <w:rPr>
          <w:rFonts w:ascii="Cambria" w:hAnsi="Cambria"/>
          <w:lang w:val="sq-AL"/>
        </w:rPr>
        <w:t>. Gjykata kishte t</w:t>
      </w:r>
      <w:r w:rsidR="00AB0439">
        <w:rPr>
          <w:rFonts w:ascii="Cambria" w:hAnsi="Cambria"/>
          <w:lang w:val="sq-AL"/>
        </w:rPr>
        <w:t>h</w:t>
      </w:r>
      <w:r w:rsidR="009328F5" w:rsidRPr="002441D8">
        <w:rPr>
          <w:rFonts w:ascii="Cambria" w:hAnsi="Cambria"/>
          <w:lang w:val="sq-AL"/>
        </w:rPr>
        <w:t>eksuar elementet themelore q</w:t>
      </w:r>
      <w:r w:rsidR="00AB0439" w:rsidRPr="00AB0439">
        <w:rPr>
          <w:rFonts w:ascii="Cambria" w:hAnsi="Cambria"/>
          <w:lang w:val="sq-AL"/>
        </w:rPr>
        <w:t>ë</w:t>
      </w:r>
      <w:r w:rsidR="009328F5" w:rsidRPr="002441D8">
        <w:rPr>
          <w:rFonts w:ascii="Cambria" w:hAnsi="Cambria"/>
          <w:lang w:val="sq-AL"/>
        </w:rPr>
        <w:t xml:space="preserve"> do t</w:t>
      </w:r>
      <w:r w:rsidR="00AB0439" w:rsidRPr="00AB0439">
        <w:rPr>
          <w:rFonts w:ascii="Cambria" w:hAnsi="Cambria"/>
          <w:lang w:val="sq-AL"/>
        </w:rPr>
        <w:t>ë</w:t>
      </w:r>
      <w:r w:rsidR="009328F5" w:rsidRPr="002441D8">
        <w:rPr>
          <w:rFonts w:ascii="Cambria" w:hAnsi="Cambria"/>
          <w:lang w:val="sq-AL"/>
        </w:rPr>
        <w:t xml:space="preserve"> mund t</w:t>
      </w:r>
      <w:r w:rsidR="00AB0439" w:rsidRPr="00AB0439">
        <w:rPr>
          <w:rFonts w:ascii="Cambria" w:hAnsi="Cambria"/>
          <w:lang w:val="sq-AL"/>
        </w:rPr>
        <w:t>ë</w:t>
      </w:r>
      <w:r w:rsidR="009328F5" w:rsidRPr="002441D8">
        <w:rPr>
          <w:rFonts w:ascii="Cambria" w:hAnsi="Cambria"/>
          <w:lang w:val="sq-AL"/>
        </w:rPr>
        <w:t xml:space="preserve"> inkorporohesihn n</w:t>
      </w:r>
      <w:r w:rsidR="00AB0439" w:rsidRPr="00AB0439">
        <w:rPr>
          <w:rFonts w:ascii="Cambria" w:hAnsi="Cambria"/>
          <w:lang w:val="sq-AL"/>
        </w:rPr>
        <w:t>ë</w:t>
      </w:r>
      <w:r w:rsidR="009328F5" w:rsidRPr="002441D8">
        <w:rPr>
          <w:rFonts w:ascii="Cambria" w:hAnsi="Cambria"/>
          <w:lang w:val="sq-AL"/>
        </w:rPr>
        <w:t xml:space="preserve"> definicionin e pakicave. Sipas Gjykat</w:t>
      </w:r>
      <w:r w:rsidR="00AB0439" w:rsidRPr="00AB0439">
        <w:rPr>
          <w:rFonts w:ascii="Cambria" w:hAnsi="Cambria"/>
          <w:lang w:val="sq-AL"/>
        </w:rPr>
        <w:t>ë</w:t>
      </w:r>
      <w:r w:rsidR="009328F5" w:rsidRPr="002441D8">
        <w:rPr>
          <w:rFonts w:ascii="Cambria" w:hAnsi="Cambria"/>
          <w:lang w:val="sq-AL"/>
        </w:rPr>
        <w:t>s pakic</w:t>
      </w:r>
      <w:r w:rsidR="00AB0439" w:rsidRPr="00AB0439">
        <w:rPr>
          <w:rFonts w:ascii="Cambria" w:hAnsi="Cambria"/>
          <w:lang w:val="sq-AL"/>
        </w:rPr>
        <w:t>ë</w:t>
      </w:r>
      <w:r w:rsidR="009328F5" w:rsidRPr="002441D8">
        <w:rPr>
          <w:rFonts w:ascii="Cambria" w:hAnsi="Cambria"/>
          <w:lang w:val="sq-AL"/>
        </w:rPr>
        <w:t xml:space="preserve"> </w:t>
      </w:r>
      <w:r w:rsidR="00AB0439" w:rsidRPr="00AB0439">
        <w:rPr>
          <w:rFonts w:ascii="Cambria" w:hAnsi="Cambria"/>
          <w:lang w:val="sq-AL"/>
        </w:rPr>
        <w:t>ë</w:t>
      </w:r>
      <w:r w:rsidR="009328F5" w:rsidRPr="002441D8">
        <w:rPr>
          <w:rFonts w:ascii="Cambria" w:hAnsi="Cambria"/>
          <w:lang w:val="sq-AL"/>
        </w:rPr>
        <w:t>sht</w:t>
      </w:r>
      <w:r w:rsidR="00AB0439" w:rsidRPr="00AB0439">
        <w:rPr>
          <w:rFonts w:ascii="Cambria" w:hAnsi="Cambria"/>
          <w:lang w:val="sq-AL"/>
        </w:rPr>
        <w:t>ë</w:t>
      </w:r>
      <w:r w:rsidR="009328F5" w:rsidRPr="002441D8">
        <w:rPr>
          <w:rFonts w:ascii="Cambria" w:hAnsi="Cambria"/>
          <w:lang w:val="sq-AL"/>
        </w:rPr>
        <w:t>:</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w:t>
      </w:r>
      <w:r w:rsidR="00AB0439">
        <w:rPr>
          <w:rFonts w:ascii="Cambria" w:hAnsi="Cambria"/>
          <w:lang w:val="sq-AL"/>
        </w:rPr>
        <w:t xml:space="preserve"> </w:t>
      </w:r>
      <w:r w:rsidR="009328F5" w:rsidRPr="002441D8">
        <w:rPr>
          <w:rFonts w:ascii="Cambria" w:hAnsi="Cambria"/>
          <w:lang w:val="sq-AL"/>
        </w:rPr>
        <w:t>grup i ve</w:t>
      </w:r>
      <w:r w:rsidR="00AB0439">
        <w:rPr>
          <w:rFonts w:ascii="Cambria" w:hAnsi="Cambria"/>
          <w:lang w:val="sq-AL"/>
        </w:rPr>
        <w:t>ç</w:t>
      </w:r>
      <w:r w:rsidR="009328F5" w:rsidRPr="002441D8">
        <w:rPr>
          <w:rFonts w:ascii="Cambria" w:hAnsi="Cambria"/>
          <w:lang w:val="sq-AL"/>
        </w:rPr>
        <w:t>ant</w:t>
      </w:r>
      <w:r w:rsidR="00AB0439" w:rsidRPr="00AB0439">
        <w:rPr>
          <w:rFonts w:ascii="Cambria" w:hAnsi="Cambria"/>
          <w:lang w:val="sq-AL"/>
        </w:rPr>
        <w:t>ë</w:t>
      </w:r>
      <w:r w:rsidR="00AB0439">
        <w:rPr>
          <w:rFonts w:ascii="Cambria" w:hAnsi="Cambria"/>
          <w:lang w:val="sq-AL"/>
        </w:rPr>
        <w:t>;</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w:t>
      </w:r>
      <w:r w:rsidR="00AB0439">
        <w:rPr>
          <w:rFonts w:ascii="Cambria" w:hAnsi="Cambria"/>
          <w:lang w:val="sq-AL"/>
        </w:rPr>
        <w:t xml:space="preserve"> </w:t>
      </w:r>
      <w:r w:rsidR="009328F5" w:rsidRPr="002441D8">
        <w:rPr>
          <w:rFonts w:ascii="Cambria" w:hAnsi="Cambria"/>
          <w:lang w:val="sq-AL"/>
        </w:rPr>
        <w:t>pakic</w:t>
      </w:r>
      <w:r w:rsidR="00AB0439" w:rsidRPr="00AB0439">
        <w:rPr>
          <w:rFonts w:ascii="Cambria" w:hAnsi="Cambria"/>
          <w:lang w:val="sq-AL"/>
        </w:rPr>
        <w:t>ë</w:t>
      </w:r>
      <w:r w:rsidR="009328F5" w:rsidRPr="002441D8">
        <w:rPr>
          <w:rFonts w:ascii="Cambria" w:hAnsi="Cambria"/>
          <w:lang w:val="sq-AL"/>
        </w:rPr>
        <w:t xml:space="preserve"> reale</w:t>
      </w:r>
      <w:r w:rsidR="00AB0439">
        <w:rPr>
          <w:rFonts w:ascii="Cambria" w:hAnsi="Cambria"/>
          <w:lang w:val="sq-AL"/>
        </w:rPr>
        <w:t xml:space="preserve"> (e v</w:t>
      </w:r>
      <w:r w:rsidR="00AB0439" w:rsidRPr="00AB0439">
        <w:rPr>
          <w:rFonts w:ascii="Cambria" w:hAnsi="Cambria"/>
          <w:lang w:val="sq-AL"/>
        </w:rPr>
        <w:t>ë</w:t>
      </w:r>
      <w:r w:rsidR="00AB0439">
        <w:rPr>
          <w:rFonts w:ascii="Cambria" w:hAnsi="Cambria"/>
          <w:lang w:val="sq-AL"/>
        </w:rPr>
        <w:t>rtet</w:t>
      </w:r>
      <w:r w:rsidR="00AB0439" w:rsidRPr="00AB0439">
        <w:rPr>
          <w:rFonts w:ascii="Cambria" w:hAnsi="Cambria"/>
          <w:lang w:val="sq-AL"/>
        </w:rPr>
        <w:t>ë</w:t>
      </w:r>
      <w:r w:rsidR="00AB0439">
        <w:rPr>
          <w:rFonts w:ascii="Cambria" w:hAnsi="Cambria"/>
          <w:lang w:val="sq-AL"/>
        </w:rPr>
        <w:t>);</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w:t>
      </w:r>
      <w:r w:rsidR="00AB0439">
        <w:rPr>
          <w:rFonts w:ascii="Cambria" w:hAnsi="Cambria"/>
          <w:lang w:val="sq-AL"/>
        </w:rPr>
        <w:t xml:space="preserve"> </w:t>
      </w:r>
      <w:r w:rsidR="009328F5" w:rsidRPr="002441D8">
        <w:rPr>
          <w:rFonts w:ascii="Cambria" w:hAnsi="Cambria"/>
          <w:lang w:val="sq-AL"/>
        </w:rPr>
        <w:t>grupi natyror, fetar ose gjuh</w:t>
      </w:r>
      <w:r w:rsidR="00AB0439" w:rsidRPr="00AB0439">
        <w:rPr>
          <w:rFonts w:ascii="Cambria" w:hAnsi="Cambria"/>
          <w:lang w:val="sq-AL"/>
        </w:rPr>
        <w:t>ë</w:t>
      </w:r>
      <w:r w:rsidR="009328F5" w:rsidRPr="002441D8">
        <w:rPr>
          <w:rFonts w:ascii="Cambria" w:hAnsi="Cambria"/>
          <w:lang w:val="sq-AL"/>
        </w:rPr>
        <w:t>sor i ndrysh</w:t>
      </w:r>
      <w:r w:rsidR="00AB0439" w:rsidRPr="00AB0439">
        <w:rPr>
          <w:rFonts w:ascii="Cambria" w:hAnsi="Cambria"/>
          <w:lang w:val="sq-AL"/>
        </w:rPr>
        <w:t>ë</w:t>
      </w:r>
      <w:r w:rsidR="009328F5" w:rsidRPr="002441D8">
        <w:rPr>
          <w:rFonts w:ascii="Cambria" w:hAnsi="Cambria"/>
          <w:lang w:val="sq-AL"/>
        </w:rPr>
        <w:t>m nga shumica</w:t>
      </w:r>
      <w:r w:rsidR="00AB0439">
        <w:rPr>
          <w:rFonts w:ascii="Cambria" w:hAnsi="Cambria"/>
          <w:lang w:val="sq-AL"/>
        </w:rPr>
        <w:t>;</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w:t>
      </w:r>
      <w:r w:rsidR="00AB0439">
        <w:rPr>
          <w:rFonts w:ascii="Cambria" w:hAnsi="Cambria"/>
          <w:lang w:val="sq-AL"/>
        </w:rPr>
        <w:t xml:space="preserve"> </w:t>
      </w:r>
      <w:r w:rsidR="009328F5" w:rsidRPr="002441D8">
        <w:rPr>
          <w:rFonts w:ascii="Cambria" w:hAnsi="Cambria"/>
          <w:lang w:val="sq-AL"/>
        </w:rPr>
        <w:t>grupi q</w:t>
      </w:r>
      <w:r w:rsidR="00AB0439" w:rsidRPr="00AB0439">
        <w:rPr>
          <w:rFonts w:ascii="Cambria" w:hAnsi="Cambria"/>
          <w:lang w:val="sq-AL"/>
        </w:rPr>
        <w:t>ë</w:t>
      </w:r>
      <w:r w:rsidR="009328F5" w:rsidRPr="002441D8">
        <w:rPr>
          <w:rFonts w:ascii="Cambria" w:hAnsi="Cambria"/>
          <w:lang w:val="sq-AL"/>
        </w:rPr>
        <w:t xml:space="preserve"> e karakterizon ndjenja e solidaritetit, dhe</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w:t>
      </w:r>
      <w:r w:rsidR="00AB0439">
        <w:rPr>
          <w:rFonts w:ascii="Cambria" w:hAnsi="Cambria"/>
          <w:lang w:val="sq-AL"/>
        </w:rPr>
        <w:t xml:space="preserve"> </w:t>
      </w:r>
      <w:r w:rsidR="009328F5" w:rsidRPr="002441D8">
        <w:rPr>
          <w:rFonts w:ascii="Cambria" w:hAnsi="Cambria"/>
          <w:lang w:val="sq-AL"/>
        </w:rPr>
        <w:t>grupi q</w:t>
      </w:r>
      <w:r w:rsidR="00AB0439" w:rsidRPr="00AB0439">
        <w:rPr>
          <w:rFonts w:ascii="Cambria" w:hAnsi="Cambria"/>
          <w:lang w:val="sq-AL"/>
        </w:rPr>
        <w:t>ë</w:t>
      </w:r>
      <w:r w:rsidR="009328F5" w:rsidRPr="002441D8">
        <w:rPr>
          <w:rFonts w:ascii="Cambria" w:hAnsi="Cambria"/>
          <w:lang w:val="sq-AL"/>
        </w:rPr>
        <w:t xml:space="preserve"> d</w:t>
      </w:r>
      <w:r w:rsidR="00AB0439" w:rsidRPr="00AB0439">
        <w:rPr>
          <w:rFonts w:ascii="Cambria" w:hAnsi="Cambria"/>
          <w:lang w:val="sq-AL"/>
        </w:rPr>
        <w:t>ë</w:t>
      </w:r>
      <w:r w:rsidR="009328F5" w:rsidRPr="002441D8">
        <w:rPr>
          <w:rFonts w:ascii="Cambria" w:hAnsi="Cambria"/>
          <w:lang w:val="sq-AL"/>
        </w:rPr>
        <w:t>shiron t</w:t>
      </w:r>
      <w:r w:rsidR="00AB0439">
        <w:rPr>
          <w:rFonts w:ascii="Cambria" w:hAnsi="Cambria"/>
          <w:lang w:val="sq-AL"/>
        </w:rPr>
        <w:t>’</w:t>
      </w:r>
      <w:r w:rsidR="009328F5" w:rsidRPr="002441D8">
        <w:rPr>
          <w:rFonts w:ascii="Cambria" w:hAnsi="Cambria"/>
          <w:lang w:val="sq-AL"/>
        </w:rPr>
        <w:t>i ruaj karakteristikat dalluese.</w:t>
      </w:r>
      <w:r w:rsidR="009328F5" w:rsidRPr="002441D8">
        <w:rPr>
          <w:rFonts w:ascii="Cambria" w:hAnsi="Cambria"/>
          <w:lang w:val="sq-AL"/>
        </w:rPr>
        <w:br/>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Nj</w:t>
      </w:r>
      <w:r w:rsidR="00AB0439" w:rsidRPr="00AB0439">
        <w:rPr>
          <w:rFonts w:ascii="Cambria" w:hAnsi="Cambria"/>
          <w:lang w:val="sq-AL"/>
        </w:rPr>
        <w:t>ë</w:t>
      </w:r>
      <w:r w:rsidR="009328F5" w:rsidRPr="002441D8">
        <w:rPr>
          <w:rFonts w:ascii="Cambria" w:hAnsi="Cambria"/>
          <w:lang w:val="sq-AL"/>
        </w:rPr>
        <w:t>ra nd</w:t>
      </w:r>
      <w:r w:rsidR="00AB0439" w:rsidRPr="00AB0439">
        <w:rPr>
          <w:rFonts w:ascii="Cambria" w:hAnsi="Cambria"/>
          <w:lang w:val="sq-AL"/>
        </w:rPr>
        <w:t>ë</w:t>
      </w:r>
      <w:r w:rsidR="009328F5" w:rsidRPr="002441D8">
        <w:rPr>
          <w:rFonts w:ascii="Cambria" w:hAnsi="Cambria"/>
          <w:lang w:val="sq-AL"/>
        </w:rPr>
        <w:t>r p</w:t>
      </w:r>
      <w:r w:rsidR="00AB0439" w:rsidRPr="00AB0439">
        <w:rPr>
          <w:rFonts w:ascii="Cambria" w:hAnsi="Cambria"/>
          <w:lang w:val="sq-AL"/>
        </w:rPr>
        <w:t>ë</w:t>
      </w:r>
      <w:r w:rsidR="009328F5" w:rsidRPr="002441D8">
        <w:rPr>
          <w:rFonts w:ascii="Cambria" w:hAnsi="Cambria"/>
          <w:lang w:val="sq-AL"/>
        </w:rPr>
        <w:t>rpjekjet e fundit p</w:t>
      </w:r>
      <w:r w:rsidR="00AB0439" w:rsidRPr="00AB0439">
        <w:rPr>
          <w:rFonts w:ascii="Cambria" w:hAnsi="Cambria"/>
          <w:lang w:val="sq-AL"/>
        </w:rPr>
        <w:t>ë</w:t>
      </w:r>
      <w:r w:rsidR="009328F5" w:rsidRPr="002441D8">
        <w:rPr>
          <w:rFonts w:ascii="Cambria" w:hAnsi="Cambria"/>
          <w:lang w:val="sq-AL"/>
        </w:rPr>
        <w:t xml:space="preserve">r definimin e pakicave </w:t>
      </w:r>
      <w:r w:rsidR="00AB0439" w:rsidRPr="00AB0439">
        <w:rPr>
          <w:rFonts w:ascii="Cambria" w:hAnsi="Cambria"/>
          <w:lang w:val="sq-AL"/>
        </w:rPr>
        <w:t>ë</w:t>
      </w:r>
      <w:r w:rsidR="009328F5" w:rsidRPr="002441D8">
        <w:rPr>
          <w:rFonts w:ascii="Cambria" w:hAnsi="Cambria"/>
          <w:lang w:val="sq-AL"/>
        </w:rPr>
        <w:t>sht</w:t>
      </w:r>
      <w:r w:rsidR="00AB0439" w:rsidRPr="00AB0439">
        <w:rPr>
          <w:rFonts w:ascii="Cambria" w:hAnsi="Cambria"/>
          <w:lang w:val="sq-AL"/>
        </w:rPr>
        <w:t>ë</w:t>
      </w:r>
      <w:r w:rsidR="009328F5" w:rsidRPr="002441D8">
        <w:rPr>
          <w:rFonts w:ascii="Cambria" w:hAnsi="Cambria"/>
          <w:lang w:val="sq-AL"/>
        </w:rPr>
        <w:t xml:space="preserve"> b</w:t>
      </w:r>
      <w:r w:rsidR="00AB0439" w:rsidRPr="00AB0439">
        <w:rPr>
          <w:rFonts w:ascii="Cambria" w:hAnsi="Cambria"/>
          <w:lang w:val="sq-AL"/>
        </w:rPr>
        <w:t>ë</w:t>
      </w:r>
      <w:r w:rsidR="009328F5" w:rsidRPr="002441D8">
        <w:rPr>
          <w:rFonts w:ascii="Cambria" w:hAnsi="Cambria"/>
          <w:lang w:val="sq-AL"/>
        </w:rPr>
        <w:t>r</w:t>
      </w:r>
      <w:r w:rsidR="00AB0439" w:rsidRPr="00AB0439">
        <w:rPr>
          <w:rFonts w:ascii="Cambria" w:hAnsi="Cambria"/>
          <w:lang w:val="sq-AL"/>
        </w:rPr>
        <w:t>ë</w:t>
      </w:r>
      <w:r w:rsidR="009328F5" w:rsidRPr="002441D8">
        <w:rPr>
          <w:rFonts w:ascii="Cambria" w:hAnsi="Cambria"/>
          <w:lang w:val="sq-AL"/>
        </w:rPr>
        <w:t xml:space="preserve"> nga an</w:t>
      </w:r>
      <w:r w:rsidR="00AB0439" w:rsidRPr="00AB0439">
        <w:rPr>
          <w:rFonts w:ascii="Cambria" w:hAnsi="Cambria"/>
          <w:lang w:val="sq-AL"/>
        </w:rPr>
        <w:t>ë</w:t>
      </w:r>
      <w:r w:rsidR="009328F5" w:rsidRPr="002441D8">
        <w:rPr>
          <w:rFonts w:ascii="Cambria" w:hAnsi="Cambria"/>
          <w:lang w:val="sq-AL"/>
        </w:rPr>
        <w:t>tari i N</w:t>
      </w:r>
      <w:r w:rsidR="00AB0439" w:rsidRPr="00AB0439">
        <w:rPr>
          <w:rFonts w:ascii="Cambria" w:hAnsi="Cambria"/>
          <w:lang w:val="sq-AL"/>
        </w:rPr>
        <w:t>ë</w:t>
      </w:r>
      <w:r w:rsidR="009328F5" w:rsidRPr="002441D8">
        <w:rPr>
          <w:rFonts w:ascii="Cambria" w:hAnsi="Cambria"/>
          <w:lang w:val="sq-AL"/>
        </w:rPr>
        <w:t>nkomisionit p</w:t>
      </w:r>
      <w:r w:rsidR="00AB0439" w:rsidRPr="00AB0439">
        <w:rPr>
          <w:rFonts w:ascii="Cambria" w:hAnsi="Cambria"/>
          <w:lang w:val="sq-AL"/>
        </w:rPr>
        <w:t>ë</w:t>
      </w:r>
      <w:r w:rsidR="009328F5" w:rsidRPr="002441D8">
        <w:rPr>
          <w:rFonts w:ascii="Cambria" w:hAnsi="Cambria"/>
          <w:lang w:val="sq-AL"/>
        </w:rPr>
        <w:t xml:space="preserve">r </w:t>
      </w:r>
      <w:r w:rsidR="00AB0439">
        <w:rPr>
          <w:rFonts w:ascii="Cambria" w:hAnsi="Cambria"/>
          <w:lang w:val="sq-AL"/>
        </w:rPr>
        <w:t>P</w:t>
      </w:r>
      <w:r w:rsidR="009328F5" w:rsidRPr="002441D8">
        <w:rPr>
          <w:rFonts w:ascii="Cambria" w:hAnsi="Cambria"/>
          <w:lang w:val="sq-AL"/>
        </w:rPr>
        <w:t xml:space="preserve">engimin e </w:t>
      </w:r>
      <w:r w:rsidR="00AB0439">
        <w:rPr>
          <w:rFonts w:ascii="Cambria" w:hAnsi="Cambria"/>
          <w:lang w:val="sq-AL"/>
        </w:rPr>
        <w:t>D</w:t>
      </w:r>
      <w:r w:rsidR="009328F5" w:rsidRPr="002441D8">
        <w:rPr>
          <w:rFonts w:ascii="Cambria" w:hAnsi="Cambria"/>
          <w:lang w:val="sq-AL"/>
        </w:rPr>
        <w:t>iskriminimit dhe mbrojtjen e pakicave, rusi Stanislav Chernichenko, i cili mendonte se definicioni punu</w:t>
      </w:r>
      <w:r w:rsidR="00AB0439" w:rsidRPr="00AB0439">
        <w:rPr>
          <w:rFonts w:ascii="Cambria" w:hAnsi="Cambria"/>
          <w:lang w:val="sq-AL"/>
        </w:rPr>
        <w:t>ë</w:t>
      </w:r>
      <w:r w:rsidR="009328F5" w:rsidRPr="002441D8">
        <w:rPr>
          <w:rFonts w:ascii="Cambria" w:hAnsi="Cambria"/>
          <w:lang w:val="sq-AL"/>
        </w:rPr>
        <w:t>s, i cili duhet t</w:t>
      </w:r>
      <w:r w:rsidR="00AB0439" w:rsidRPr="00AB0439">
        <w:rPr>
          <w:rFonts w:ascii="Cambria" w:hAnsi="Cambria"/>
          <w:lang w:val="sq-AL"/>
        </w:rPr>
        <w:t>ë</w:t>
      </w:r>
      <w:r w:rsidR="009328F5" w:rsidRPr="002441D8">
        <w:rPr>
          <w:rFonts w:ascii="Cambria" w:hAnsi="Cambria"/>
          <w:lang w:val="sq-AL"/>
        </w:rPr>
        <w:t xml:space="preserve"> sh</w:t>
      </w:r>
      <w:r w:rsidR="00AB0439" w:rsidRPr="00AB0439">
        <w:rPr>
          <w:rFonts w:ascii="Cambria" w:hAnsi="Cambria"/>
          <w:lang w:val="sq-AL"/>
        </w:rPr>
        <w:t>ë</w:t>
      </w:r>
      <w:r w:rsidR="009328F5" w:rsidRPr="002441D8">
        <w:rPr>
          <w:rFonts w:ascii="Cambria" w:hAnsi="Cambria"/>
          <w:lang w:val="sq-AL"/>
        </w:rPr>
        <w:t>rbej</w:t>
      </w:r>
      <w:r w:rsidR="00AB0439" w:rsidRPr="00AB0439">
        <w:rPr>
          <w:rFonts w:ascii="Cambria" w:hAnsi="Cambria"/>
          <w:lang w:val="sq-AL"/>
        </w:rPr>
        <w:t>ë</w:t>
      </w:r>
      <w:r w:rsidR="009328F5" w:rsidRPr="002441D8">
        <w:rPr>
          <w:rFonts w:ascii="Cambria" w:hAnsi="Cambria"/>
          <w:lang w:val="sq-AL"/>
        </w:rPr>
        <w:t xml:space="preserve"> vet</w:t>
      </w:r>
      <w:r w:rsidR="00AB0439" w:rsidRPr="00AB0439">
        <w:rPr>
          <w:rFonts w:ascii="Cambria" w:hAnsi="Cambria"/>
          <w:lang w:val="sq-AL"/>
        </w:rPr>
        <w:t>ë</w:t>
      </w:r>
      <w:r w:rsidR="009328F5" w:rsidRPr="002441D8">
        <w:rPr>
          <w:rFonts w:ascii="Cambria" w:hAnsi="Cambria"/>
          <w:lang w:val="sq-AL"/>
        </w:rPr>
        <w:t>m si udh</w:t>
      </w:r>
      <w:r w:rsidR="00AB0439" w:rsidRPr="00AB0439">
        <w:rPr>
          <w:rFonts w:ascii="Cambria" w:hAnsi="Cambria"/>
          <w:lang w:val="sq-AL"/>
        </w:rPr>
        <w:t>ë</w:t>
      </w:r>
      <w:r w:rsidR="009328F5" w:rsidRPr="002441D8">
        <w:rPr>
          <w:rFonts w:ascii="Cambria" w:hAnsi="Cambria"/>
          <w:lang w:val="sq-AL"/>
        </w:rPr>
        <w:t>zues, i cili nuk do t</w:t>
      </w:r>
      <w:r w:rsidR="00AB0439" w:rsidRPr="00AB0439">
        <w:rPr>
          <w:rFonts w:ascii="Cambria" w:hAnsi="Cambria"/>
          <w:lang w:val="sq-AL"/>
        </w:rPr>
        <w:t>ë</w:t>
      </w:r>
      <w:r w:rsidR="009328F5" w:rsidRPr="002441D8">
        <w:rPr>
          <w:rFonts w:ascii="Cambria" w:hAnsi="Cambria"/>
          <w:lang w:val="sq-AL"/>
        </w:rPr>
        <w:t xml:space="preserve"> k</w:t>
      </w:r>
      <w:r w:rsidR="00AB0439" w:rsidRPr="00AB0439">
        <w:rPr>
          <w:rFonts w:ascii="Cambria" w:hAnsi="Cambria"/>
          <w:lang w:val="sq-AL"/>
        </w:rPr>
        <w:t>ë</w:t>
      </w:r>
      <w:r w:rsidR="009328F5" w:rsidRPr="002441D8">
        <w:rPr>
          <w:rFonts w:ascii="Cambria" w:hAnsi="Cambria"/>
          <w:lang w:val="sq-AL"/>
        </w:rPr>
        <w:t>rkoj</w:t>
      </w:r>
      <w:r w:rsidR="00AB0439" w:rsidRPr="00AB0439">
        <w:rPr>
          <w:rFonts w:ascii="Cambria" w:hAnsi="Cambria"/>
          <w:lang w:val="sq-AL"/>
        </w:rPr>
        <w:t>ë</w:t>
      </w:r>
      <w:r w:rsidR="009328F5" w:rsidRPr="002441D8">
        <w:rPr>
          <w:rFonts w:ascii="Cambria" w:hAnsi="Cambria"/>
          <w:lang w:val="sq-AL"/>
        </w:rPr>
        <w:t xml:space="preserve"> miratimin zyrtar dhe nuk do t</w:t>
      </w:r>
      <w:r w:rsidR="00AB0439" w:rsidRPr="00AB0439">
        <w:rPr>
          <w:rFonts w:ascii="Cambria" w:hAnsi="Cambria"/>
          <w:lang w:val="sq-AL"/>
        </w:rPr>
        <w:t>ë</w:t>
      </w:r>
      <w:r w:rsidR="009328F5" w:rsidRPr="002441D8">
        <w:rPr>
          <w:rFonts w:ascii="Cambria" w:hAnsi="Cambria"/>
          <w:lang w:val="sq-AL"/>
        </w:rPr>
        <w:t xml:space="preserve"> jet</w:t>
      </w:r>
      <w:r w:rsidR="00AB0439" w:rsidRPr="00AB0439">
        <w:rPr>
          <w:rFonts w:ascii="Cambria" w:hAnsi="Cambria"/>
          <w:lang w:val="sq-AL"/>
        </w:rPr>
        <w:t>ë</w:t>
      </w:r>
      <w:r w:rsidR="009328F5" w:rsidRPr="002441D8">
        <w:rPr>
          <w:rFonts w:ascii="Cambria" w:hAnsi="Cambria"/>
          <w:lang w:val="sq-AL"/>
        </w:rPr>
        <w:t xml:space="preserve"> juridikisht i detyruesh</w:t>
      </w:r>
      <w:r w:rsidR="00AB0439" w:rsidRPr="00AB0439">
        <w:rPr>
          <w:rFonts w:ascii="Cambria" w:hAnsi="Cambria"/>
          <w:lang w:val="sq-AL"/>
        </w:rPr>
        <w:t>ë</w:t>
      </w:r>
      <w:r w:rsidR="009328F5" w:rsidRPr="002441D8">
        <w:rPr>
          <w:rFonts w:ascii="Cambria" w:hAnsi="Cambria"/>
          <w:lang w:val="sq-AL"/>
        </w:rPr>
        <w:t>m.</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Diskutimi lidhur me p</w:t>
      </w:r>
      <w:r w:rsidR="00AB0439" w:rsidRPr="00AB0439">
        <w:rPr>
          <w:rFonts w:ascii="Cambria" w:hAnsi="Cambria"/>
          <w:lang w:val="sq-AL"/>
        </w:rPr>
        <w:t>ë</w:t>
      </w:r>
      <w:r w:rsidR="009328F5" w:rsidRPr="002441D8">
        <w:rPr>
          <w:rFonts w:ascii="Cambria" w:hAnsi="Cambria"/>
          <w:lang w:val="sq-AL"/>
        </w:rPr>
        <w:t>rkufizimin e pakicave kan</w:t>
      </w:r>
      <w:r w:rsidR="00AB0439" w:rsidRPr="00AB0439">
        <w:rPr>
          <w:rFonts w:ascii="Cambria" w:hAnsi="Cambria"/>
          <w:lang w:val="sq-AL"/>
        </w:rPr>
        <w:t>ë</w:t>
      </w:r>
      <w:r w:rsidR="009328F5" w:rsidRPr="002441D8">
        <w:rPr>
          <w:rFonts w:ascii="Cambria" w:hAnsi="Cambria"/>
          <w:lang w:val="sq-AL"/>
        </w:rPr>
        <w:t xml:space="preserve"> treguar se formulimi i </w:t>
      </w:r>
      <w:r w:rsidR="00AB0439">
        <w:rPr>
          <w:rFonts w:ascii="Cambria" w:hAnsi="Cambria"/>
          <w:lang w:val="sq-AL"/>
        </w:rPr>
        <w:t>ç</w:t>
      </w:r>
      <w:r w:rsidR="009328F5" w:rsidRPr="002441D8">
        <w:rPr>
          <w:rFonts w:ascii="Cambria" w:hAnsi="Cambria"/>
          <w:lang w:val="sq-AL"/>
        </w:rPr>
        <w:t>far</w:t>
      </w:r>
      <w:r w:rsidR="00AB0439" w:rsidRPr="00AB0439">
        <w:rPr>
          <w:rFonts w:ascii="Cambria" w:hAnsi="Cambria"/>
          <w:lang w:val="sq-AL"/>
        </w:rPr>
        <w:t>ë</w:t>
      </w:r>
      <w:r w:rsidR="009328F5" w:rsidRPr="002441D8">
        <w:rPr>
          <w:rFonts w:ascii="Cambria" w:hAnsi="Cambria"/>
          <w:lang w:val="sq-AL"/>
        </w:rPr>
        <w:t>do definicioni q</w:t>
      </w:r>
      <w:r w:rsidR="00AB0439" w:rsidRPr="00AB0439">
        <w:rPr>
          <w:rFonts w:ascii="Cambria" w:hAnsi="Cambria"/>
          <w:lang w:val="sq-AL"/>
        </w:rPr>
        <w:t>ë</w:t>
      </w:r>
      <w:r w:rsidR="009328F5" w:rsidRPr="002441D8">
        <w:rPr>
          <w:rFonts w:ascii="Cambria" w:hAnsi="Cambria"/>
          <w:lang w:val="sq-AL"/>
        </w:rPr>
        <w:t xml:space="preserve"> do t</w:t>
      </w:r>
      <w:r w:rsidR="00AB0439" w:rsidRPr="00AB0439">
        <w:rPr>
          <w:rFonts w:ascii="Cambria" w:hAnsi="Cambria"/>
          <w:lang w:val="sq-AL"/>
        </w:rPr>
        <w:t>ë</w:t>
      </w:r>
      <w:r w:rsidR="009328F5" w:rsidRPr="002441D8">
        <w:rPr>
          <w:rFonts w:ascii="Cambria" w:hAnsi="Cambria"/>
          <w:lang w:val="sq-AL"/>
        </w:rPr>
        <w:t xml:space="preserve"> pranohej p</w:t>
      </w:r>
      <w:r w:rsidR="00AB0439" w:rsidRPr="00AB0439">
        <w:rPr>
          <w:rFonts w:ascii="Cambria" w:hAnsi="Cambria"/>
          <w:lang w:val="sq-AL"/>
        </w:rPr>
        <w:t>ë</w:t>
      </w:r>
      <w:r w:rsidR="009328F5" w:rsidRPr="002441D8">
        <w:rPr>
          <w:rFonts w:ascii="Cambria" w:hAnsi="Cambria"/>
          <w:lang w:val="sq-AL"/>
        </w:rPr>
        <w:t>rgjith</w:t>
      </w:r>
      <w:r w:rsidR="00AB0439" w:rsidRPr="00AB0439">
        <w:rPr>
          <w:rFonts w:ascii="Cambria" w:hAnsi="Cambria"/>
          <w:lang w:val="sq-AL"/>
        </w:rPr>
        <w:t>ë</w:t>
      </w:r>
      <w:r w:rsidR="009328F5" w:rsidRPr="002441D8">
        <w:rPr>
          <w:rFonts w:ascii="Cambria" w:hAnsi="Cambria"/>
          <w:lang w:val="sq-AL"/>
        </w:rPr>
        <w:t xml:space="preserve">sisht </w:t>
      </w:r>
      <w:r w:rsidR="00AB0439" w:rsidRPr="00AB0439">
        <w:rPr>
          <w:rFonts w:ascii="Cambria" w:hAnsi="Cambria"/>
          <w:lang w:val="sq-AL"/>
        </w:rPr>
        <w:t>ë</w:t>
      </w:r>
      <w:r w:rsidR="009328F5" w:rsidRPr="002441D8">
        <w:rPr>
          <w:rFonts w:ascii="Cambria" w:hAnsi="Cambria"/>
          <w:lang w:val="sq-AL"/>
        </w:rPr>
        <w:t>sht</w:t>
      </w:r>
      <w:r w:rsidR="00AB0439" w:rsidRPr="00AB0439">
        <w:rPr>
          <w:rFonts w:ascii="Cambria" w:hAnsi="Cambria"/>
          <w:lang w:val="sq-AL"/>
        </w:rPr>
        <w:t>ë</w:t>
      </w:r>
      <w:r w:rsidR="009328F5" w:rsidRPr="002441D8">
        <w:rPr>
          <w:rFonts w:ascii="Cambria" w:hAnsi="Cambria"/>
          <w:lang w:val="sq-AL"/>
        </w:rPr>
        <w:t xml:space="preserve"> detyr</w:t>
      </w:r>
      <w:r w:rsidR="00AB0439" w:rsidRPr="00AB0439">
        <w:rPr>
          <w:rFonts w:ascii="Cambria" w:hAnsi="Cambria"/>
          <w:lang w:val="sq-AL"/>
        </w:rPr>
        <w:t>ë</w:t>
      </w:r>
      <w:r w:rsidR="009328F5" w:rsidRPr="002441D8">
        <w:rPr>
          <w:rFonts w:ascii="Cambria" w:hAnsi="Cambria"/>
          <w:lang w:val="sq-AL"/>
        </w:rPr>
        <w:t xml:space="preserve"> shum</w:t>
      </w:r>
      <w:r w:rsidR="00AB0439" w:rsidRPr="00AB0439">
        <w:rPr>
          <w:rFonts w:ascii="Cambria" w:hAnsi="Cambria"/>
          <w:lang w:val="sq-AL"/>
        </w:rPr>
        <w:t>ë</w:t>
      </w:r>
      <w:r w:rsidR="009328F5" w:rsidRPr="002441D8">
        <w:rPr>
          <w:rFonts w:ascii="Cambria" w:hAnsi="Cambria"/>
          <w:lang w:val="sq-AL"/>
        </w:rPr>
        <w:t xml:space="preserve"> komplekse dhe e v</w:t>
      </w:r>
      <w:r w:rsidR="00AB0439" w:rsidRPr="00AB0439">
        <w:rPr>
          <w:rFonts w:ascii="Cambria" w:hAnsi="Cambria"/>
          <w:lang w:val="sq-AL"/>
        </w:rPr>
        <w:t>ë</w:t>
      </w:r>
      <w:r w:rsidR="009328F5" w:rsidRPr="002441D8">
        <w:rPr>
          <w:rFonts w:ascii="Cambria" w:hAnsi="Cambria"/>
          <w:lang w:val="sq-AL"/>
        </w:rPr>
        <w:t>shtir</w:t>
      </w:r>
      <w:r w:rsidR="00AB0439" w:rsidRPr="00AB0439">
        <w:rPr>
          <w:rFonts w:ascii="Cambria" w:hAnsi="Cambria"/>
          <w:lang w:val="sq-AL"/>
        </w:rPr>
        <w:t>ë</w:t>
      </w:r>
      <w:r w:rsidR="009328F5" w:rsidRPr="002441D8">
        <w:rPr>
          <w:rFonts w:ascii="Cambria" w:hAnsi="Cambria"/>
          <w:lang w:val="sq-AL"/>
        </w:rPr>
        <w:t>.</w:t>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Diskutimet kan</w:t>
      </w:r>
      <w:r w:rsidR="00AB0439" w:rsidRPr="00AB0439">
        <w:rPr>
          <w:rFonts w:ascii="Cambria" w:hAnsi="Cambria"/>
          <w:lang w:val="sq-AL"/>
        </w:rPr>
        <w:t>ë</w:t>
      </w:r>
      <w:r w:rsidR="009328F5" w:rsidRPr="002441D8">
        <w:rPr>
          <w:rFonts w:ascii="Cambria" w:hAnsi="Cambria"/>
          <w:lang w:val="sq-AL"/>
        </w:rPr>
        <w:t xml:space="preserve"> qitur n</w:t>
      </w:r>
      <w:r w:rsidR="00AB0439" w:rsidRPr="00AB0439">
        <w:rPr>
          <w:rFonts w:ascii="Cambria" w:hAnsi="Cambria"/>
          <w:lang w:val="sq-AL"/>
        </w:rPr>
        <w:t>ë</w:t>
      </w:r>
      <w:r w:rsidR="009328F5" w:rsidRPr="002441D8">
        <w:rPr>
          <w:rFonts w:ascii="Cambria" w:hAnsi="Cambria"/>
          <w:lang w:val="sq-AL"/>
        </w:rPr>
        <w:t xml:space="preserve"> shesh qart</w:t>
      </w:r>
      <w:r w:rsidR="00AB0439" w:rsidRPr="00AB0439">
        <w:rPr>
          <w:rFonts w:ascii="Cambria" w:hAnsi="Cambria"/>
          <w:lang w:val="sq-AL"/>
        </w:rPr>
        <w:t>ë</w:t>
      </w:r>
      <w:r w:rsidR="009328F5" w:rsidRPr="002441D8">
        <w:rPr>
          <w:rFonts w:ascii="Cambria" w:hAnsi="Cambria"/>
          <w:lang w:val="sq-AL"/>
        </w:rPr>
        <w:t>, se mund t</w:t>
      </w:r>
      <w:r w:rsidR="00AB0439" w:rsidRPr="00AB0439">
        <w:rPr>
          <w:rFonts w:ascii="Cambria" w:hAnsi="Cambria"/>
          <w:lang w:val="sq-AL"/>
        </w:rPr>
        <w:t>ë</w:t>
      </w:r>
      <w:r w:rsidR="009328F5" w:rsidRPr="002441D8">
        <w:rPr>
          <w:rFonts w:ascii="Cambria" w:hAnsi="Cambria"/>
          <w:lang w:val="sq-AL"/>
        </w:rPr>
        <w:t xml:space="preserve"> p</w:t>
      </w:r>
      <w:r w:rsidR="00AB0439" w:rsidRPr="00AB0439">
        <w:rPr>
          <w:rFonts w:ascii="Cambria" w:hAnsi="Cambria"/>
          <w:lang w:val="sq-AL"/>
        </w:rPr>
        <w:t>ë</w:t>
      </w:r>
      <w:r w:rsidR="009328F5" w:rsidRPr="002441D8">
        <w:rPr>
          <w:rFonts w:ascii="Cambria" w:hAnsi="Cambria"/>
          <w:lang w:val="sq-AL"/>
        </w:rPr>
        <w:t>rcaktohen me mjaft siguri disa nga elementet ose kriteret themelore q</w:t>
      </w:r>
      <w:r w:rsidR="00AB0439" w:rsidRPr="00AB0439">
        <w:rPr>
          <w:rFonts w:ascii="Cambria" w:hAnsi="Cambria"/>
          <w:lang w:val="sq-AL"/>
        </w:rPr>
        <w:t>ë</w:t>
      </w:r>
      <w:r w:rsidR="009328F5" w:rsidRPr="002441D8">
        <w:rPr>
          <w:rFonts w:ascii="Cambria" w:hAnsi="Cambria"/>
          <w:lang w:val="sq-AL"/>
        </w:rPr>
        <w:t xml:space="preserve"> duh</w:t>
      </w:r>
      <w:r w:rsidR="00AB0439">
        <w:rPr>
          <w:rFonts w:ascii="Cambria" w:hAnsi="Cambria"/>
          <w:lang w:val="sq-AL"/>
        </w:rPr>
        <w:t>e</w:t>
      </w:r>
      <w:r w:rsidR="009328F5" w:rsidRPr="002441D8">
        <w:rPr>
          <w:rFonts w:ascii="Cambria" w:hAnsi="Cambria"/>
          <w:lang w:val="sq-AL"/>
        </w:rPr>
        <w:t>t pasur parasy</w:t>
      </w:r>
      <w:r w:rsidR="00AB0439">
        <w:rPr>
          <w:rFonts w:ascii="Cambria" w:hAnsi="Cambria"/>
          <w:lang w:val="sq-AL"/>
        </w:rPr>
        <w:t>s</w:t>
      </w:r>
      <w:r w:rsidR="009328F5" w:rsidRPr="002441D8">
        <w:rPr>
          <w:rFonts w:ascii="Cambria" w:hAnsi="Cambria"/>
          <w:lang w:val="sq-AL"/>
        </w:rPr>
        <w:t>h n</w:t>
      </w:r>
      <w:r w:rsidR="00AB0439" w:rsidRPr="00AB0439">
        <w:rPr>
          <w:rFonts w:ascii="Cambria" w:hAnsi="Cambria"/>
          <w:lang w:val="sq-AL"/>
        </w:rPr>
        <w:t>ë</w:t>
      </w:r>
      <w:r w:rsidR="009328F5" w:rsidRPr="002441D8">
        <w:rPr>
          <w:rFonts w:ascii="Cambria" w:hAnsi="Cambria"/>
          <w:lang w:val="sq-AL"/>
        </w:rPr>
        <w:t xml:space="preserve"> </w:t>
      </w:r>
      <w:r w:rsidR="00AB0439">
        <w:rPr>
          <w:rFonts w:ascii="Cambria" w:hAnsi="Cambria"/>
          <w:lang w:val="sq-AL"/>
        </w:rPr>
        <w:t>ç</w:t>
      </w:r>
      <w:r w:rsidR="009328F5" w:rsidRPr="002441D8">
        <w:rPr>
          <w:rFonts w:ascii="Cambria" w:hAnsi="Cambria"/>
          <w:lang w:val="sq-AL"/>
        </w:rPr>
        <w:t>do rast kur flitet p</w:t>
      </w:r>
      <w:r w:rsidR="00AB0439" w:rsidRPr="00AB0439">
        <w:rPr>
          <w:rFonts w:ascii="Cambria" w:hAnsi="Cambria"/>
          <w:lang w:val="sq-AL"/>
        </w:rPr>
        <w:t>ë</w:t>
      </w:r>
      <w:r w:rsidR="009328F5" w:rsidRPr="002441D8">
        <w:rPr>
          <w:rFonts w:ascii="Cambria" w:hAnsi="Cambria"/>
          <w:lang w:val="sq-AL"/>
        </w:rPr>
        <w:t>r pakica. K</w:t>
      </w:r>
      <w:r w:rsidR="00AB0439" w:rsidRPr="00AB0439">
        <w:rPr>
          <w:rFonts w:ascii="Cambria" w:hAnsi="Cambria"/>
          <w:lang w:val="sq-AL"/>
        </w:rPr>
        <w:t>ë</w:t>
      </w:r>
      <w:r w:rsidR="009328F5" w:rsidRPr="002441D8">
        <w:rPr>
          <w:rFonts w:ascii="Cambria" w:hAnsi="Cambria"/>
          <w:lang w:val="sq-AL"/>
        </w:rPr>
        <w:t>to kritere mund t</w:t>
      </w:r>
      <w:r w:rsidR="00AB0439" w:rsidRPr="00AB0439">
        <w:rPr>
          <w:rFonts w:ascii="Cambria" w:hAnsi="Cambria"/>
          <w:lang w:val="sq-AL"/>
        </w:rPr>
        <w:t>ë</w:t>
      </w:r>
      <w:r w:rsidR="009328F5" w:rsidRPr="002441D8">
        <w:rPr>
          <w:rFonts w:ascii="Cambria" w:hAnsi="Cambria"/>
          <w:lang w:val="sq-AL"/>
        </w:rPr>
        <w:t xml:space="preserve"> sistematizohen n</w:t>
      </w:r>
      <w:r w:rsidR="00AB0439" w:rsidRPr="00AB0439">
        <w:rPr>
          <w:rFonts w:ascii="Cambria" w:hAnsi="Cambria"/>
          <w:lang w:val="sq-AL"/>
        </w:rPr>
        <w:t>ë</w:t>
      </w:r>
      <w:r w:rsidR="009328F5" w:rsidRPr="002441D8">
        <w:rPr>
          <w:rFonts w:ascii="Cambria" w:hAnsi="Cambria"/>
          <w:lang w:val="sq-AL"/>
        </w:rPr>
        <w:t xml:space="preserve"> dy grupe: kritere objektive dhe kritere subjektive.</w:t>
      </w:r>
      <w:r w:rsidR="009328F5" w:rsidRPr="002441D8">
        <w:rPr>
          <w:rFonts w:ascii="Cambria" w:hAnsi="Cambria"/>
          <w:lang w:val="sq-AL"/>
        </w:rPr>
        <w:br/>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N</w:t>
      </w:r>
      <w:r w:rsidR="00AB0439" w:rsidRPr="00AB0439">
        <w:rPr>
          <w:rFonts w:ascii="Cambria" w:hAnsi="Cambria"/>
          <w:lang w:val="sq-AL"/>
        </w:rPr>
        <w:t>ë</w:t>
      </w:r>
      <w:r w:rsidR="009328F5" w:rsidRPr="002441D8">
        <w:rPr>
          <w:rFonts w:ascii="Cambria" w:hAnsi="Cambria"/>
          <w:lang w:val="sq-AL"/>
        </w:rPr>
        <w:t xml:space="preserve"> grupin e par</w:t>
      </w:r>
      <w:r w:rsidR="00AB0439" w:rsidRPr="00AB0439">
        <w:rPr>
          <w:rFonts w:ascii="Cambria" w:hAnsi="Cambria"/>
          <w:lang w:val="sq-AL"/>
        </w:rPr>
        <w:t>ë</w:t>
      </w:r>
      <w:r w:rsidR="009328F5" w:rsidRPr="002441D8">
        <w:rPr>
          <w:rFonts w:ascii="Cambria" w:hAnsi="Cambria"/>
          <w:lang w:val="sq-AL"/>
        </w:rPr>
        <w:t xml:space="preserve"> t</w:t>
      </w:r>
      <w:r w:rsidR="00AB0439" w:rsidRPr="00AB0439">
        <w:rPr>
          <w:rFonts w:ascii="Cambria" w:hAnsi="Cambria"/>
          <w:lang w:val="sq-AL"/>
        </w:rPr>
        <w:t>ë</w:t>
      </w:r>
      <w:r w:rsidR="009328F5" w:rsidRPr="002441D8">
        <w:rPr>
          <w:rFonts w:ascii="Cambria" w:hAnsi="Cambria"/>
          <w:lang w:val="sq-AL"/>
        </w:rPr>
        <w:t xml:space="preserve"> kritereve p</w:t>
      </w:r>
      <w:r w:rsidR="00AB0439" w:rsidRPr="00AB0439">
        <w:rPr>
          <w:rFonts w:ascii="Cambria" w:hAnsi="Cambria"/>
          <w:lang w:val="sq-AL"/>
        </w:rPr>
        <w:t>ë</w:t>
      </w:r>
      <w:r w:rsidR="009328F5" w:rsidRPr="002441D8">
        <w:rPr>
          <w:rFonts w:ascii="Cambria" w:hAnsi="Cambria"/>
          <w:lang w:val="sq-AL"/>
        </w:rPr>
        <w:t>r p</w:t>
      </w:r>
      <w:r w:rsidR="00AB0439" w:rsidRPr="00AB0439">
        <w:rPr>
          <w:rFonts w:ascii="Cambria" w:hAnsi="Cambria"/>
          <w:lang w:val="sq-AL"/>
        </w:rPr>
        <w:t>ë</w:t>
      </w:r>
      <w:r w:rsidR="009328F5" w:rsidRPr="002441D8">
        <w:rPr>
          <w:rFonts w:ascii="Cambria" w:hAnsi="Cambria"/>
          <w:lang w:val="sq-AL"/>
        </w:rPr>
        <w:t>rcaktimin e pakicave rregullisht p</w:t>
      </w:r>
      <w:r w:rsidR="00AB0439" w:rsidRPr="00AB0439">
        <w:rPr>
          <w:rFonts w:ascii="Cambria" w:hAnsi="Cambria"/>
          <w:lang w:val="sq-AL"/>
        </w:rPr>
        <w:t>ë</w:t>
      </w:r>
      <w:r w:rsidR="009328F5" w:rsidRPr="002441D8">
        <w:rPr>
          <w:rFonts w:ascii="Cambria" w:hAnsi="Cambria"/>
          <w:lang w:val="sq-AL"/>
        </w:rPr>
        <w:t>rmendet se pakicat jan</w:t>
      </w:r>
      <w:r w:rsidR="00AB0439" w:rsidRPr="00AB0439">
        <w:rPr>
          <w:rFonts w:ascii="Cambria" w:hAnsi="Cambria"/>
          <w:lang w:val="sq-AL"/>
        </w:rPr>
        <w:t>ë</w:t>
      </w:r>
      <w:r w:rsidR="009328F5" w:rsidRPr="002441D8">
        <w:rPr>
          <w:rFonts w:ascii="Cambria" w:hAnsi="Cambria"/>
          <w:lang w:val="sq-AL"/>
        </w:rPr>
        <w:t>:</w:t>
      </w:r>
      <w:r w:rsidR="009328F5" w:rsidRPr="002441D8">
        <w:rPr>
          <w:rFonts w:ascii="Cambria" w:hAnsi="Cambria"/>
          <w:lang w:val="sq-AL"/>
        </w:rPr>
        <w:br/>
        <w:t>-</w:t>
      </w:r>
      <w:r w:rsidR="00AB0439">
        <w:rPr>
          <w:rFonts w:ascii="Cambria" w:hAnsi="Cambria"/>
          <w:lang w:val="sq-AL"/>
        </w:rPr>
        <w:t xml:space="preserve"> </w:t>
      </w:r>
      <w:r w:rsidR="009328F5" w:rsidRPr="002441D8">
        <w:rPr>
          <w:rFonts w:ascii="Cambria" w:hAnsi="Cambria"/>
          <w:lang w:val="sq-AL"/>
        </w:rPr>
        <w:t>grupe t</w:t>
      </w:r>
      <w:r w:rsidR="00AB0439" w:rsidRPr="00AB0439">
        <w:rPr>
          <w:rFonts w:ascii="Cambria" w:hAnsi="Cambria"/>
          <w:lang w:val="sq-AL"/>
        </w:rPr>
        <w:t>ë</w:t>
      </w:r>
      <w:r w:rsidR="009328F5" w:rsidRPr="002441D8">
        <w:rPr>
          <w:rFonts w:ascii="Cambria" w:hAnsi="Cambria"/>
          <w:lang w:val="sq-AL"/>
        </w:rPr>
        <w:t xml:space="preserve"> ve</w:t>
      </w:r>
      <w:r w:rsidR="00AB0439">
        <w:rPr>
          <w:rFonts w:ascii="Cambria" w:hAnsi="Cambria"/>
          <w:lang w:val="sq-AL"/>
        </w:rPr>
        <w:t>ç</w:t>
      </w:r>
      <w:r w:rsidR="009328F5" w:rsidRPr="002441D8">
        <w:rPr>
          <w:rFonts w:ascii="Cambria" w:hAnsi="Cambria"/>
          <w:lang w:val="sq-AL"/>
        </w:rPr>
        <w:t>anta</w:t>
      </w:r>
      <w:r w:rsidR="00AB0439">
        <w:rPr>
          <w:rFonts w:ascii="Cambria" w:hAnsi="Cambria"/>
          <w:lang w:val="sq-AL"/>
        </w:rPr>
        <w:t>;</w:t>
      </w:r>
      <w:r w:rsidR="009328F5" w:rsidRPr="002441D8">
        <w:rPr>
          <w:rFonts w:ascii="Cambria" w:hAnsi="Cambria"/>
          <w:lang w:val="sq-AL"/>
        </w:rPr>
        <w:t xml:space="preserve"> </w:t>
      </w:r>
      <w:r w:rsidR="009328F5" w:rsidRPr="002441D8">
        <w:rPr>
          <w:rFonts w:ascii="Cambria" w:hAnsi="Cambria"/>
          <w:lang w:val="sq-AL"/>
        </w:rPr>
        <w:br/>
        <w:t>-</w:t>
      </w:r>
      <w:r w:rsidR="00AB0439">
        <w:rPr>
          <w:rFonts w:ascii="Cambria" w:hAnsi="Cambria"/>
          <w:lang w:val="sq-AL"/>
        </w:rPr>
        <w:t xml:space="preserve"> </w:t>
      </w:r>
      <w:r w:rsidR="009328F5" w:rsidRPr="002441D8">
        <w:rPr>
          <w:rFonts w:ascii="Cambria" w:hAnsi="Cambria"/>
          <w:lang w:val="sq-AL"/>
        </w:rPr>
        <w:t>madh</w:t>
      </w:r>
      <w:r w:rsidR="00AB0439" w:rsidRPr="00AB0439">
        <w:rPr>
          <w:rFonts w:ascii="Cambria" w:hAnsi="Cambria"/>
          <w:lang w:val="sq-AL"/>
        </w:rPr>
        <w:t>ë</w:t>
      </w:r>
      <w:r w:rsidR="009328F5" w:rsidRPr="002441D8">
        <w:rPr>
          <w:rFonts w:ascii="Cambria" w:hAnsi="Cambria"/>
          <w:lang w:val="sq-AL"/>
        </w:rPr>
        <w:t>sia numerike</w:t>
      </w:r>
      <w:r w:rsidR="00AB0439">
        <w:rPr>
          <w:rFonts w:ascii="Cambria" w:hAnsi="Cambria"/>
          <w:lang w:val="sq-AL"/>
        </w:rPr>
        <w:t>;</w:t>
      </w:r>
      <w:r w:rsidR="009328F5" w:rsidRPr="002441D8">
        <w:rPr>
          <w:rFonts w:ascii="Cambria" w:hAnsi="Cambria"/>
          <w:lang w:val="sq-AL"/>
        </w:rPr>
        <w:br/>
        <w:t>-</w:t>
      </w:r>
      <w:r w:rsidR="00AB0439">
        <w:rPr>
          <w:rFonts w:ascii="Cambria" w:hAnsi="Cambria"/>
          <w:lang w:val="sq-AL"/>
        </w:rPr>
        <w:t xml:space="preserve"> </w:t>
      </w:r>
      <w:r w:rsidR="009328F5" w:rsidRPr="002441D8">
        <w:rPr>
          <w:rFonts w:ascii="Cambria" w:hAnsi="Cambria"/>
          <w:lang w:val="sq-AL"/>
        </w:rPr>
        <w:t>p</w:t>
      </w:r>
      <w:r w:rsidR="00AB0439">
        <w:rPr>
          <w:rFonts w:ascii="Cambria" w:hAnsi="Cambria"/>
          <w:lang w:val="sq-AL"/>
        </w:rPr>
        <w:t>o</w:t>
      </w:r>
      <w:r w:rsidR="009328F5" w:rsidRPr="002441D8">
        <w:rPr>
          <w:rFonts w:ascii="Cambria" w:hAnsi="Cambria"/>
          <w:lang w:val="sq-AL"/>
        </w:rPr>
        <w:t>zita jodominante, dhe</w:t>
      </w:r>
      <w:r w:rsidR="009328F5" w:rsidRPr="002441D8">
        <w:rPr>
          <w:rFonts w:ascii="Cambria" w:hAnsi="Cambria"/>
          <w:lang w:val="sq-AL"/>
        </w:rPr>
        <w:br/>
        <w:t>-</w:t>
      </w:r>
      <w:r w:rsidR="00AB0439">
        <w:rPr>
          <w:rFonts w:ascii="Cambria" w:hAnsi="Cambria"/>
          <w:lang w:val="sq-AL"/>
        </w:rPr>
        <w:t xml:space="preserve"> </w:t>
      </w:r>
      <w:r w:rsidR="009328F5" w:rsidRPr="002441D8">
        <w:rPr>
          <w:rFonts w:ascii="Cambria" w:hAnsi="Cambria"/>
          <w:lang w:val="sq-AL"/>
        </w:rPr>
        <w:t>shtet</w:t>
      </w:r>
      <w:r w:rsidR="00AB0439" w:rsidRPr="00AB0439">
        <w:rPr>
          <w:rFonts w:ascii="Cambria" w:hAnsi="Cambria"/>
          <w:lang w:val="sq-AL"/>
        </w:rPr>
        <w:t>ë</w:t>
      </w:r>
      <w:r w:rsidR="009328F5" w:rsidRPr="002441D8">
        <w:rPr>
          <w:rFonts w:ascii="Cambria" w:hAnsi="Cambria"/>
          <w:lang w:val="sq-AL"/>
        </w:rPr>
        <w:t>sia e shtetit.</w:t>
      </w:r>
      <w:r w:rsidR="009328F5" w:rsidRPr="002441D8">
        <w:rPr>
          <w:rFonts w:ascii="Cambria" w:hAnsi="Cambria"/>
          <w:lang w:val="sq-AL"/>
        </w:rPr>
        <w:br/>
      </w:r>
      <w:r w:rsidR="009328F5" w:rsidRPr="002441D8">
        <w:rPr>
          <w:rFonts w:ascii="Cambria" w:hAnsi="Cambria"/>
          <w:lang w:val="sq-AL"/>
        </w:rPr>
        <w:br/>
      </w:r>
      <w:r w:rsidR="00AB0439">
        <w:rPr>
          <w:rFonts w:ascii="Cambria" w:hAnsi="Cambria"/>
          <w:lang w:val="sq-AL"/>
        </w:rPr>
        <w:t xml:space="preserve">  </w:t>
      </w:r>
      <w:r w:rsidR="009328F5" w:rsidRPr="002441D8">
        <w:rPr>
          <w:rFonts w:ascii="Cambria" w:hAnsi="Cambria"/>
          <w:lang w:val="sq-AL"/>
        </w:rPr>
        <w:t>Grupin e dyt</w:t>
      </w:r>
      <w:r w:rsidR="00AB0439" w:rsidRPr="00AB0439">
        <w:rPr>
          <w:rFonts w:ascii="Cambria" w:hAnsi="Cambria"/>
          <w:lang w:val="sq-AL"/>
        </w:rPr>
        <w:t>ë</w:t>
      </w:r>
      <w:r w:rsidR="009328F5" w:rsidRPr="002441D8">
        <w:rPr>
          <w:rFonts w:ascii="Cambria" w:hAnsi="Cambria"/>
          <w:lang w:val="sq-AL"/>
        </w:rPr>
        <w:t xml:space="preserve"> ose kriterin subjektiv e b</w:t>
      </w:r>
      <w:r w:rsidR="00AB0439" w:rsidRPr="00AB0439">
        <w:rPr>
          <w:rFonts w:ascii="Cambria" w:hAnsi="Cambria"/>
          <w:lang w:val="sq-AL"/>
        </w:rPr>
        <w:t>ë</w:t>
      </w:r>
      <w:r w:rsidR="009328F5" w:rsidRPr="002441D8">
        <w:rPr>
          <w:rFonts w:ascii="Cambria" w:hAnsi="Cambria"/>
          <w:lang w:val="sq-AL"/>
        </w:rPr>
        <w:t>n</w:t>
      </w:r>
      <w:r w:rsidR="00AB0439" w:rsidRPr="00AB0439">
        <w:rPr>
          <w:rFonts w:ascii="Cambria" w:hAnsi="Cambria"/>
          <w:lang w:val="sq-AL"/>
        </w:rPr>
        <w:t>ë</w:t>
      </w:r>
      <w:r w:rsidR="009328F5" w:rsidRPr="002441D8">
        <w:rPr>
          <w:rFonts w:ascii="Cambria" w:hAnsi="Cambria"/>
          <w:lang w:val="sq-AL"/>
        </w:rPr>
        <w:t xml:space="preserve"> d</w:t>
      </w:r>
      <w:r w:rsidR="00AB0439" w:rsidRPr="00AB0439">
        <w:rPr>
          <w:rFonts w:ascii="Cambria" w:hAnsi="Cambria"/>
          <w:lang w:val="sq-AL"/>
        </w:rPr>
        <w:t>ë</w:t>
      </w:r>
      <w:r w:rsidR="009328F5" w:rsidRPr="002441D8">
        <w:rPr>
          <w:rFonts w:ascii="Cambria" w:hAnsi="Cambria"/>
          <w:lang w:val="sq-AL"/>
        </w:rPr>
        <w:t>shira e an</w:t>
      </w:r>
      <w:r w:rsidR="00AB0439" w:rsidRPr="00AB0439">
        <w:rPr>
          <w:rFonts w:ascii="Cambria" w:hAnsi="Cambria"/>
          <w:lang w:val="sq-AL"/>
        </w:rPr>
        <w:t>ë</w:t>
      </w:r>
      <w:r w:rsidR="009328F5" w:rsidRPr="002441D8">
        <w:rPr>
          <w:rFonts w:ascii="Cambria" w:hAnsi="Cambria"/>
          <w:lang w:val="sq-AL"/>
        </w:rPr>
        <w:t>tar</w:t>
      </w:r>
      <w:r w:rsidR="00AB0439" w:rsidRPr="00AB0439">
        <w:rPr>
          <w:rFonts w:ascii="Cambria" w:hAnsi="Cambria"/>
          <w:lang w:val="sq-AL"/>
        </w:rPr>
        <w:t>ë</w:t>
      </w:r>
      <w:r w:rsidR="009328F5" w:rsidRPr="002441D8">
        <w:rPr>
          <w:rFonts w:ascii="Cambria" w:hAnsi="Cambria"/>
          <w:lang w:val="sq-AL"/>
        </w:rPr>
        <w:t>ve t</w:t>
      </w:r>
      <w:r w:rsidR="00AB0439" w:rsidRPr="00AB0439">
        <w:rPr>
          <w:rFonts w:ascii="Cambria" w:hAnsi="Cambria"/>
          <w:lang w:val="sq-AL"/>
        </w:rPr>
        <w:t>ë</w:t>
      </w:r>
      <w:r w:rsidR="009328F5" w:rsidRPr="002441D8">
        <w:rPr>
          <w:rFonts w:ascii="Cambria" w:hAnsi="Cambria"/>
          <w:lang w:val="sq-AL"/>
        </w:rPr>
        <w:t xml:space="preserve"> grupit q</w:t>
      </w:r>
      <w:r w:rsidR="00AB0439" w:rsidRPr="00AB0439">
        <w:rPr>
          <w:rFonts w:ascii="Cambria" w:hAnsi="Cambria"/>
          <w:lang w:val="sq-AL"/>
        </w:rPr>
        <w:t>ë</w:t>
      </w:r>
      <w:r w:rsidR="009328F5" w:rsidRPr="002441D8">
        <w:rPr>
          <w:rFonts w:ascii="Cambria" w:hAnsi="Cambria"/>
          <w:lang w:val="sq-AL"/>
        </w:rPr>
        <w:t xml:space="preserve"> t</w:t>
      </w:r>
      <w:r w:rsidR="00AB0439">
        <w:rPr>
          <w:rFonts w:ascii="Cambria" w:hAnsi="Cambria"/>
          <w:lang w:val="sq-AL"/>
        </w:rPr>
        <w:t>’</w:t>
      </w:r>
      <w:r w:rsidR="009328F5" w:rsidRPr="002441D8">
        <w:rPr>
          <w:rFonts w:ascii="Cambria" w:hAnsi="Cambria"/>
          <w:lang w:val="sq-AL"/>
        </w:rPr>
        <w:t>i ruajn</w:t>
      </w:r>
      <w:r w:rsidR="00AB0439" w:rsidRPr="00AB0439">
        <w:rPr>
          <w:rFonts w:ascii="Cambria" w:hAnsi="Cambria"/>
          <w:lang w:val="sq-AL"/>
        </w:rPr>
        <w:t>ë</w:t>
      </w:r>
      <w:r w:rsidR="009328F5" w:rsidRPr="002441D8">
        <w:rPr>
          <w:rFonts w:ascii="Cambria" w:hAnsi="Cambria"/>
          <w:lang w:val="sq-AL"/>
        </w:rPr>
        <w:t xml:space="preserve"> karakteristikat e veta.</w:t>
      </w:r>
    </w:p>
    <w:p w:rsidR="00AE07F5" w:rsidRDefault="00AE07F5" w:rsidP="009328F5">
      <w:pPr>
        <w:tabs>
          <w:tab w:val="left" w:pos="270"/>
          <w:tab w:val="left" w:pos="900"/>
        </w:tabs>
        <w:rPr>
          <w:rFonts w:ascii="Cambria" w:hAnsi="Cambria"/>
          <w:lang w:val="sq-AL"/>
        </w:rPr>
      </w:pPr>
    </w:p>
    <w:p w:rsidR="00AE07F5" w:rsidRDefault="00AE07F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Default="00775315" w:rsidP="009328F5">
      <w:pPr>
        <w:tabs>
          <w:tab w:val="left" w:pos="270"/>
          <w:tab w:val="left" w:pos="900"/>
        </w:tabs>
        <w:rPr>
          <w:rFonts w:ascii="Cambria" w:hAnsi="Cambria"/>
          <w:b/>
          <w:lang w:val="sq-AL"/>
        </w:rPr>
      </w:pPr>
    </w:p>
    <w:p w:rsidR="00775315" w:rsidRPr="00775315" w:rsidRDefault="00775315" w:rsidP="00775315">
      <w:pPr>
        <w:pStyle w:val="ListParagraph"/>
        <w:numPr>
          <w:ilvl w:val="0"/>
          <w:numId w:val="11"/>
        </w:numPr>
        <w:tabs>
          <w:tab w:val="left" w:pos="270"/>
          <w:tab w:val="left" w:pos="900"/>
        </w:tabs>
        <w:rPr>
          <w:rFonts w:ascii="Cambria" w:hAnsi="Cambria"/>
          <w:b/>
          <w:lang w:val="sq-AL"/>
        </w:rPr>
      </w:pPr>
      <w:r w:rsidRPr="00795033">
        <w:rPr>
          <w:rFonts w:ascii="Cambria" w:hAnsi="Cambria"/>
          <w:b/>
          <w:lang w:val="sq-AL"/>
        </w:rPr>
        <w:lastRenderedPageBreak/>
        <w:t>E DREJTA E VET</w:t>
      </w:r>
      <w:r w:rsidRPr="00775315">
        <w:rPr>
          <w:rFonts w:ascii="Cambria" w:hAnsi="Cambria"/>
          <w:b/>
          <w:lang w:val="sq-AL"/>
        </w:rPr>
        <w:t>Ë</w:t>
      </w:r>
      <w:r w:rsidRPr="00795033">
        <w:rPr>
          <w:rFonts w:ascii="Cambria" w:hAnsi="Cambria"/>
          <w:b/>
          <w:lang w:val="sq-AL"/>
        </w:rPr>
        <w:t>VENDOSJES S</w:t>
      </w:r>
      <w:r w:rsidRPr="00775315">
        <w:rPr>
          <w:rFonts w:ascii="Cambria" w:hAnsi="Cambria"/>
          <w:b/>
          <w:lang w:val="sq-AL"/>
        </w:rPr>
        <w:t>Ë</w:t>
      </w:r>
      <w:r w:rsidRPr="00795033">
        <w:rPr>
          <w:rFonts w:ascii="Cambria" w:hAnsi="Cambria"/>
          <w:b/>
          <w:lang w:val="sq-AL"/>
        </w:rPr>
        <w:t xml:space="preserve"> POPUJVE</w:t>
      </w:r>
    </w:p>
    <w:p w:rsidR="00775315" w:rsidRDefault="00775315" w:rsidP="009328F5">
      <w:pPr>
        <w:tabs>
          <w:tab w:val="left" w:pos="270"/>
          <w:tab w:val="left" w:pos="900"/>
        </w:tabs>
        <w:rPr>
          <w:rFonts w:ascii="Cambria" w:hAnsi="Cambria"/>
          <w:b/>
          <w:lang w:val="sq-AL"/>
        </w:rPr>
      </w:pPr>
    </w:p>
    <w:p w:rsidR="00671A48" w:rsidRDefault="00671A48" w:rsidP="00775315">
      <w:pPr>
        <w:pStyle w:val="ListParagraph"/>
        <w:numPr>
          <w:ilvl w:val="0"/>
          <w:numId w:val="15"/>
        </w:numPr>
        <w:tabs>
          <w:tab w:val="left" w:pos="270"/>
          <w:tab w:val="left" w:pos="900"/>
        </w:tabs>
        <w:rPr>
          <w:rFonts w:ascii="Cambria" w:hAnsi="Cambria"/>
          <w:b/>
          <w:lang w:val="sq-AL"/>
        </w:rPr>
      </w:pPr>
      <w:r w:rsidRPr="00795033">
        <w:rPr>
          <w:rFonts w:ascii="Cambria" w:hAnsi="Cambria"/>
          <w:b/>
          <w:lang w:val="sq-AL"/>
        </w:rPr>
        <w:t>Paraqitja e parimit te vetevendosjes</w:t>
      </w:r>
    </w:p>
    <w:p w:rsidR="00911152" w:rsidRPr="00671A48" w:rsidRDefault="00911152" w:rsidP="00911152">
      <w:pPr>
        <w:pStyle w:val="ListParagraph"/>
        <w:tabs>
          <w:tab w:val="left" w:pos="270"/>
          <w:tab w:val="left" w:pos="900"/>
        </w:tabs>
        <w:rPr>
          <w:rFonts w:ascii="Cambria" w:hAnsi="Cambria"/>
          <w:b/>
          <w:lang w:val="sq-AL"/>
        </w:rPr>
      </w:pPr>
    </w:p>
    <w:p w:rsidR="00775315" w:rsidRDefault="00911152" w:rsidP="00671A48">
      <w:pPr>
        <w:tabs>
          <w:tab w:val="left" w:pos="270"/>
          <w:tab w:val="left" w:pos="900"/>
        </w:tabs>
        <w:rPr>
          <w:rFonts w:ascii="Cambria" w:hAnsi="Cambria"/>
          <w:lang w:val="sq-AL"/>
        </w:rPr>
      </w:pPr>
      <w:r>
        <w:rPr>
          <w:rFonts w:ascii="Cambria" w:hAnsi="Cambria"/>
          <w:lang w:val="sq-AL"/>
        </w:rPr>
        <w:t xml:space="preserve">  </w:t>
      </w:r>
      <w:r w:rsidR="00671A48" w:rsidRPr="00671A48">
        <w:rPr>
          <w:rFonts w:ascii="Cambria" w:hAnsi="Cambria"/>
          <w:lang w:val="sq-AL"/>
        </w:rPr>
        <w:t>Parimi i vet</w:t>
      </w:r>
      <w:r w:rsidRPr="00911152">
        <w:rPr>
          <w:rFonts w:ascii="Cambria" w:hAnsi="Cambria"/>
          <w:lang w:val="sq-AL"/>
        </w:rPr>
        <w:t>ë</w:t>
      </w:r>
      <w:r w:rsidR="00671A48" w:rsidRPr="00671A48">
        <w:rPr>
          <w:rFonts w:ascii="Cambria" w:hAnsi="Cambria"/>
          <w:lang w:val="sq-AL"/>
        </w:rPr>
        <w:t xml:space="preserve">vendosjes </w:t>
      </w:r>
      <w:r w:rsidRPr="00911152">
        <w:rPr>
          <w:rFonts w:ascii="Cambria" w:hAnsi="Cambria"/>
          <w:lang w:val="sq-AL"/>
        </w:rPr>
        <w:t>ë</w:t>
      </w:r>
      <w:r>
        <w:rPr>
          <w:rFonts w:ascii="Cambria" w:hAnsi="Cambria"/>
          <w:lang w:val="sq-AL"/>
        </w:rPr>
        <w:t>s</w:t>
      </w:r>
      <w:r w:rsidR="00671A48" w:rsidRPr="00671A48">
        <w:rPr>
          <w:rFonts w:ascii="Cambria" w:hAnsi="Cambria"/>
          <w:lang w:val="sq-AL"/>
        </w:rPr>
        <w:t>ht</w:t>
      </w:r>
      <w:r w:rsidRPr="00911152">
        <w:rPr>
          <w:rFonts w:ascii="Cambria" w:hAnsi="Cambria"/>
          <w:lang w:val="sq-AL"/>
        </w:rPr>
        <w:t>ë</w:t>
      </w:r>
      <w:r w:rsidR="00671A48" w:rsidRPr="00671A48">
        <w:rPr>
          <w:rFonts w:ascii="Cambria" w:hAnsi="Cambria"/>
          <w:lang w:val="sq-AL"/>
        </w:rPr>
        <w:t xml:space="preserve"> formuluar n</w:t>
      </w:r>
      <w:r w:rsidRPr="00911152">
        <w:rPr>
          <w:rFonts w:ascii="Cambria" w:hAnsi="Cambria"/>
          <w:lang w:val="sq-AL"/>
        </w:rPr>
        <w:t>ë</w:t>
      </w:r>
      <w:r w:rsidR="00671A48" w:rsidRPr="00671A48">
        <w:rPr>
          <w:rFonts w:ascii="Cambria" w:hAnsi="Cambria"/>
          <w:lang w:val="sq-AL"/>
        </w:rPr>
        <w:t>n ndikimin e doktrin</w:t>
      </w:r>
      <w:r w:rsidRPr="00911152">
        <w:rPr>
          <w:rFonts w:ascii="Cambria" w:hAnsi="Cambria"/>
          <w:lang w:val="sq-AL"/>
        </w:rPr>
        <w:t>ë</w:t>
      </w:r>
      <w:r w:rsidR="00671A48" w:rsidRPr="00671A48">
        <w:rPr>
          <w:rFonts w:ascii="Cambria" w:hAnsi="Cambria"/>
          <w:lang w:val="sq-AL"/>
        </w:rPr>
        <w:t>s s</w:t>
      </w:r>
      <w:r w:rsidRPr="00911152">
        <w:rPr>
          <w:rFonts w:ascii="Cambria" w:hAnsi="Cambria"/>
          <w:lang w:val="sq-AL"/>
        </w:rPr>
        <w:t>ë</w:t>
      </w:r>
      <w:r w:rsidR="00671A48" w:rsidRPr="00671A48">
        <w:rPr>
          <w:rFonts w:ascii="Cambria" w:hAnsi="Cambria"/>
          <w:lang w:val="sq-AL"/>
        </w:rPr>
        <w:t xml:space="preserve"> t</w:t>
      </w:r>
      <w:r w:rsidRPr="00911152">
        <w:rPr>
          <w:rFonts w:ascii="Cambria" w:hAnsi="Cambria"/>
          <w:lang w:val="sq-AL"/>
        </w:rPr>
        <w:t>ë</w:t>
      </w:r>
      <w:r w:rsidR="00671A48" w:rsidRPr="00671A48">
        <w:rPr>
          <w:rFonts w:ascii="Cambria" w:hAnsi="Cambria"/>
          <w:lang w:val="sq-AL"/>
        </w:rPr>
        <w:t xml:space="preserve"> drejtave natyrore t</w:t>
      </w:r>
      <w:r w:rsidRPr="00911152">
        <w:rPr>
          <w:rFonts w:ascii="Cambria" w:hAnsi="Cambria"/>
          <w:lang w:val="sq-AL"/>
        </w:rPr>
        <w:t>ë</w:t>
      </w:r>
      <w:r w:rsidR="00671A48" w:rsidRPr="00671A48">
        <w:rPr>
          <w:rFonts w:ascii="Cambria" w:hAnsi="Cambria"/>
          <w:lang w:val="sq-AL"/>
        </w:rPr>
        <w:t xml:space="preserve"> njeriut dhe lidhet me periudh</w:t>
      </w:r>
      <w:r w:rsidRPr="00911152">
        <w:rPr>
          <w:rFonts w:ascii="Cambria" w:hAnsi="Cambria"/>
          <w:lang w:val="sq-AL"/>
        </w:rPr>
        <w:t>ë</w:t>
      </w:r>
      <w:r w:rsidR="00671A48" w:rsidRPr="00671A48">
        <w:rPr>
          <w:rFonts w:ascii="Cambria" w:hAnsi="Cambria"/>
          <w:lang w:val="sq-AL"/>
        </w:rPr>
        <w:t>n e kalimit nga feudalizmi n</w:t>
      </w:r>
      <w:r w:rsidRPr="00911152">
        <w:rPr>
          <w:rFonts w:ascii="Cambria" w:hAnsi="Cambria"/>
          <w:lang w:val="sq-AL"/>
        </w:rPr>
        <w:t>ë</w:t>
      </w:r>
      <w:r w:rsidR="00671A48" w:rsidRPr="00671A48">
        <w:rPr>
          <w:rFonts w:ascii="Cambria" w:hAnsi="Cambria"/>
          <w:lang w:val="sq-AL"/>
        </w:rPr>
        <w:t xml:space="preserve"> kapitaliz</w:t>
      </w:r>
      <w:r w:rsidRPr="00911152">
        <w:rPr>
          <w:rFonts w:ascii="Cambria" w:hAnsi="Cambria"/>
          <w:lang w:val="sq-AL"/>
        </w:rPr>
        <w:t>ë</w:t>
      </w:r>
      <w:r w:rsidR="00671A48" w:rsidRPr="00671A48">
        <w:rPr>
          <w:rFonts w:ascii="Cambria" w:hAnsi="Cambria"/>
          <w:lang w:val="sq-AL"/>
        </w:rPr>
        <w:t>m, kur k</w:t>
      </w:r>
      <w:r w:rsidRPr="00911152">
        <w:rPr>
          <w:rFonts w:ascii="Cambria" w:hAnsi="Cambria"/>
          <w:lang w:val="sq-AL"/>
        </w:rPr>
        <w:t>ë</w:t>
      </w:r>
      <w:r w:rsidR="00671A48" w:rsidRPr="00671A48">
        <w:rPr>
          <w:rFonts w:ascii="Cambria" w:hAnsi="Cambria"/>
          <w:lang w:val="sq-AL"/>
        </w:rPr>
        <w:t>rkesat e borgjezis</w:t>
      </w:r>
      <w:r w:rsidRPr="00911152">
        <w:rPr>
          <w:rFonts w:ascii="Cambria" w:hAnsi="Cambria"/>
          <w:lang w:val="sq-AL"/>
        </w:rPr>
        <w:t>ë</w:t>
      </w:r>
      <w:r w:rsidR="00671A48" w:rsidRPr="00671A48">
        <w:rPr>
          <w:rFonts w:ascii="Cambria" w:hAnsi="Cambria"/>
          <w:lang w:val="sq-AL"/>
        </w:rPr>
        <w:t xml:space="preserve"> s</w:t>
      </w:r>
      <w:r w:rsidRPr="00911152">
        <w:rPr>
          <w:rFonts w:ascii="Cambria" w:hAnsi="Cambria"/>
          <w:lang w:val="sq-AL"/>
        </w:rPr>
        <w:t>ë</w:t>
      </w:r>
      <w:r w:rsidR="00671A48" w:rsidRPr="00671A48">
        <w:rPr>
          <w:rFonts w:ascii="Cambria" w:hAnsi="Cambria"/>
          <w:lang w:val="sq-AL"/>
        </w:rPr>
        <w:t xml:space="preserve"> re drejtohen kah afirmimi i sovranitet</w:t>
      </w:r>
      <w:r>
        <w:rPr>
          <w:rFonts w:ascii="Cambria" w:hAnsi="Cambria"/>
          <w:lang w:val="sq-AL"/>
        </w:rPr>
        <w:t>i</w:t>
      </w:r>
      <w:r w:rsidR="00671A48" w:rsidRPr="00671A48">
        <w:rPr>
          <w:rFonts w:ascii="Cambria" w:hAnsi="Cambria"/>
          <w:lang w:val="sq-AL"/>
        </w:rPr>
        <w:t>t komb</w:t>
      </w:r>
      <w:r w:rsidRPr="00911152">
        <w:rPr>
          <w:rFonts w:ascii="Cambria" w:hAnsi="Cambria"/>
          <w:lang w:val="sq-AL"/>
        </w:rPr>
        <w:t>ë</w:t>
      </w:r>
      <w:r w:rsidR="00671A48" w:rsidRPr="00671A48">
        <w:rPr>
          <w:rFonts w:ascii="Cambria" w:hAnsi="Cambria"/>
          <w:lang w:val="sq-AL"/>
        </w:rPr>
        <w:t>tar dhe krijimi i shteteve t</w:t>
      </w:r>
      <w:r w:rsidRPr="00911152">
        <w:rPr>
          <w:rFonts w:ascii="Cambria" w:hAnsi="Cambria"/>
          <w:lang w:val="sq-AL"/>
        </w:rPr>
        <w:t>ë</w:t>
      </w:r>
      <w:r w:rsidR="00671A48" w:rsidRPr="00671A48">
        <w:rPr>
          <w:rFonts w:ascii="Cambria" w:hAnsi="Cambria"/>
          <w:lang w:val="sq-AL"/>
        </w:rPr>
        <w:t xml:space="preserve"> pavarura komb</w:t>
      </w:r>
      <w:r w:rsidRPr="00911152">
        <w:rPr>
          <w:rFonts w:ascii="Cambria" w:hAnsi="Cambria"/>
          <w:lang w:val="sq-AL"/>
        </w:rPr>
        <w:t>ë</w:t>
      </w:r>
      <w:r w:rsidR="00671A48" w:rsidRPr="00671A48">
        <w:rPr>
          <w:rFonts w:ascii="Cambria" w:hAnsi="Cambria"/>
          <w:lang w:val="sq-AL"/>
        </w:rPr>
        <w:t>tare, q</w:t>
      </w:r>
      <w:r w:rsidRPr="00911152">
        <w:rPr>
          <w:rFonts w:ascii="Cambria" w:hAnsi="Cambria"/>
          <w:lang w:val="sq-AL"/>
        </w:rPr>
        <w:t>ë</w:t>
      </w:r>
      <w:r w:rsidR="00671A48" w:rsidRPr="00671A48">
        <w:rPr>
          <w:rFonts w:ascii="Cambria" w:hAnsi="Cambria"/>
          <w:lang w:val="sq-AL"/>
        </w:rPr>
        <w:t xml:space="preserve"> implikonte t</w:t>
      </w:r>
      <w:r w:rsidRPr="00911152">
        <w:rPr>
          <w:rFonts w:ascii="Cambria" w:hAnsi="Cambria"/>
          <w:lang w:val="sq-AL"/>
        </w:rPr>
        <w:t>ë</w:t>
      </w:r>
      <w:r w:rsidR="00671A48" w:rsidRPr="00671A48">
        <w:rPr>
          <w:rFonts w:ascii="Cambria" w:hAnsi="Cambria"/>
          <w:lang w:val="sq-AL"/>
        </w:rPr>
        <w:t xml:space="preserve"> drejt</w:t>
      </w:r>
      <w:r w:rsidRPr="00911152">
        <w:rPr>
          <w:rFonts w:ascii="Cambria" w:hAnsi="Cambria"/>
          <w:lang w:val="sq-AL"/>
        </w:rPr>
        <w:t>ë</w:t>
      </w:r>
      <w:r w:rsidR="00671A48" w:rsidRPr="00671A48">
        <w:rPr>
          <w:rFonts w:ascii="Cambria" w:hAnsi="Cambria"/>
          <w:lang w:val="sq-AL"/>
        </w:rPr>
        <w:t>n e popullit p</w:t>
      </w:r>
      <w:r w:rsidRPr="00911152">
        <w:rPr>
          <w:rFonts w:ascii="Cambria" w:hAnsi="Cambria"/>
          <w:lang w:val="sq-AL"/>
        </w:rPr>
        <w:t>ë</w:t>
      </w:r>
      <w:r w:rsidR="00671A48" w:rsidRPr="00671A48">
        <w:rPr>
          <w:rFonts w:ascii="Cambria" w:hAnsi="Cambria"/>
          <w:lang w:val="sq-AL"/>
        </w:rPr>
        <w:t>r t</w:t>
      </w:r>
      <w:r>
        <w:rPr>
          <w:rFonts w:ascii="Cambria" w:hAnsi="Cambria"/>
          <w:lang w:val="sq-AL"/>
        </w:rPr>
        <w:t>’</w:t>
      </w:r>
      <w:r w:rsidR="00671A48" w:rsidRPr="00671A48">
        <w:rPr>
          <w:rFonts w:ascii="Cambria" w:hAnsi="Cambria"/>
          <w:lang w:val="sq-AL"/>
        </w:rPr>
        <w:t>a p</w:t>
      </w:r>
      <w:r w:rsidRPr="00911152">
        <w:rPr>
          <w:rFonts w:ascii="Cambria" w:hAnsi="Cambria"/>
          <w:lang w:val="sq-AL"/>
        </w:rPr>
        <w:t>ë</w:t>
      </w:r>
      <w:r w:rsidR="00671A48" w:rsidRPr="00671A48">
        <w:rPr>
          <w:rFonts w:ascii="Cambria" w:hAnsi="Cambria"/>
          <w:lang w:val="sq-AL"/>
        </w:rPr>
        <w:t>rcaktuar rregullimin politik dhe statusin shtet</w:t>
      </w:r>
      <w:r w:rsidRPr="00911152">
        <w:rPr>
          <w:rFonts w:ascii="Cambria" w:hAnsi="Cambria"/>
          <w:lang w:val="sq-AL"/>
        </w:rPr>
        <w:t>ë</w:t>
      </w:r>
      <w:r w:rsidR="00671A48" w:rsidRPr="00671A48">
        <w:rPr>
          <w:rFonts w:ascii="Cambria" w:hAnsi="Cambria"/>
          <w:lang w:val="sq-AL"/>
        </w:rPr>
        <w:t>ror.</w:t>
      </w:r>
      <w:r w:rsidR="00671A48" w:rsidRPr="00671A48">
        <w:rPr>
          <w:rFonts w:ascii="Cambria" w:hAnsi="Cambria"/>
          <w:lang w:val="sq-AL"/>
        </w:rPr>
        <w:br/>
      </w:r>
      <w:r>
        <w:rPr>
          <w:rFonts w:ascii="Cambria" w:hAnsi="Cambria"/>
          <w:lang w:val="sq-AL"/>
        </w:rPr>
        <w:t xml:space="preserve">  </w:t>
      </w:r>
      <w:r w:rsidR="00671A48" w:rsidRPr="00671A48">
        <w:rPr>
          <w:rFonts w:ascii="Cambria" w:hAnsi="Cambria"/>
          <w:lang w:val="sq-AL"/>
        </w:rPr>
        <w:t>Parimi i vet</w:t>
      </w:r>
      <w:r w:rsidR="00A9496E" w:rsidRPr="00A9496E">
        <w:rPr>
          <w:rFonts w:ascii="Cambria" w:hAnsi="Cambria"/>
          <w:lang w:val="sq-AL"/>
        </w:rPr>
        <w:t>ë</w:t>
      </w:r>
      <w:r w:rsidR="00671A48" w:rsidRPr="00671A48">
        <w:rPr>
          <w:rFonts w:ascii="Cambria" w:hAnsi="Cambria"/>
          <w:lang w:val="sq-AL"/>
        </w:rPr>
        <w:t>vendosjes s</w:t>
      </w:r>
      <w:r w:rsidR="00A9496E" w:rsidRPr="00A9496E">
        <w:rPr>
          <w:rFonts w:ascii="Cambria" w:hAnsi="Cambria"/>
          <w:lang w:val="sq-AL"/>
        </w:rPr>
        <w:t>ë</w:t>
      </w:r>
      <w:r w:rsidR="00671A48" w:rsidRPr="00671A48">
        <w:rPr>
          <w:rFonts w:ascii="Cambria" w:hAnsi="Cambria"/>
          <w:lang w:val="sq-AL"/>
        </w:rPr>
        <w:t xml:space="preserve"> popujve p</w:t>
      </w:r>
      <w:r w:rsidR="00A9496E" w:rsidRPr="00A9496E">
        <w:rPr>
          <w:rFonts w:ascii="Cambria" w:hAnsi="Cambria"/>
          <w:lang w:val="sq-AL"/>
        </w:rPr>
        <w:t>ë</w:t>
      </w:r>
      <w:r w:rsidR="00671A48" w:rsidRPr="00671A48">
        <w:rPr>
          <w:rFonts w:ascii="Cambria" w:hAnsi="Cambria"/>
          <w:lang w:val="sq-AL"/>
        </w:rPr>
        <w:t>rmendet p</w:t>
      </w:r>
      <w:r w:rsidR="00A9496E" w:rsidRPr="00A9496E">
        <w:rPr>
          <w:rFonts w:ascii="Cambria" w:hAnsi="Cambria"/>
          <w:lang w:val="sq-AL"/>
        </w:rPr>
        <w:t>ë</w:t>
      </w:r>
      <w:r w:rsidR="00671A48" w:rsidRPr="00671A48">
        <w:rPr>
          <w:rFonts w:ascii="Cambria" w:hAnsi="Cambria"/>
          <w:lang w:val="sq-AL"/>
        </w:rPr>
        <w:t>r her</w:t>
      </w:r>
      <w:r w:rsidR="00A9496E" w:rsidRPr="00A9496E">
        <w:rPr>
          <w:rFonts w:ascii="Cambria" w:hAnsi="Cambria"/>
          <w:lang w:val="sq-AL"/>
        </w:rPr>
        <w:t>ë</w:t>
      </w:r>
      <w:r w:rsidR="00671A48" w:rsidRPr="00671A48">
        <w:rPr>
          <w:rFonts w:ascii="Cambria" w:hAnsi="Cambria"/>
          <w:lang w:val="sq-AL"/>
        </w:rPr>
        <w:t xml:space="preserve"> t</w:t>
      </w:r>
      <w:r w:rsidR="00A9496E" w:rsidRPr="00A9496E">
        <w:rPr>
          <w:rFonts w:ascii="Cambria" w:hAnsi="Cambria"/>
          <w:lang w:val="sq-AL"/>
        </w:rPr>
        <w:t>ë</w:t>
      </w:r>
      <w:r w:rsidR="00671A48" w:rsidRPr="00671A48">
        <w:rPr>
          <w:rFonts w:ascii="Cambria" w:hAnsi="Cambria"/>
          <w:lang w:val="sq-AL"/>
        </w:rPr>
        <w:t xml:space="preserve"> par</w:t>
      </w:r>
      <w:r w:rsidR="00A9496E" w:rsidRPr="00A9496E">
        <w:rPr>
          <w:rFonts w:ascii="Cambria" w:hAnsi="Cambria"/>
          <w:lang w:val="sq-AL"/>
        </w:rPr>
        <w:t>ë</w:t>
      </w:r>
      <w:r w:rsidR="00671A48" w:rsidRPr="00671A48">
        <w:rPr>
          <w:rFonts w:ascii="Cambria" w:hAnsi="Cambria"/>
          <w:lang w:val="sq-AL"/>
        </w:rPr>
        <w:t xml:space="preserve"> pas lidhjes s</w:t>
      </w:r>
      <w:r w:rsidR="00A9496E" w:rsidRPr="00A9496E">
        <w:rPr>
          <w:rFonts w:ascii="Cambria" w:hAnsi="Cambria"/>
          <w:lang w:val="sq-AL"/>
        </w:rPr>
        <w:t>ë</w:t>
      </w:r>
      <w:r w:rsidR="00671A48" w:rsidRPr="00671A48">
        <w:rPr>
          <w:rFonts w:ascii="Cambria" w:hAnsi="Cambria"/>
          <w:lang w:val="sq-AL"/>
        </w:rPr>
        <w:t xml:space="preserve"> marr</w:t>
      </w:r>
      <w:r w:rsidR="00A9496E" w:rsidRPr="00A9496E">
        <w:rPr>
          <w:rFonts w:ascii="Cambria" w:hAnsi="Cambria"/>
          <w:lang w:val="sq-AL"/>
        </w:rPr>
        <w:t>ë</w:t>
      </w:r>
      <w:r w:rsidR="00671A48" w:rsidRPr="00671A48">
        <w:rPr>
          <w:rFonts w:ascii="Cambria" w:hAnsi="Cambria"/>
          <w:lang w:val="sq-AL"/>
        </w:rPr>
        <w:t>veshjes s</w:t>
      </w:r>
      <w:r w:rsidR="00A9496E" w:rsidRPr="00A9496E">
        <w:rPr>
          <w:rFonts w:ascii="Cambria" w:hAnsi="Cambria"/>
          <w:lang w:val="sq-AL"/>
        </w:rPr>
        <w:t>ë</w:t>
      </w:r>
      <w:r w:rsidR="00671A48" w:rsidRPr="00671A48">
        <w:rPr>
          <w:rFonts w:ascii="Cambria" w:hAnsi="Cambria"/>
          <w:lang w:val="sq-AL"/>
        </w:rPr>
        <w:t xml:space="preserve"> Madridit me 1526, kur Francis I i Franc</w:t>
      </w:r>
      <w:r w:rsidR="00A9496E" w:rsidRPr="00A9496E">
        <w:rPr>
          <w:rFonts w:ascii="Cambria" w:hAnsi="Cambria"/>
          <w:lang w:val="sq-AL"/>
        </w:rPr>
        <w:t>ë</w:t>
      </w:r>
      <w:r w:rsidR="00671A48" w:rsidRPr="00671A48">
        <w:rPr>
          <w:rFonts w:ascii="Cambria" w:hAnsi="Cambria"/>
          <w:lang w:val="sq-AL"/>
        </w:rPr>
        <w:t xml:space="preserve">s, deklaronte se </w:t>
      </w:r>
      <w:r w:rsidR="00A9496E" w:rsidRPr="00A9496E">
        <w:rPr>
          <w:rFonts w:ascii="Cambria" w:hAnsi="Cambria"/>
          <w:lang w:val="sq-AL"/>
        </w:rPr>
        <w:t>ë</w:t>
      </w:r>
      <w:r w:rsidR="00671A48" w:rsidRPr="00671A48">
        <w:rPr>
          <w:rFonts w:ascii="Cambria" w:hAnsi="Cambria"/>
          <w:lang w:val="sq-AL"/>
        </w:rPr>
        <w:t>sht</w:t>
      </w:r>
      <w:r w:rsidR="00A9496E" w:rsidRPr="00A9496E">
        <w:rPr>
          <w:rFonts w:ascii="Cambria" w:hAnsi="Cambria"/>
          <w:lang w:val="sq-AL"/>
        </w:rPr>
        <w:t>ë</w:t>
      </w:r>
      <w:r w:rsidR="00671A48" w:rsidRPr="00671A48">
        <w:rPr>
          <w:rFonts w:ascii="Cambria" w:hAnsi="Cambria"/>
          <w:lang w:val="sq-AL"/>
        </w:rPr>
        <w:t xml:space="preserve"> n</w:t>
      </w:r>
      <w:r w:rsidR="00A9496E" w:rsidRPr="00A9496E">
        <w:rPr>
          <w:rFonts w:ascii="Cambria" w:hAnsi="Cambria"/>
          <w:lang w:val="sq-AL"/>
        </w:rPr>
        <w:t>ë</w:t>
      </w:r>
      <w:r w:rsidR="00671A48" w:rsidRPr="00671A48">
        <w:rPr>
          <w:rFonts w:ascii="Cambria" w:hAnsi="Cambria"/>
          <w:lang w:val="sq-AL"/>
        </w:rPr>
        <w:t xml:space="preserve"> kund</w:t>
      </w:r>
      <w:r w:rsidR="00A9496E" w:rsidRPr="00A9496E">
        <w:rPr>
          <w:rFonts w:ascii="Cambria" w:hAnsi="Cambria"/>
          <w:lang w:val="sq-AL"/>
        </w:rPr>
        <w:t>ë</w:t>
      </w:r>
      <w:r w:rsidR="00671A48" w:rsidRPr="00671A48">
        <w:rPr>
          <w:rFonts w:ascii="Cambria" w:hAnsi="Cambria"/>
          <w:lang w:val="sq-AL"/>
        </w:rPr>
        <w:t>rshtim me t</w:t>
      </w:r>
      <w:r w:rsidR="00A9496E" w:rsidRPr="00A9496E">
        <w:rPr>
          <w:rFonts w:ascii="Cambria" w:hAnsi="Cambria"/>
          <w:lang w:val="sq-AL"/>
        </w:rPr>
        <w:t>ë</w:t>
      </w:r>
      <w:r w:rsidR="00671A48" w:rsidRPr="00671A48">
        <w:rPr>
          <w:rFonts w:ascii="Cambria" w:hAnsi="Cambria"/>
          <w:lang w:val="sq-AL"/>
        </w:rPr>
        <w:t xml:space="preserve"> drejt</w:t>
      </w:r>
      <w:r w:rsidR="00A9496E" w:rsidRPr="00A9496E">
        <w:rPr>
          <w:rFonts w:ascii="Cambria" w:hAnsi="Cambria"/>
          <w:lang w:val="sq-AL"/>
        </w:rPr>
        <w:t>ë</w:t>
      </w:r>
      <w:r w:rsidR="00671A48" w:rsidRPr="00671A48">
        <w:rPr>
          <w:rFonts w:ascii="Cambria" w:hAnsi="Cambria"/>
          <w:lang w:val="sq-AL"/>
        </w:rPr>
        <w:t>n p</w:t>
      </w:r>
      <w:r w:rsidR="00A9496E" w:rsidRPr="00A9496E">
        <w:rPr>
          <w:rFonts w:ascii="Cambria" w:hAnsi="Cambria"/>
          <w:lang w:val="sq-AL"/>
        </w:rPr>
        <w:t>ë</w:t>
      </w:r>
      <w:r w:rsidR="00671A48" w:rsidRPr="00671A48">
        <w:rPr>
          <w:rFonts w:ascii="Cambria" w:hAnsi="Cambria"/>
          <w:lang w:val="sq-AL"/>
        </w:rPr>
        <w:t>r t</w:t>
      </w:r>
      <w:r w:rsidR="00A9496E" w:rsidRPr="00A9496E">
        <w:rPr>
          <w:rFonts w:ascii="Cambria" w:hAnsi="Cambria"/>
          <w:lang w:val="sq-AL"/>
        </w:rPr>
        <w:t>ë</w:t>
      </w:r>
      <w:r w:rsidR="00671A48" w:rsidRPr="00671A48">
        <w:rPr>
          <w:rFonts w:ascii="Cambria" w:hAnsi="Cambria"/>
          <w:lang w:val="sq-AL"/>
        </w:rPr>
        <w:t xml:space="preserve"> b</w:t>
      </w:r>
      <w:r w:rsidR="00A9496E" w:rsidRPr="00A9496E">
        <w:rPr>
          <w:rFonts w:ascii="Cambria" w:hAnsi="Cambria"/>
          <w:lang w:val="sq-AL"/>
        </w:rPr>
        <w:t>ë</w:t>
      </w:r>
      <w:r w:rsidR="00671A48" w:rsidRPr="00671A48">
        <w:rPr>
          <w:rFonts w:ascii="Cambria" w:hAnsi="Cambria"/>
          <w:lang w:val="sq-AL"/>
        </w:rPr>
        <w:t>r</w:t>
      </w:r>
      <w:r w:rsidR="00A9496E" w:rsidRPr="00A9496E">
        <w:rPr>
          <w:rFonts w:ascii="Cambria" w:hAnsi="Cambria"/>
          <w:lang w:val="sq-AL"/>
        </w:rPr>
        <w:t>ë</w:t>
      </w:r>
      <w:r w:rsidR="00671A48" w:rsidRPr="00671A48">
        <w:rPr>
          <w:rFonts w:ascii="Cambria" w:hAnsi="Cambria"/>
          <w:lang w:val="sq-AL"/>
        </w:rPr>
        <w:t xml:space="preserve"> transferimin e qytete</w:t>
      </w:r>
      <w:r w:rsidR="00A9496E">
        <w:rPr>
          <w:rFonts w:ascii="Cambria" w:hAnsi="Cambria"/>
          <w:lang w:val="sq-AL"/>
        </w:rPr>
        <w:t>te</w:t>
      </w:r>
      <w:r w:rsidR="00671A48" w:rsidRPr="00671A48">
        <w:rPr>
          <w:rFonts w:ascii="Cambria" w:hAnsi="Cambria"/>
          <w:lang w:val="sq-AL"/>
        </w:rPr>
        <w:t>ve ose provincave kund</w:t>
      </w:r>
      <w:r w:rsidR="00A9496E" w:rsidRPr="00A9496E">
        <w:rPr>
          <w:rFonts w:ascii="Cambria" w:hAnsi="Cambria"/>
          <w:lang w:val="sq-AL"/>
        </w:rPr>
        <w:t>ë</w:t>
      </w:r>
      <w:r w:rsidR="00671A48" w:rsidRPr="00671A48">
        <w:rPr>
          <w:rFonts w:ascii="Cambria" w:hAnsi="Cambria"/>
          <w:lang w:val="sq-AL"/>
        </w:rPr>
        <w:t>r vullnetit t</w:t>
      </w:r>
      <w:r w:rsidR="00A9496E" w:rsidRPr="00A9496E">
        <w:rPr>
          <w:rFonts w:ascii="Cambria" w:hAnsi="Cambria"/>
          <w:lang w:val="sq-AL"/>
        </w:rPr>
        <w:t>ë</w:t>
      </w:r>
      <w:r w:rsidR="00671A48" w:rsidRPr="00671A48">
        <w:rPr>
          <w:rFonts w:ascii="Cambria" w:hAnsi="Cambria"/>
          <w:lang w:val="sq-AL"/>
        </w:rPr>
        <w:t xml:space="preserve"> banor</w:t>
      </w:r>
      <w:r w:rsidR="00A9496E" w:rsidRPr="00A9496E">
        <w:rPr>
          <w:rFonts w:ascii="Cambria" w:hAnsi="Cambria"/>
          <w:lang w:val="sq-AL"/>
        </w:rPr>
        <w:t>ë</w:t>
      </w:r>
      <w:r w:rsidR="00671A48" w:rsidRPr="00671A48">
        <w:rPr>
          <w:rFonts w:ascii="Cambria" w:hAnsi="Cambria"/>
          <w:lang w:val="sq-AL"/>
        </w:rPr>
        <w:t>ve dhe se kjo mund t</w:t>
      </w:r>
      <w:r w:rsidR="00A9496E" w:rsidRPr="00A9496E">
        <w:rPr>
          <w:rFonts w:ascii="Cambria" w:hAnsi="Cambria"/>
          <w:lang w:val="sq-AL"/>
        </w:rPr>
        <w:t>ë</w:t>
      </w:r>
      <w:r w:rsidR="00671A48" w:rsidRPr="00671A48">
        <w:rPr>
          <w:rFonts w:ascii="Cambria" w:hAnsi="Cambria"/>
          <w:lang w:val="sq-AL"/>
        </w:rPr>
        <w:t xml:space="preserve"> b</w:t>
      </w:r>
      <w:r w:rsidR="00A9496E" w:rsidRPr="00A9496E">
        <w:rPr>
          <w:rFonts w:ascii="Cambria" w:hAnsi="Cambria"/>
          <w:lang w:val="sq-AL"/>
        </w:rPr>
        <w:t>ë</w:t>
      </w:r>
      <w:r w:rsidR="00671A48" w:rsidRPr="00671A48">
        <w:rPr>
          <w:rFonts w:ascii="Cambria" w:hAnsi="Cambria"/>
          <w:lang w:val="sq-AL"/>
        </w:rPr>
        <w:t>het vet</w:t>
      </w:r>
      <w:r w:rsidR="00A9496E" w:rsidRPr="00A9496E">
        <w:rPr>
          <w:rFonts w:ascii="Cambria" w:hAnsi="Cambria"/>
          <w:lang w:val="sq-AL"/>
        </w:rPr>
        <w:t>ë</w:t>
      </w:r>
      <w:r w:rsidR="00671A48" w:rsidRPr="00671A48">
        <w:rPr>
          <w:rFonts w:ascii="Cambria" w:hAnsi="Cambria"/>
          <w:lang w:val="sq-AL"/>
        </w:rPr>
        <w:t xml:space="preserve">m me pajtimin e </w:t>
      </w:r>
      <w:r w:rsidR="00A9496E">
        <w:rPr>
          <w:rFonts w:ascii="Cambria" w:hAnsi="Cambria"/>
          <w:lang w:val="sq-AL"/>
        </w:rPr>
        <w:t xml:space="preserve">   </w:t>
      </w:r>
      <w:r w:rsidR="00671A48" w:rsidRPr="00671A48">
        <w:rPr>
          <w:rFonts w:ascii="Cambria" w:hAnsi="Cambria"/>
          <w:lang w:val="sq-AL"/>
        </w:rPr>
        <w:t>dh</w:t>
      </w:r>
      <w:r w:rsidR="00A9496E" w:rsidRPr="00A9496E">
        <w:rPr>
          <w:rFonts w:ascii="Cambria" w:hAnsi="Cambria"/>
          <w:lang w:val="sq-AL"/>
        </w:rPr>
        <w:t>ë</w:t>
      </w:r>
      <w:r w:rsidR="00671A48" w:rsidRPr="00671A48">
        <w:rPr>
          <w:rFonts w:ascii="Cambria" w:hAnsi="Cambria"/>
          <w:lang w:val="sq-AL"/>
        </w:rPr>
        <w:t>n</w:t>
      </w:r>
      <w:r w:rsidR="00A9496E" w:rsidRPr="00A9496E">
        <w:rPr>
          <w:rFonts w:ascii="Cambria" w:hAnsi="Cambria"/>
          <w:lang w:val="sq-AL"/>
        </w:rPr>
        <w:t>ë</w:t>
      </w:r>
      <w:r w:rsidR="00671A48" w:rsidRPr="00671A48">
        <w:rPr>
          <w:rFonts w:ascii="Cambria" w:hAnsi="Cambria"/>
          <w:lang w:val="sq-AL"/>
        </w:rPr>
        <w:t xml:space="preserve"> shprehimish</w:t>
      </w:r>
      <w:r w:rsidR="00A9496E">
        <w:rPr>
          <w:rFonts w:ascii="Cambria" w:hAnsi="Cambria"/>
          <w:lang w:val="sq-AL"/>
        </w:rPr>
        <w:t>t</w:t>
      </w:r>
      <w:r w:rsidR="00671A48" w:rsidRPr="00671A48">
        <w:rPr>
          <w:rFonts w:ascii="Cambria" w:hAnsi="Cambria"/>
          <w:lang w:val="sq-AL"/>
        </w:rPr>
        <w:t>.</w:t>
      </w:r>
      <w:r w:rsidR="00671A48" w:rsidRPr="00671A48">
        <w:rPr>
          <w:rFonts w:ascii="Cambria" w:hAnsi="Cambria"/>
          <w:lang w:val="sq-AL"/>
        </w:rPr>
        <w:br/>
      </w:r>
      <w:r w:rsidR="00A9496E">
        <w:rPr>
          <w:rFonts w:ascii="Cambria" w:hAnsi="Cambria"/>
          <w:lang w:val="sq-AL"/>
        </w:rPr>
        <w:t xml:space="preserve">  </w:t>
      </w:r>
      <w:r w:rsidR="00671A48" w:rsidRPr="00671A48">
        <w:rPr>
          <w:rFonts w:ascii="Cambria" w:hAnsi="Cambria"/>
          <w:lang w:val="sq-AL"/>
        </w:rPr>
        <w:t>Aktet e para t</w:t>
      </w:r>
      <w:r w:rsidR="00A9496E" w:rsidRPr="00A9496E">
        <w:rPr>
          <w:rFonts w:ascii="Cambria" w:hAnsi="Cambria"/>
          <w:lang w:val="sq-AL"/>
        </w:rPr>
        <w:t>ë</w:t>
      </w:r>
      <w:r w:rsidR="00671A48" w:rsidRPr="00671A48">
        <w:rPr>
          <w:rFonts w:ascii="Cambria" w:hAnsi="Cambria"/>
          <w:lang w:val="sq-AL"/>
        </w:rPr>
        <w:t xml:space="preserve"> r</w:t>
      </w:r>
      <w:r w:rsidR="00A9496E" w:rsidRPr="00A9496E">
        <w:rPr>
          <w:rFonts w:ascii="Cambria" w:hAnsi="Cambria"/>
          <w:lang w:val="sq-AL"/>
        </w:rPr>
        <w:t>ë</w:t>
      </w:r>
      <w:r w:rsidR="00671A48" w:rsidRPr="00671A48">
        <w:rPr>
          <w:rFonts w:ascii="Cambria" w:hAnsi="Cambria"/>
          <w:lang w:val="sq-AL"/>
        </w:rPr>
        <w:t>nd</w:t>
      </w:r>
      <w:r w:rsidR="00A9496E" w:rsidRPr="00A9496E">
        <w:rPr>
          <w:rFonts w:ascii="Cambria" w:hAnsi="Cambria"/>
          <w:lang w:val="sq-AL"/>
        </w:rPr>
        <w:t>ë</w:t>
      </w:r>
      <w:r w:rsidR="00671A48" w:rsidRPr="00671A48">
        <w:rPr>
          <w:rFonts w:ascii="Cambria" w:hAnsi="Cambria"/>
          <w:lang w:val="sq-AL"/>
        </w:rPr>
        <w:t>sishme q</w:t>
      </w:r>
      <w:r w:rsidR="00A9496E" w:rsidRPr="00A9496E">
        <w:rPr>
          <w:rFonts w:ascii="Cambria" w:hAnsi="Cambria"/>
          <w:lang w:val="sq-AL"/>
        </w:rPr>
        <w:t>ë</w:t>
      </w:r>
      <w:r w:rsidR="00671A48" w:rsidRPr="00671A48">
        <w:rPr>
          <w:rFonts w:ascii="Cambria" w:hAnsi="Cambria"/>
          <w:lang w:val="sq-AL"/>
        </w:rPr>
        <w:t xml:space="preserve"> p</w:t>
      </w:r>
      <w:r w:rsidR="00A9496E" w:rsidRPr="00A9496E">
        <w:rPr>
          <w:rFonts w:ascii="Cambria" w:hAnsi="Cambria"/>
          <w:lang w:val="sq-AL"/>
        </w:rPr>
        <w:t>ë</w:t>
      </w:r>
      <w:r w:rsidR="00671A48" w:rsidRPr="00671A48">
        <w:rPr>
          <w:rFonts w:ascii="Cambria" w:hAnsi="Cambria"/>
          <w:lang w:val="sq-AL"/>
        </w:rPr>
        <w:t>rmbanin parimin e vet</w:t>
      </w:r>
      <w:r w:rsidR="00A9496E" w:rsidRPr="00A9496E">
        <w:rPr>
          <w:rFonts w:ascii="Cambria" w:hAnsi="Cambria"/>
          <w:lang w:val="sq-AL"/>
        </w:rPr>
        <w:t>ë</w:t>
      </w:r>
      <w:r w:rsidR="00671A48" w:rsidRPr="00671A48">
        <w:rPr>
          <w:rFonts w:ascii="Cambria" w:hAnsi="Cambria"/>
          <w:lang w:val="sq-AL"/>
        </w:rPr>
        <w:t>vendosjes ishin Deklrata e P</w:t>
      </w:r>
      <w:r w:rsidR="00A9496E">
        <w:rPr>
          <w:rFonts w:ascii="Cambria" w:hAnsi="Cambria"/>
          <w:lang w:val="sq-AL"/>
        </w:rPr>
        <w:t>a</w:t>
      </w:r>
      <w:r w:rsidR="00671A48" w:rsidRPr="00671A48">
        <w:rPr>
          <w:rFonts w:ascii="Cambria" w:hAnsi="Cambria"/>
          <w:lang w:val="sq-AL"/>
        </w:rPr>
        <w:t>var</w:t>
      </w:r>
      <w:r w:rsidR="00A9496E" w:rsidRPr="00A9496E">
        <w:rPr>
          <w:rFonts w:ascii="Cambria" w:hAnsi="Cambria"/>
          <w:lang w:val="sq-AL"/>
        </w:rPr>
        <w:t>ë</w:t>
      </w:r>
      <w:r w:rsidR="00671A48" w:rsidRPr="00671A48">
        <w:rPr>
          <w:rFonts w:ascii="Cambria" w:hAnsi="Cambria"/>
          <w:lang w:val="sq-AL"/>
        </w:rPr>
        <w:t>s</w:t>
      </w:r>
      <w:r w:rsidR="00A9496E">
        <w:rPr>
          <w:rFonts w:ascii="Cambria" w:hAnsi="Cambria"/>
          <w:lang w:val="sq-AL"/>
        </w:rPr>
        <w:t>i</w:t>
      </w:r>
      <w:r w:rsidR="00671A48" w:rsidRPr="00671A48">
        <w:rPr>
          <w:rFonts w:ascii="Cambria" w:hAnsi="Cambria"/>
          <w:lang w:val="sq-AL"/>
        </w:rPr>
        <w:t>s</w:t>
      </w:r>
      <w:r w:rsidR="00A9496E" w:rsidRPr="00A9496E">
        <w:rPr>
          <w:rFonts w:ascii="Cambria" w:hAnsi="Cambria"/>
          <w:lang w:val="sq-AL"/>
        </w:rPr>
        <w:t>ë</w:t>
      </w:r>
      <w:r w:rsidR="00671A48" w:rsidRPr="00671A48">
        <w:rPr>
          <w:rFonts w:ascii="Cambria" w:hAnsi="Cambria"/>
          <w:lang w:val="sq-AL"/>
        </w:rPr>
        <w:t xml:space="preserve"> e Shteteve t</w:t>
      </w:r>
      <w:r w:rsidR="00A9496E" w:rsidRPr="00A9496E">
        <w:rPr>
          <w:rFonts w:ascii="Cambria" w:hAnsi="Cambria"/>
          <w:lang w:val="sq-AL"/>
        </w:rPr>
        <w:t>ë</w:t>
      </w:r>
      <w:r w:rsidR="00671A48" w:rsidRPr="00671A48">
        <w:rPr>
          <w:rFonts w:ascii="Cambria" w:hAnsi="Cambria"/>
          <w:lang w:val="sq-AL"/>
        </w:rPr>
        <w:t xml:space="preserve"> Bashkuara t</w:t>
      </w:r>
      <w:r w:rsidR="00A9496E" w:rsidRPr="00A9496E">
        <w:rPr>
          <w:rFonts w:ascii="Cambria" w:hAnsi="Cambria"/>
          <w:lang w:val="sq-AL"/>
        </w:rPr>
        <w:t>ë</w:t>
      </w:r>
      <w:r w:rsidR="00671A48" w:rsidRPr="00671A48">
        <w:rPr>
          <w:rFonts w:ascii="Cambria" w:hAnsi="Cambria"/>
          <w:lang w:val="sq-AL"/>
        </w:rPr>
        <w:t xml:space="preserve"> Amerik</w:t>
      </w:r>
      <w:r w:rsidR="00A9496E" w:rsidRPr="00A9496E">
        <w:rPr>
          <w:rFonts w:ascii="Cambria" w:hAnsi="Cambria"/>
          <w:lang w:val="sq-AL"/>
        </w:rPr>
        <w:t>ë</w:t>
      </w:r>
      <w:r w:rsidR="00671A48" w:rsidRPr="00671A48">
        <w:rPr>
          <w:rFonts w:ascii="Cambria" w:hAnsi="Cambria"/>
          <w:lang w:val="sq-AL"/>
        </w:rPr>
        <w:t xml:space="preserve">s, Deklarata </w:t>
      </w:r>
      <w:r w:rsidR="00A9496E">
        <w:rPr>
          <w:rFonts w:ascii="Cambria" w:hAnsi="Cambria"/>
          <w:lang w:val="sq-AL"/>
        </w:rPr>
        <w:t>F</w:t>
      </w:r>
      <w:r w:rsidR="00671A48" w:rsidRPr="00671A48">
        <w:rPr>
          <w:rFonts w:ascii="Cambria" w:hAnsi="Cambria"/>
          <w:lang w:val="sq-AL"/>
        </w:rPr>
        <w:t xml:space="preserve">ranceze </w:t>
      </w:r>
      <w:r w:rsidR="00A9496E">
        <w:rPr>
          <w:rFonts w:ascii="Cambria" w:hAnsi="Cambria"/>
          <w:lang w:val="sq-AL"/>
        </w:rPr>
        <w:t>p</w:t>
      </w:r>
      <w:r w:rsidR="00A9496E" w:rsidRPr="00A9496E">
        <w:rPr>
          <w:rFonts w:ascii="Cambria" w:hAnsi="Cambria"/>
          <w:lang w:val="sq-AL"/>
        </w:rPr>
        <w:t>ë</w:t>
      </w:r>
      <w:r w:rsidR="00671A48" w:rsidRPr="00671A48">
        <w:rPr>
          <w:rFonts w:ascii="Cambria" w:hAnsi="Cambria"/>
          <w:lang w:val="sq-AL"/>
        </w:rPr>
        <w:t xml:space="preserve">r </w:t>
      </w:r>
      <w:r w:rsidR="00A9496E">
        <w:rPr>
          <w:rFonts w:ascii="Cambria" w:hAnsi="Cambria"/>
          <w:lang w:val="sq-AL"/>
        </w:rPr>
        <w:t>t</w:t>
      </w:r>
      <w:r w:rsidR="00A9496E" w:rsidRPr="00A9496E">
        <w:rPr>
          <w:rFonts w:ascii="Cambria" w:hAnsi="Cambria"/>
          <w:lang w:val="sq-AL"/>
        </w:rPr>
        <w:t>ë</w:t>
      </w:r>
      <w:r w:rsidR="00671A48" w:rsidRPr="00671A48">
        <w:rPr>
          <w:rFonts w:ascii="Cambria" w:hAnsi="Cambria"/>
          <w:lang w:val="sq-AL"/>
        </w:rPr>
        <w:t xml:space="preserve"> </w:t>
      </w:r>
      <w:r w:rsidR="00A9496E">
        <w:rPr>
          <w:rFonts w:ascii="Cambria" w:hAnsi="Cambria"/>
          <w:lang w:val="sq-AL"/>
        </w:rPr>
        <w:t>D</w:t>
      </w:r>
      <w:r w:rsidR="00671A48" w:rsidRPr="00671A48">
        <w:rPr>
          <w:rFonts w:ascii="Cambria" w:hAnsi="Cambria"/>
          <w:lang w:val="sq-AL"/>
        </w:rPr>
        <w:t xml:space="preserve">rejtat e </w:t>
      </w:r>
      <w:r w:rsidR="00A9496E">
        <w:rPr>
          <w:rFonts w:ascii="Cambria" w:hAnsi="Cambria"/>
          <w:lang w:val="sq-AL"/>
        </w:rPr>
        <w:t>N</w:t>
      </w:r>
      <w:r w:rsidR="00671A48" w:rsidRPr="00671A48">
        <w:rPr>
          <w:rFonts w:ascii="Cambria" w:hAnsi="Cambria"/>
          <w:lang w:val="sq-AL"/>
        </w:rPr>
        <w:t>jeirut dhe Deklarata e t</w:t>
      </w:r>
      <w:r w:rsidR="00A9496E" w:rsidRPr="00A9496E">
        <w:rPr>
          <w:rFonts w:ascii="Cambria" w:hAnsi="Cambria"/>
          <w:lang w:val="sq-AL"/>
        </w:rPr>
        <w:t>ë</w:t>
      </w:r>
      <w:r w:rsidR="00671A48" w:rsidRPr="00671A48">
        <w:rPr>
          <w:rFonts w:ascii="Cambria" w:hAnsi="Cambria"/>
          <w:lang w:val="sq-AL"/>
        </w:rPr>
        <w:t xml:space="preserve"> </w:t>
      </w:r>
      <w:r w:rsidR="00A9496E">
        <w:rPr>
          <w:rFonts w:ascii="Cambria" w:hAnsi="Cambria"/>
          <w:lang w:val="sq-AL"/>
        </w:rPr>
        <w:t>D</w:t>
      </w:r>
      <w:r w:rsidR="00671A48" w:rsidRPr="00671A48">
        <w:rPr>
          <w:rFonts w:ascii="Cambria" w:hAnsi="Cambria"/>
          <w:lang w:val="sq-AL"/>
        </w:rPr>
        <w:t>rejtave t</w:t>
      </w:r>
      <w:r w:rsidR="00A9496E" w:rsidRPr="00A9496E">
        <w:rPr>
          <w:rFonts w:ascii="Cambria" w:hAnsi="Cambria"/>
          <w:lang w:val="sq-AL"/>
        </w:rPr>
        <w:t>ë</w:t>
      </w:r>
      <w:r w:rsidR="00671A48" w:rsidRPr="00671A48">
        <w:rPr>
          <w:rFonts w:ascii="Cambria" w:hAnsi="Cambria"/>
          <w:lang w:val="sq-AL"/>
        </w:rPr>
        <w:t xml:space="preserve"> popullit t</w:t>
      </w:r>
      <w:r w:rsidR="00A9496E" w:rsidRPr="00A9496E">
        <w:rPr>
          <w:rFonts w:ascii="Cambria" w:hAnsi="Cambria"/>
          <w:lang w:val="sq-AL"/>
        </w:rPr>
        <w:t>ë</w:t>
      </w:r>
      <w:r w:rsidR="00671A48" w:rsidRPr="00671A48">
        <w:rPr>
          <w:rFonts w:ascii="Cambria" w:hAnsi="Cambria"/>
          <w:lang w:val="sq-AL"/>
        </w:rPr>
        <w:t xml:space="preserve"> Rusis</w:t>
      </w:r>
      <w:r w:rsidR="00A9496E" w:rsidRPr="00A9496E">
        <w:rPr>
          <w:rFonts w:ascii="Cambria" w:hAnsi="Cambria"/>
          <w:lang w:val="sq-AL"/>
        </w:rPr>
        <w:t>ë</w:t>
      </w:r>
      <w:r w:rsidR="00671A48" w:rsidRPr="00671A48">
        <w:rPr>
          <w:rFonts w:ascii="Cambria" w:hAnsi="Cambria"/>
          <w:lang w:val="sq-AL"/>
        </w:rPr>
        <w:t>.</w:t>
      </w:r>
    </w:p>
    <w:p w:rsidR="00671A48" w:rsidRDefault="00671A48" w:rsidP="00671A48">
      <w:pPr>
        <w:tabs>
          <w:tab w:val="left" w:pos="270"/>
          <w:tab w:val="left" w:pos="900"/>
        </w:tabs>
        <w:rPr>
          <w:rFonts w:ascii="Cambria" w:hAnsi="Cambria"/>
          <w:lang w:val="sq-AL"/>
        </w:rPr>
      </w:pPr>
    </w:p>
    <w:p w:rsidR="00671A48" w:rsidRDefault="00144A17" w:rsidP="00144A17">
      <w:pPr>
        <w:pStyle w:val="ListParagraph"/>
        <w:numPr>
          <w:ilvl w:val="0"/>
          <w:numId w:val="15"/>
        </w:numPr>
        <w:tabs>
          <w:tab w:val="left" w:pos="270"/>
          <w:tab w:val="left" w:pos="900"/>
        </w:tabs>
        <w:rPr>
          <w:rFonts w:ascii="Cambria" w:hAnsi="Cambria"/>
          <w:b/>
          <w:lang w:val="sq-AL"/>
        </w:rPr>
      </w:pPr>
      <w:r w:rsidRPr="00144A17">
        <w:rPr>
          <w:rFonts w:ascii="Cambria" w:hAnsi="Cambria"/>
          <w:lang w:val="sq-AL"/>
        </w:rPr>
        <w:t xml:space="preserve"> </w:t>
      </w:r>
      <w:r w:rsidRPr="00144A17">
        <w:rPr>
          <w:rFonts w:ascii="Cambria" w:hAnsi="Cambria"/>
          <w:b/>
          <w:lang w:val="sq-AL"/>
        </w:rPr>
        <w:t>‘Parimi komb</w:t>
      </w:r>
      <w:r w:rsidR="00A9496E" w:rsidRPr="00A9496E">
        <w:rPr>
          <w:rFonts w:ascii="Cambria" w:hAnsi="Cambria"/>
          <w:b/>
          <w:lang w:val="sq-AL"/>
        </w:rPr>
        <w:t>ë</w:t>
      </w:r>
      <w:r w:rsidRPr="00144A17">
        <w:rPr>
          <w:rFonts w:ascii="Cambria" w:hAnsi="Cambria"/>
          <w:b/>
          <w:lang w:val="sq-AL"/>
        </w:rPr>
        <w:t>tar’</w:t>
      </w:r>
    </w:p>
    <w:p w:rsidR="00144A17" w:rsidRDefault="00144A17" w:rsidP="00144A17">
      <w:pPr>
        <w:tabs>
          <w:tab w:val="left" w:pos="270"/>
          <w:tab w:val="left" w:pos="900"/>
        </w:tabs>
        <w:rPr>
          <w:rFonts w:ascii="Cambria" w:hAnsi="Cambria"/>
          <w:b/>
          <w:lang w:val="sq-AL"/>
        </w:rPr>
      </w:pPr>
    </w:p>
    <w:p w:rsidR="00144A17" w:rsidRDefault="0079120A" w:rsidP="00144A17">
      <w:pPr>
        <w:tabs>
          <w:tab w:val="left" w:pos="270"/>
          <w:tab w:val="left" w:pos="900"/>
        </w:tabs>
        <w:rPr>
          <w:rFonts w:ascii="Cambria" w:hAnsi="Cambria"/>
          <w:lang w:val="sq-AL"/>
        </w:rPr>
      </w:pPr>
      <w:r>
        <w:rPr>
          <w:rFonts w:ascii="Cambria" w:hAnsi="Cambria"/>
          <w:lang w:val="sq-AL"/>
        </w:rPr>
        <w:t xml:space="preserve">  </w:t>
      </w:r>
      <w:r w:rsidR="00D37D79" w:rsidRPr="002441D8">
        <w:rPr>
          <w:rFonts w:ascii="Cambria" w:hAnsi="Cambria"/>
          <w:lang w:val="sq-AL"/>
        </w:rPr>
        <w:t>P</w:t>
      </w:r>
      <w:r w:rsidRPr="0079120A">
        <w:rPr>
          <w:rFonts w:ascii="Cambria" w:hAnsi="Cambria"/>
          <w:lang w:val="sq-AL"/>
        </w:rPr>
        <w:t>ë</w:t>
      </w:r>
      <w:r w:rsidR="00D37D79" w:rsidRPr="002441D8">
        <w:rPr>
          <w:rFonts w:ascii="Cambria" w:hAnsi="Cambria"/>
          <w:lang w:val="sq-AL"/>
        </w:rPr>
        <w:t>rpjekja p</w:t>
      </w:r>
      <w:r w:rsidRPr="0079120A">
        <w:rPr>
          <w:rFonts w:ascii="Cambria" w:hAnsi="Cambria"/>
          <w:lang w:val="sq-AL"/>
        </w:rPr>
        <w:t>ë</w:t>
      </w:r>
      <w:r w:rsidR="00D37D79" w:rsidRPr="002441D8">
        <w:rPr>
          <w:rFonts w:ascii="Cambria" w:hAnsi="Cambria"/>
          <w:lang w:val="sq-AL"/>
        </w:rPr>
        <w:t>r organizimin e bashk</w:t>
      </w:r>
      <w:r w:rsidRPr="0079120A">
        <w:rPr>
          <w:rFonts w:ascii="Cambria" w:hAnsi="Cambria"/>
          <w:lang w:val="sq-AL"/>
        </w:rPr>
        <w:t>ë</w:t>
      </w:r>
      <w:r w:rsidR="00D37D79" w:rsidRPr="002441D8">
        <w:rPr>
          <w:rFonts w:ascii="Cambria" w:hAnsi="Cambria"/>
          <w:lang w:val="sq-AL"/>
        </w:rPr>
        <w:t>sis</w:t>
      </w:r>
      <w:r w:rsidRPr="0079120A">
        <w:rPr>
          <w:rFonts w:ascii="Cambria" w:hAnsi="Cambria"/>
          <w:lang w:val="sq-AL"/>
        </w:rPr>
        <w:t>ë</w:t>
      </w:r>
      <w:r w:rsidR="00D37D79" w:rsidRPr="002441D8">
        <w:rPr>
          <w:rFonts w:ascii="Cambria" w:hAnsi="Cambria"/>
          <w:lang w:val="sq-AL"/>
        </w:rPr>
        <w:t xml:space="preserve"> nd</w:t>
      </w:r>
      <w:r w:rsidRPr="0079120A">
        <w:rPr>
          <w:rFonts w:ascii="Cambria" w:hAnsi="Cambria"/>
          <w:lang w:val="sq-AL"/>
        </w:rPr>
        <w:t>ë</w:t>
      </w:r>
      <w:r w:rsidR="00D37D79" w:rsidRPr="002441D8">
        <w:rPr>
          <w:rFonts w:ascii="Cambria" w:hAnsi="Cambria"/>
          <w:lang w:val="sq-AL"/>
        </w:rPr>
        <w:t>rkomb</w:t>
      </w:r>
      <w:r w:rsidRPr="0079120A">
        <w:rPr>
          <w:rFonts w:ascii="Cambria" w:hAnsi="Cambria"/>
          <w:lang w:val="sq-AL"/>
        </w:rPr>
        <w:t>ë</w:t>
      </w:r>
      <w:r w:rsidR="00D37D79" w:rsidRPr="002441D8">
        <w:rPr>
          <w:rFonts w:ascii="Cambria" w:hAnsi="Cambria"/>
          <w:lang w:val="sq-AL"/>
        </w:rPr>
        <w:t>tare mbi baz</w:t>
      </w:r>
      <w:r w:rsidRPr="0079120A">
        <w:rPr>
          <w:rFonts w:ascii="Cambria" w:hAnsi="Cambria"/>
          <w:lang w:val="sq-AL"/>
        </w:rPr>
        <w:t>ë</w:t>
      </w:r>
      <w:r w:rsidR="00D37D79" w:rsidRPr="002441D8">
        <w:rPr>
          <w:rFonts w:ascii="Cambria" w:hAnsi="Cambria"/>
          <w:lang w:val="sq-AL"/>
        </w:rPr>
        <w:t>n e respketimit t</w:t>
      </w:r>
      <w:r w:rsidRPr="0079120A">
        <w:rPr>
          <w:rFonts w:ascii="Cambria" w:hAnsi="Cambria"/>
          <w:lang w:val="sq-AL"/>
        </w:rPr>
        <w:t>ë</w:t>
      </w:r>
      <w:r w:rsidR="00D37D79" w:rsidRPr="002441D8">
        <w:rPr>
          <w:rFonts w:ascii="Cambria" w:hAnsi="Cambria"/>
          <w:lang w:val="sq-AL"/>
        </w:rPr>
        <w:t xml:space="preserve"> aspiratave komb</w:t>
      </w:r>
      <w:r w:rsidRPr="0079120A">
        <w:rPr>
          <w:rFonts w:ascii="Cambria" w:hAnsi="Cambria"/>
          <w:lang w:val="sq-AL"/>
        </w:rPr>
        <w:t>ë</w:t>
      </w:r>
      <w:r w:rsidR="00D37D79" w:rsidRPr="002441D8">
        <w:rPr>
          <w:rFonts w:ascii="Cambria" w:hAnsi="Cambria"/>
          <w:lang w:val="sq-AL"/>
        </w:rPr>
        <w:t>tare formulohet dhe futet n</w:t>
      </w:r>
      <w:r w:rsidRPr="0079120A">
        <w:rPr>
          <w:rFonts w:ascii="Cambria" w:hAnsi="Cambria"/>
          <w:lang w:val="sq-AL"/>
        </w:rPr>
        <w:t>ë</w:t>
      </w:r>
      <w:r w:rsidR="00D37D79" w:rsidRPr="002441D8">
        <w:rPr>
          <w:rFonts w:ascii="Cambria" w:hAnsi="Cambria"/>
          <w:lang w:val="sq-AL"/>
        </w:rPr>
        <w:t xml:space="preserve"> teorin</w:t>
      </w:r>
      <w:r w:rsidRPr="0079120A">
        <w:rPr>
          <w:rFonts w:ascii="Cambria" w:hAnsi="Cambria"/>
          <w:lang w:val="sq-AL"/>
        </w:rPr>
        <w:t>ë</w:t>
      </w:r>
      <w:r w:rsidR="00D37D79" w:rsidRPr="002441D8">
        <w:rPr>
          <w:rFonts w:ascii="Cambria" w:hAnsi="Cambria"/>
          <w:lang w:val="sq-AL"/>
        </w:rPr>
        <w:t xml:space="preserve"> e s</w:t>
      </w:r>
      <w:r w:rsidRPr="0079120A">
        <w:rPr>
          <w:rFonts w:ascii="Cambria" w:hAnsi="Cambria"/>
          <w:lang w:val="sq-AL"/>
        </w:rPr>
        <w:t>ë</w:t>
      </w:r>
      <w:r w:rsidR="00D37D79" w:rsidRPr="002441D8">
        <w:rPr>
          <w:rFonts w:ascii="Cambria" w:hAnsi="Cambria"/>
          <w:lang w:val="sq-AL"/>
        </w:rPr>
        <w:t xml:space="preserve"> drejt</w:t>
      </w:r>
      <w:r w:rsidRPr="0079120A">
        <w:rPr>
          <w:rFonts w:ascii="Cambria" w:hAnsi="Cambria"/>
          <w:lang w:val="sq-AL"/>
        </w:rPr>
        <w:t>ë</w:t>
      </w:r>
      <w:r w:rsidR="00D37D79" w:rsidRPr="002441D8">
        <w:rPr>
          <w:rFonts w:ascii="Cambria" w:hAnsi="Cambria"/>
          <w:lang w:val="sq-AL"/>
        </w:rPr>
        <w:t>s nd</w:t>
      </w:r>
      <w:r w:rsidRPr="0079120A">
        <w:rPr>
          <w:rFonts w:ascii="Cambria" w:hAnsi="Cambria"/>
          <w:lang w:val="sq-AL"/>
        </w:rPr>
        <w:t>ë</w:t>
      </w:r>
      <w:r w:rsidR="00D37D79" w:rsidRPr="002441D8">
        <w:rPr>
          <w:rFonts w:ascii="Cambria" w:hAnsi="Cambria"/>
          <w:lang w:val="sq-AL"/>
        </w:rPr>
        <w:t>rkomb</w:t>
      </w:r>
      <w:r w:rsidRPr="0079120A">
        <w:rPr>
          <w:rFonts w:ascii="Cambria" w:hAnsi="Cambria"/>
          <w:lang w:val="sq-AL"/>
        </w:rPr>
        <w:t>ë</w:t>
      </w:r>
      <w:r w:rsidR="00D37D79" w:rsidRPr="002441D8">
        <w:rPr>
          <w:rFonts w:ascii="Cambria" w:hAnsi="Cambria"/>
          <w:lang w:val="sq-AL"/>
        </w:rPr>
        <w:t>tare n</w:t>
      </w:r>
      <w:r w:rsidRPr="0079120A">
        <w:rPr>
          <w:rFonts w:ascii="Cambria" w:hAnsi="Cambria"/>
          <w:lang w:val="sq-AL"/>
        </w:rPr>
        <w:t>ë</w:t>
      </w:r>
      <w:r w:rsidR="00D37D79" w:rsidRPr="002441D8">
        <w:rPr>
          <w:rFonts w:ascii="Cambria" w:hAnsi="Cambria"/>
          <w:lang w:val="sq-AL"/>
        </w:rPr>
        <w:t>permjet ‘parimit komb</w:t>
      </w:r>
      <w:r w:rsidRPr="0079120A">
        <w:rPr>
          <w:rFonts w:ascii="Cambria" w:hAnsi="Cambria"/>
          <w:lang w:val="sq-AL"/>
        </w:rPr>
        <w:t>ë</w:t>
      </w:r>
      <w:r w:rsidR="00D37D79" w:rsidRPr="002441D8">
        <w:rPr>
          <w:rFonts w:ascii="Cambria" w:hAnsi="Cambria"/>
          <w:lang w:val="sq-AL"/>
        </w:rPr>
        <w:t>tar’, sipas t</w:t>
      </w:r>
      <w:r w:rsidRPr="0079120A">
        <w:rPr>
          <w:rFonts w:ascii="Cambria" w:hAnsi="Cambria"/>
          <w:lang w:val="sq-AL"/>
        </w:rPr>
        <w:t>ë</w:t>
      </w:r>
      <w:r w:rsidR="00D37D79" w:rsidRPr="002441D8">
        <w:rPr>
          <w:rFonts w:ascii="Cambria" w:hAnsi="Cambria"/>
          <w:lang w:val="sq-AL"/>
        </w:rPr>
        <w:t xml:space="preserve"> cilit shteti dueht t</w:t>
      </w:r>
      <w:r w:rsidRPr="0079120A">
        <w:rPr>
          <w:rFonts w:ascii="Cambria" w:hAnsi="Cambria"/>
          <w:lang w:val="sq-AL"/>
        </w:rPr>
        <w:t>ë</w:t>
      </w:r>
      <w:r w:rsidR="00D37D79" w:rsidRPr="002441D8">
        <w:rPr>
          <w:rFonts w:ascii="Cambria" w:hAnsi="Cambria"/>
          <w:lang w:val="sq-AL"/>
        </w:rPr>
        <w:t xml:space="preserve"> p</w:t>
      </w:r>
      <w:r w:rsidRPr="0079120A">
        <w:rPr>
          <w:rFonts w:ascii="Cambria" w:hAnsi="Cambria"/>
          <w:lang w:val="sq-AL"/>
        </w:rPr>
        <w:t>ë</w:t>
      </w:r>
      <w:r w:rsidR="00D37D79" w:rsidRPr="002441D8">
        <w:rPr>
          <w:rFonts w:ascii="Cambria" w:hAnsi="Cambria"/>
          <w:lang w:val="sq-AL"/>
        </w:rPr>
        <w:t xml:space="preserve">rputhet me kombin, ngase kombi </w:t>
      </w:r>
      <w:r w:rsidRPr="0079120A">
        <w:rPr>
          <w:rFonts w:ascii="Cambria" w:hAnsi="Cambria"/>
          <w:lang w:val="sq-AL"/>
        </w:rPr>
        <w:t>ë</w:t>
      </w:r>
      <w:r w:rsidR="00D37D79" w:rsidRPr="002441D8">
        <w:rPr>
          <w:rFonts w:ascii="Cambria" w:hAnsi="Cambria"/>
          <w:lang w:val="sq-AL"/>
        </w:rPr>
        <w:t>sht</w:t>
      </w:r>
      <w:r w:rsidRPr="0079120A">
        <w:rPr>
          <w:rFonts w:ascii="Cambria" w:hAnsi="Cambria"/>
          <w:lang w:val="sq-AL"/>
        </w:rPr>
        <w:t>ë</w:t>
      </w:r>
      <w:r w:rsidR="00D37D79" w:rsidRPr="002441D8">
        <w:rPr>
          <w:rFonts w:ascii="Cambria" w:hAnsi="Cambria"/>
          <w:lang w:val="sq-AL"/>
        </w:rPr>
        <w:t xml:space="preserve"> shoq</w:t>
      </w:r>
      <w:r w:rsidRPr="0079120A">
        <w:rPr>
          <w:rFonts w:ascii="Cambria" w:hAnsi="Cambria"/>
          <w:lang w:val="sq-AL"/>
        </w:rPr>
        <w:t>ë</w:t>
      </w:r>
      <w:r w:rsidR="00D37D79" w:rsidRPr="002441D8">
        <w:rPr>
          <w:rFonts w:ascii="Cambria" w:hAnsi="Cambria"/>
          <w:lang w:val="sq-AL"/>
        </w:rPr>
        <w:t>ri natyrore e njer</w:t>
      </w:r>
      <w:r w:rsidRPr="0079120A">
        <w:rPr>
          <w:rFonts w:ascii="Cambria" w:hAnsi="Cambria"/>
          <w:lang w:val="sq-AL"/>
        </w:rPr>
        <w:t>ë</w:t>
      </w:r>
      <w:r w:rsidR="00D37D79" w:rsidRPr="002441D8">
        <w:rPr>
          <w:rFonts w:ascii="Cambria" w:hAnsi="Cambria"/>
          <w:lang w:val="sq-AL"/>
        </w:rPr>
        <w:t>zve me territor, origjin</w:t>
      </w:r>
      <w:r w:rsidRPr="0079120A">
        <w:rPr>
          <w:rFonts w:ascii="Cambria" w:hAnsi="Cambria"/>
          <w:lang w:val="sq-AL"/>
        </w:rPr>
        <w:t>ë</w:t>
      </w:r>
      <w:r w:rsidR="00D37D79" w:rsidRPr="002441D8">
        <w:rPr>
          <w:rFonts w:ascii="Cambria" w:hAnsi="Cambria"/>
          <w:lang w:val="sq-AL"/>
        </w:rPr>
        <w:t>, zakone dhe gjuhe t</w:t>
      </w:r>
      <w:r w:rsidRPr="0079120A">
        <w:rPr>
          <w:rFonts w:ascii="Cambria" w:hAnsi="Cambria"/>
          <w:lang w:val="sq-AL"/>
        </w:rPr>
        <w:t>ë</w:t>
      </w:r>
      <w:r w:rsidR="00D37D79" w:rsidRPr="002441D8">
        <w:rPr>
          <w:rFonts w:ascii="Cambria" w:hAnsi="Cambria"/>
          <w:lang w:val="sq-AL"/>
        </w:rPr>
        <w:t xml:space="preserve"> p</w:t>
      </w:r>
      <w:r w:rsidRPr="0079120A">
        <w:rPr>
          <w:rFonts w:ascii="Cambria" w:hAnsi="Cambria"/>
          <w:lang w:val="sq-AL"/>
        </w:rPr>
        <w:t>ë</w:t>
      </w:r>
      <w:r w:rsidR="00D37D79" w:rsidRPr="002441D8">
        <w:rPr>
          <w:rFonts w:ascii="Cambria" w:hAnsi="Cambria"/>
          <w:lang w:val="sq-AL"/>
        </w:rPr>
        <w:t>rbashk</w:t>
      </w:r>
      <w:r w:rsidRPr="0079120A">
        <w:rPr>
          <w:rFonts w:ascii="Cambria" w:hAnsi="Cambria"/>
          <w:lang w:val="sq-AL"/>
        </w:rPr>
        <w:t>ë</w:t>
      </w:r>
      <w:r w:rsidR="00D37D79" w:rsidRPr="002441D8">
        <w:rPr>
          <w:rFonts w:ascii="Cambria" w:hAnsi="Cambria"/>
          <w:lang w:val="sq-AL"/>
        </w:rPr>
        <w:t>t q</w:t>
      </w:r>
      <w:r w:rsidRPr="0079120A">
        <w:rPr>
          <w:rFonts w:ascii="Cambria" w:hAnsi="Cambria"/>
          <w:lang w:val="sq-AL"/>
        </w:rPr>
        <w:t>ë</w:t>
      </w:r>
      <w:r w:rsidR="00D37D79" w:rsidRPr="002441D8">
        <w:rPr>
          <w:rFonts w:ascii="Cambria" w:hAnsi="Cambria"/>
          <w:lang w:val="sq-AL"/>
        </w:rPr>
        <w:t xml:space="preserve"> formojn</w:t>
      </w:r>
      <w:r w:rsidRPr="0079120A">
        <w:rPr>
          <w:rFonts w:ascii="Cambria" w:hAnsi="Cambria"/>
          <w:lang w:val="sq-AL"/>
        </w:rPr>
        <w:t>ë</w:t>
      </w:r>
      <w:r w:rsidR="00D37D79" w:rsidRPr="002441D8">
        <w:rPr>
          <w:rFonts w:ascii="Cambria" w:hAnsi="Cambria"/>
          <w:lang w:val="sq-AL"/>
        </w:rPr>
        <w:t xml:space="preserve"> nj</w:t>
      </w:r>
      <w:r w:rsidRPr="0079120A">
        <w:rPr>
          <w:rFonts w:ascii="Cambria" w:hAnsi="Cambria"/>
          <w:lang w:val="sq-AL"/>
        </w:rPr>
        <w:t>ë</w:t>
      </w:r>
      <w:r w:rsidR="00D37D79" w:rsidRPr="002441D8">
        <w:rPr>
          <w:rFonts w:ascii="Cambria" w:hAnsi="Cambria"/>
          <w:lang w:val="sq-AL"/>
        </w:rPr>
        <w:t xml:space="preserve"> bashk</w:t>
      </w:r>
      <w:r w:rsidRPr="0079120A">
        <w:rPr>
          <w:rFonts w:ascii="Cambria" w:hAnsi="Cambria"/>
          <w:lang w:val="sq-AL"/>
        </w:rPr>
        <w:t>ë</w:t>
      </w:r>
      <w:r w:rsidR="00D37D79" w:rsidRPr="002441D8">
        <w:rPr>
          <w:rFonts w:ascii="Cambria" w:hAnsi="Cambria"/>
          <w:lang w:val="sq-AL"/>
        </w:rPr>
        <w:t>si jet</w:t>
      </w:r>
      <w:r w:rsidRPr="0079120A">
        <w:rPr>
          <w:rFonts w:ascii="Cambria" w:hAnsi="Cambria"/>
          <w:lang w:val="sq-AL"/>
        </w:rPr>
        <w:t>ë</w:t>
      </w:r>
      <w:r w:rsidR="00D37D79" w:rsidRPr="002441D8">
        <w:rPr>
          <w:rFonts w:ascii="Cambria" w:hAnsi="Cambria"/>
          <w:lang w:val="sq-AL"/>
        </w:rPr>
        <w:t>sore dhe koshienc</w:t>
      </w:r>
      <w:r w:rsidRPr="0079120A">
        <w:rPr>
          <w:rFonts w:ascii="Cambria" w:hAnsi="Cambria"/>
          <w:lang w:val="sq-AL"/>
        </w:rPr>
        <w:t>ë</w:t>
      </w:r>
      <w:r w:rsidR="00D37D79" w:rsidRPr="002441D8">
        <w:rPr>
          <w:rFonts w:ascii="Cambria" w:hAnsi="Cambria"/>
          <w:lang w:val="sq-AL"/>
        </w:rPr>
        <w:t>n sociale.</w:t>
      </w:r>
      <w:r w:rsidR="00D37D79" w:rsidRPr="002441D8">
        <w:rPr>
          <w:rFonts w:ascii="Cambria" w:hAnsi="Cambria"/>
          <w:lang w:val="sq-AL"/>
        </w:rPr>
        <w:br/>
      </w:r>
      <w:r>
        <w:rPr>
          <w:rFonts w:ascii="Cambria" w:hAnsi="Cambria"/>
          <w:lang w:val="sq-AL"/>
        </w:rPr>
        <w:t xml:space="preserve">  </w:t>
      </w:r>
      <w:r w:rsidR="00D37D79" w:rsidRPr="002441D8">
        <w:rPr>
          <w:rFonts w:ascii="Cambria" w:hAnsi="Cambria"/>
          <w:lang w:val="sq-AL"/>
        </w:rPr>
        <w:t>Parimi komb</w:t>
      </w:r>
      <w:r w:rsidRPr="0079120A">
        <w:rPr>
          <w:rFonts w:ascii="Cambria" w:hAnsi="Cambria"/>
          <w:lang w:val="sq-AL"/>
        </w:rPr>
        <w:t>ë</w:t>
      </w:r>
      <w:r w:rsidR="00D37D79" w:rsidRPr="002441D8">
        <w:rPr>
          <w:rFonts w:ascii="Cambria" w:hAnsi="Cambria"/>
          <w:lang w:val="sq-AL"/>
        </w:rPr>
        <w:t>tar pranohet me entuziaz</w:t>
      </w:r>
      <w:r w:rsidRPr="0079120A">
        <w:rPr>
          <w:rFonts w:ascii="Cambria" w:hAnsi="Cambria"/>
          <w:lang w:val="sq-AL"/>
        </w:rPr>
        <w:t>ë</w:t>
      </w:r>
      <w:r w:rsidR="00D37D79" w:rsidRPr="002441D8">
        <w:rPr>
          <w:rFonts w:ascii="Cambria" w:hAnsi="Cambria"/>
          <w:lang w:val="sq-AL"/>
        </w:rPr>
        <w:t>m nga autor</w:t>
      </w:r>
      <w:r w:rsidRPr="0079120A">
        <w:rPr>
          <w:rFonts w:ascii="Cambria" w:hAnsi="Cambria"/>
          <w:lang w:val="sq-AL"/>
        </w:rPr>
        <w:t>ë</w:t>
      </w:r>
      <w:r w:rsidR="00D37D79" w:rsidRPr="002441D8">
        <w:rPr>
          <w:rFonts w:ascii="Cambria" w:hAnsi="Cambria"/>
          <w:lang w:val="sq-AL"/>
        </w:rPr>
        <w:t>t gjerman, italian, polak etj</w:t>
      </w:r>
      <w:r>
        <w:rPr>
          <w:rFonts w:ascii="Cambria" w:hAnsi="Cambria"/>
          <w:lang w:val="sq-AL"/>
        </w:rPr>
        <w:t>.</w:t>
      </w:r>
      <w:r w:rsidR="00D37D79" w:rsidRPr="002441D8">
        <w:rPr>
          <w:rFonts w:ascii="Cambria" w:hAnsi="Cambria"/>
          <w:lang w:val="sq-AL"/>
        </w:rPr>
        <w:t xml:space="preserve"> </w:t>
      </w:r>
      <w:r>
        <w:rPr>
          <w:rFonts w:ascii="Cambria" w:hAnsi="Cambria"/>
          <w:lang w:val="sq-AL"/>
        </w:rPr>
        <w:t>p</w:t>
      </w:r>
      <w:r w:rsidRPr="0079120A">
        <w:rPr>
          <w:rFonts w:ascii="Cambria" w:hAnsi="Cambria"/>
          <w:lang w:val="sq-AL"/>
        </w:rPr>
        <w:t>ë</w:t>
      </w:r>
      <w:r w:rsidR="00D37D79" w:rsidRPr="002441D8">
        <w:rPr>
          <w:rFonts w:ascii="Cambria" w:hAnsi="Cambria"/>
          <w:lang w:val="sq-AL"/>
        </w:rPr>
        <w:t>r shkak se me t</w:t>
      </w:r>
      <w:r w:rsidRPr="0079120A">
        <w:rPr>
          <w:rFonts w:ascii="Cambria" w:hAnsi="Cambria"/>
          <w:lang w:val="sq-AL"/>
        </w:rPr>
        <w:t>ë</w:t>
      </w:r>
      <w:r w:rsidR="00D37D79" w:rsidRPr="002441D8">
        <w:rPr>
          <w:rFonts w:ascii="Cambria" w:hAnsi="Cambria"/>
          <w:lang w:val="sq-AL"/>
        </w:rPr>
        <w:t xml:space="preserve"> lidhet e drjeta e kombeve p</w:t>
      </w:r>
      <w:r w:rsidRPr="0079120A">
        <w:rPr>
          <w:rFonts w:ascii="Cambria" w:hAnsi="Cambria"/>
          <w:lang w:val="sq-AL"/>
        </w:rPr>
        <w:t>ë</w:t>
      </w:r>
      <w:r w:rsidR="00D37D79" w:rsidRPr="002441D8">
        <w:rPr>
          <w:rFonts w:ascii="Cambria" w:hAnsi="Cambria"/>
          <w:lang w:val="sq-AL"/>
        </w:rPr>
        <w:t>r t</w:t>
      </w:r>
      <w:r>
        <w:rPr>
          <w:rFonts w:ascii="Cambria" w:hAnsi="Cambria"/>
          <w:lang w:val="sq-AL"/>
        </w:rPr>
        <w:t>’</w:t>
      </w:r>
      <w:r w:rsidR="00D37D79" w:rsidRPr="002441D8">
        <w:rPr>
          <w:rFonts w:ascii="Cambria" w:hAnsi="Cambria"/>
          <w:lang w:val="sq-AL"/>
        </w:rPr>
        <w:t>u organizuar n</w:t>
      </w:r>
      <w:r w:rsidRPr="0079120A">
        <w:rPr>
          <w:rFonts w:ascii="Cambria" w:hAnsi="Cambria"/>
          <w:lang w:val="sq-AL"/>
        </w:rPr>
        <w:t>ë</w:t>
      </w:r>
      <w:r w:rsidR="00D37D79" w:rsidRPr="002441D8">
        <w:rPr>
          <w:rFonts w:ascii="Cambria" w:hAnsi="Cambria"/>
          <w:lang w:val="sq-AL"/>
        </w:rPr>
        <w:t xml:space="preserve"> shtete dhe p</w:t>
      </w:r>
      <w:r w:rsidRPr="0079120A">
        <w:rPr>
          <w:rFonts w:ascii="Cambria" w:hAnsi="Cambria"/>
          <w:lang w:val="sq-AL"/>
        </w:rPr>
        <w:t>ë</w:t>
      </w:r>
      <w:r w:rsidR="00D37D79" w:rsidRPr="002441D8">
        <w:rPr>
          <w:rFonts w:ascii="Cambria" w:hAnsi="Cambria"/>
          <w:lang w:val="sq-AL"/>
        </w:rPr>
        <w:t>r t</w:t>
      </w:r>
      <w:r w:rsidRPr="0079120A">
        <w:rPr>
          <w:rFonts w:ascii="Cambria" w:hAnsi="Cambria"/>
          <w:lang w:val="sq-AL"/>
        </w:rPr>
        <w:t>ë</w:t>
      </w:r>
      <w:r w:rsidR="00D37D79" w:rsidRPr="002441D8">
        <w:rPr>
          <w:rFonts w:ascii="Cambria" w:hAnsi="Cambria"/>
          <w:lang w:val="sq-AL"/>
        </w:rPr>
        <w:t xml:space="preserve"> g</w:t>
      </w:r>
      <w:r w:rsidRPr="0079120A">
        <w:rPr>
          <w:rFonts w:ascii="Cambria" w:hAnsi="Cambria"/>
          <w:lang w:val="sq-AL"/>
        </w:rPr>
        <w:t>ë</w:t>
      </w:r>
      <w:r w:rsidR="00D37D79" w:rsidRPr="002441D8">
        <w:rPr>
          <w:rFonts w:ascii="Cambria" w:hAnsi="Cambria"/>
          <w:lang w:val="sq-AL"/>
        </w:rPr>
        <w:t>zuar lirin</w:t>
      </w:r>
      <w:r w:rsidRPr="0079120A">
        <w:rPr>
          <w:rFonts w:ascii="Cambria" w:hAnsi="Cambria"/>
          <w:lang w:val="sq-AL"/>
        </w:rPr>
        <w:t>ë</w:t>
      </w:r>
      <w:r w:rsidR="00D37D79" w:rsidRPr="002441D8">
        <w:rPr>
          <w:rFonts w:ascii="Cambria" w:hAnsi="Cambria"/>
          <w:lang w:val="sq-AL"/>
        </w:rPr>
        <w:t>.</w:t>
      </w:r>
      <w:r w:rsidR="00D37D79" w:rsidRPr="002441D8">
        <w:rPr>
          <w:rFonts w:ascii="Cambria" w:hAnsi="Cambria"/>
          <w:lang w:val="sq-AL"/>
        </w:rPr>
        <w:br/>
      </w:r>
      <w:r>
        <w:rPr>
          <w:rFonts w:ascii="Cambria" w:hAnsi="Cambria"/>
          <w:lang w:val="sq-AL"/>
        </w:rPr>
        <w:t xml:space="preserve">  </w:t>
      </w:r>
      <w:r w:rsidR="00D37D79" w:rsidRPr="002441D8">
        <w:rPr>
          <w:rFonts w:ascii="Cambria" w:hAnsi="Cambria"/>
          <w:lang w:val="sq-AL"/>
        </w:rPr>
        <w:t xml:space="preserve">Sipas ketij parimi </w:t>
      </w:r>
      <w:r>
        <w:rPr>
          <w:rFonts w:ascii="Cambria" w:hAnsi="Cambria"/>
          <w:lang w:val="sq-AL"/>
        </w:rPr>
        <w:t>ç</w:t>
      </w:r>
      <w:r w:rsidR="00D37D79" w:rsidRPr="002441D8">
        <w:rPr>
          <w:rFonts w:ascii="Cambria" w:hAnsi="Cambria"/>
          <w:lang w:val="sq-AL"/>
        </w:rPr>
        <w:t>do komb ka t</w:t>
      </w:r>
      <w:r w:rsidRPr="0079120A">
        <w:rPr>
          <w:rFonts w:ascii="Cambria" w:hAnsi="Cambria"/>
          <w:lang w:val="sq-AL"/>
        </w:rPr>
        <w:t>ë</w:t>
      </w:r>
      <w:r w:rsidR="00D37D79" w:rsidRPr="002441D8">
        <w:rPr>
          <w:rFonts w:ascii="Cambria" w:hAnsi="Cambria"/>
          <w:lang w:val="sq-AL"/>
        </w:rPr>
        <w:t xml:space="preserve"> drejt</w:t>
      </w:r>
      <w:r w:rsidRPr="0079120A">
        <w:rPr>
          <w:rFonts w:ascii="Cambria" w:hAnsi="Cambria"/>
          <w:lang w:val="sq-AL"/>
        </w:rPr>
        <w:t>ë</w:t>
      </w:r>
      <w:r w:rsidR="00D37D79" w:rsidRPr="002441D8">
        <w:rPr>
          <w:rFonts w:ascii="Cambria" w:hAnsi="Cambria"/>
          <w:lang w:val="sq-AL"/>
        </w:rPr>
        <w:t xml:space="preserve"> n</w:t>
      </w:r>
      <w:r w:rsidRPr="0079120A">
        <w:rPr>
          <w:rFonts w:ascii="Cambria" w:hAnsi="Cambria"/>
          <w:lang w:val="sq-AL"/>
        </w:rPr>
        <w:t>ë</w:t>
      </w:r>
      <w:r w:rsidR="00D37D79" w:rsidRPr="002441D8">
        <w:rPr>
          <w:rFonts w:ascii="Cambria" w:hAnsi="Cambria"/>
          <w:lang w:val="sq-AL"/>
        </w:rPr>
        <w:t xml:space="preserve"> shtetin e vet sovran dhe t</w:t>
      </w:r>
      <w:r w:rsidRPr="0079120A">
        <w:rPr>
          <w:rFonts w:ascii="Cambria" w:hAnsi="Cambria"/>
          <w:lang w:val="sq-AL"/>
        </w:rPr>
        <w:t>ë</w:t>
      </w:r>
      <w:r w:rsidR="00D37D79" w:rsidRPr="002441D8">
        <w:rPr>
          <w:rFonts w:ascii="Cambria" w:hAnsi="Cambria"/>
          <w:lang w:val="sq-AL"/>
        </w:rPr>
        <w:t xml:space="preserve"> drejt</w:t>
      </w:r>
      <w:r w:rsidRPr="0079120A">
        <w:rPr>
          <w:rFonts w:ascii="Cambria" w:hAnsi="Cambria"/>
          <w:lang w:val="sq-AL"/>
        </w:rPr>
        <w:t>ë</w:t>
      </w:r>
      <w:r w:rsidR="00D37D79" w:rsidRPr="002441D8">
        <w:rPr>
          <w:rFonts w:ascii="Cambria" w:hAnsi="Cambria"/>
          <w:lang w:val="sq-AL"/>
        </w:rPr>
        <w:t>n t</w:t>
      </w:r>
      <w:r w:rsidRPr="0079120A">
        <w:rPr>
          <w:rFonts w:ascii="Cambria" w:hAnsi="Cambria"/>
          <w:lang w:val="sq-AL"/>
        </w:rPr>
        <w:t>ë</w:t>
      </w:r>
      <w:r w:rsidR="00D37D79" w:rsidRPr="002441D8">
        <w:rPr>
          <w:rFonts w:ascii="Cambria" w:hAnsi="Cambria"/>
          <w:lang w:val="sq-AL"/>
        </w:rPr>
        <w:t xml:space="preserve"> vendos lirisht p</w:t>
      </w:r>
      <w:r w:rsidRPr="0079120A">
        <w:rPr>
          <w:rFonts w:ascii="Cambria" w:hAnsi="Cambria"/>
          <w:lang w:val="sq-AL"/>
        </w:rPr>
        <w:t>ë</w:t>
      </w:r>
      <w:r w:rsidR="00D37D79" w:rsidRPr="002441D8">
        <w:rPr>
          <w:rFonts w:ascii="Cambria" w:hAnsi="Cambria"/>
          <w:lang w:val="sq-AL"/>
        </w:rPr>
        <w:t>r fatin e vet, p</w:t>
      </w:r>
      <w:r w:rsidRPr="0079120A">
        <w:rPr>
          <w:rFonts w:ascii="Cambria" w:hAnsi="Cambria"/>
          <w:lang w:val="sq-AL"/>
        </w:rPr>
        <w:t>ë</w:t>
      </w:r>
      <w:r w:rsidR="00D37D79" w:rsidRPr="002441D8">
        <w:rPr>
          <w:rFonts w:ascii="Cambria" w:hAnsi="Cambria"/>
          <w:lang w:val="sq-AL"/>
        </w:rPr>
        <w:t xml:space="preserve">r </w:t>
      </w:r>
      <w:r>
        <w:rPr>
          <w:rFonts w:ascii="Cambria" w:hAnsi="Cambria"/>
          <w:lang w:val="sq-AL"/>
        </w:rPr>
        <w:t>ç</w:t>
      </w:r>
      <w:r w:rsidR="00D37D79" w:rsidRPr="002441D8">
        <w:rPr>
          <w:rFonts w:ascii="Cambria" w:hAnsi="Cambria"/>
          <w:lang w:val="sq-AL"/>
        </w:rPr>
        <w:t>ka shpejt fiton njohje n</w:t>
      </w:r>
      <w:r w:rsidRPr="0079120A">
        <w:rPr>
          <w:rFonts w:ascii="Cambria" w:hAnsi="Cambria"/>
          <w:lang w:val="sq-AL"/>
        </w:rPr>
        <w:t>ë</w:t>
      </w:r>
      <w:r w:rsidR="00D37D79" w:rsidRPr="002441D8">
        <w:rPr>
          <w:rFonts w:ascii="Cambria" w:hAnsi="Cambria"/>
          <w:lang w:val="sq-AL"/>
        </w:rPr>
        <w:t xml:space="preserve"> t</w:t>
      </w:r>
      <w:r w:rsidRPr="0079120A">
        <w:rPr>
          <w:rFonts w:ascii="Cambria" w:hAnsi="Cambria"/>
          <w:lang w:val="sq-AL"/>
        </w:rPr>
        <w:t>ë</w:t>
      </w:r>
      <w:r w:rsidR="00D37D79" w:rsidRPr="002441D8">
        <w:rPr>
          <w:rFonts w:ascii="Cambria" w:hAnsi="Cambria"/>
          <w:lang w:val="sq-AL"/>
        </w:rPr>
        <w:t xml:space="preserve"> drejt</w:t>
      </w:r>
      <w:r w:rsidRPr="0079120A">
        <w:rPr>
          <w:rFonts w:ascii="Cambria" w:hAnsi="Cambria"/>
          <w:lang w:val="sq-AL"/>
        </w:rPr>
        <w:t>ë</w:t>
      </w:r>
      <w:r w:rsidR="00D37D79" w:rsidRPr="002441D8">
        <w:rPr>
          <w:rFonts w:ascii="Cambria" w:hAnsi="Cambria"/>
          <w:lang w:val="sq-AL"/>
        </w:rPr>
        <w:t>n nd</w:t>
      </w:r>
      <w:r w:rsidRPr="0079120A">
        <w:rPr>
          <w:rFonts w:ascii="Cambria" w:hAnsi="Cambria"/>
          <w:lang w:val="sq-AL"/>
        </w:rPr>
        <w:t>ë</w:t>
      </w:r>
      <w:r w:rsidR="00D37D79" w:rsidRPr="002441D8">
        <w:rPr>
          <w:rFonts w:ascii="Cambria" w:hAnsi="Cambria"/>
          <w:lang w:val="sq-AL"/>
        </w:rPr>
        <w:t>rkomb</w:t>
      </w:r>
      <w:r w:rsidRPr="0079120A">
        <w:rPr>
          <w:rFonts w:ascii="Cambria" w:hAnsi="Cambria"/>
          <w:lang w:val="sq-AL"/>
        </w:rPr>
        <w:t>ë</w:t>
      </w:r>
      <w:r w:rsidR="00D37D79" w:rsidRPr="002441D8">
        <w:rPr>
          <w:rFonts w:ascii="Cambria" w:hAnsi="Cambria"/>
          <w:lang w:val="sq-AL"/>
        </w:rPr>
        <w:t>tare pozitive dhe luan nj</w:t>
      </w:r>
      <w:r w:rsidRPr="0079120A">
        <w:rPr>
          <w:rFonts w:ascii="Cambria" w:hAnsi="Cambria"/>
          <w:lang w:val="sq-AL"/>
        </w:rPr>
        <w:t>ë</w:t>
      </w:r>
      <w:r w:rsidR="00D37D79" w:rsidRPr="002441D8">
        <w:rPr>
          <w:rFonts w:ascii="Cambria" w:hAnsi="Cambria"/>
          <w:lang w:val="sq-AL"/>
        </w:rPr>
        <w:t xml:space="preserve"> rol t</w:t>
      </w:r>
      <w:r w:rsidRPr="0079120A">
        <w:rPr>
          <w:rFonts w:ascii="Cambria" w:hAnsi="Cambria"/>
          <w:lang w:val="sq-AL"/>
        </w:rPr>
        <w:t>ë</w:t>
      </w:r>
      <w:r w:rsidR="00D37D79" w:rsidRPr="002441D8">
        <w:rPr>
          <w:rFonts w:ascii="Cambria" w:hAnsi="Cambria"/>
          <w:lang w:val="sq-AL"/>
        </w:rPr>
        <w:t xml:space="preserve"> r</w:t>
      </w:r>
      <w:r w:rsidRPr="0079120A">
        <w:rPr>
          <w:rFonts w:ascii="Cambria" w:hAnsi="Cambria"/>
          <w:lang w:val="sq-AL"/>
        </w:rPr>
        <w:t>ë</w:t>
      </w:r>
      <w:r w:rsidR="00D37D79" w:rsidRPr="002441D8">
        <w:rPr>
          <w:rFonts w:ascii="Cambria" w:hAnsi="Cambria"/>
          <w:lang w:val="sq-AL"/>
        </w:rPr>
        <w:t>nd</w:t>
      </w:r>
      <w:r w:rsidRPr="0079120A">
        <w:rPr>
          <w:rFonts w:ascii="Cambria" w:hAnsi="Cambria"/>
          <w:lang w:val="sq-AL"/>
        </w:rPr>
        <w:t>ë</w:t>
      </w:r>
      <w:r w:rsidR="00D37D79" w:rsidRPr="002441D8">
        <w:rPr>
          <w:rFonts w:ascii="Cambria" w:hAnsi="Cambria"/>
          <w:lang w:val="sq-AL"/>
        </w:rPr>
        <w:t>sish</w:t>
      </w:r>
      <w:r w:rsidRPr="0079120A">
        <w:rPr>
          <w:rFonts w:ascii="Cambria" w:hAnsi="Cambria"/>
          <w:lang w:val="sq-AL"/>
        </w:rPr>
        <w:t>ë</w:t>
      </w:r>
      <w:r w:rsidR="00D37D79" w:rsidRPr="002441D8">
        <w:rPr>
          <w:rFonts w:ascii="Cambria" w:hAnsi="Cambria"/>
          <w:lang w:val="sq-AL"/>
        </w:rPr>
        <w:t>m p</w:t>
      </w:r>
      <w:r w:rsidRPr="0079120A">
        <w:rPr>
          <w:rFonts w:ascii="Cambria" w:hAnsi="Cambria"/>
          <w:lang w:val="sq-AL"/>
        </w:rPr>
        <w:t>ë</w:t>
      </w:r>
      <w:r w:rsidR="00D37D79" w:rsidRPr="002441D8">
        <w:rPr>
          <w:rFonts w:ascii="Cambria" w:hAnsi="Cambria"/>
          <w:lang w:val="sq-AL"/>
        </w:rPr>
        <w:t>r afro nj</w:t>
      </w:r>
      <w:r w:rsidRPr="0079120A">
        <w:rPr>
          <w:rFonts w:ascii="Cambria" w:hAnsi="Cambria"/>
          <w:lang w:val="sq-AL"/>
        </w:rPr>
        <w:t>ë</w:t>
      </w:r>
      <w:r w:rsidR="00D37D79" w:rsidRPr="002441D8">
        <w:rPr>
          <w:rFonts w:ascii="Cambria" w:hAnsi="Cambria"/>
          <w:lang w:val="sq-AL"/>
        </w:rPr>
        <w:t xml:space="preserve"> shekull n</w:t>
      </w:r>
      <w:r w:rsidRPr="0079120A">
        <w:rPr>
          <w:rFonts w:ascii="Cambria" w:hAnsi="Cambria"/>
          <w:lang w:val="sq-AL"/>
        </w:rPr>
        <w:t>ë</w:t>
      </w:r>
      <w:r w:rsidR="00D37D79" w:rsidRPr="002441D8">
        <w:rPr>
          <w:rFonts w:ascii="Cambria" w:hAnsi="Cambria"/>
          <w:lang w:val="sq-AL"/>
        </w:rPr>
        <w:t xml:space="preserve"> jet</w:t>
      </w:r>
      <w:r w:rsidRPr="0079120A">
        <w:rPr>
          <w:rFonts w:ascii="Cambria" w:hAnsi="Cambria"/>
          <w:lang w:val="sq-AL"/>
        </w:rPr>
        <w:t>ë</w:t>
      </w:r>
      <w:r w:rsidR="00D37D79" w:rsidRPr="002441D8">
        <w:rPr>
          <w:rFonts w:ascii="Cambria" w:hAnsi="Cambria"/>
          <w:lang w:val="sq-AL"/>
        </w:rPr>
        <w:t>n nd</w:t>
      </w:r>
      <w:r w:rsidRPr="0079120A">
        <w:rPr>
          <w:rFonts w:ascii="Cambria" w:hAnsi="Cambria"/>
          <w:lang w:val="sq-AL"/>
        </w:rPr>
        <w:t>ë</w:t>
      </w:r>
      <w:r w:rsidR="00D37D79" w:rsidRPr="002441D8">
        <w:rPr>
          <w:rFonts w:ascii="Cambria" w:hAnsi="Cambria"/>
          <w:lang w:val="sq-AL"/>
        </w:rPr>
        <w:t>rkomb</w:t>
      </w:r>
      <w:r w:rsidRPr="0079120A">
        <w:rPr>
          <w:rFonts w:ascii="Cambria" w:hAnsi="Cambria"/>
          <w:lang w:val="sq-AL"/>
        </w:rPr>
        <w:t>ë</w:t>
      </w:r>
      <w:r>
        <w:rPr>
          <w:rFonts w:ascii="Cambria" w:hAnsi="Cambria"/>
          <w:lang w:val="sq-AL"/>
        </w:rPr>
        <w:t>t</w:t>
      </w:r>
      <w:r w:rsidR="00D37D79" w:rsidRPr="002441D8">
        <w:rPr>
          <w:rFonts w:ascii="Cambria" w:hAnsi="Cambria"/>
          <w:lang w:val="sq-AL"/>
        </w:rPr>
        <w:t>are.</w:t>
      </w:r>
    </w:p>
    <w:p w:rsidR="00D37D79" w:rsidRDefault="00D37D79" w:rsidP="00144A17">
      <w:pPr>
        <w:tabs>
          <w:tab w:val="left" w:pos="270"/>
          <w:tab w:val="left" w:pos="900"/>
        </w:tabs>
        <w:rPr>
          <w:rFonts w:ascii="Cambria" w:hAnsi="Cambria"/>
          <w:lang w:val="sq-AL"/>
        </w:rPr>
      </w:pPr>
    </w:p>
    <w:p w:rsidR="00D37D79" w:rsidRDefault="008878C0" w:rsidP="008878C0">
      <w:pPr>
        <w:pStyle w:val="ListParagraph"/>
        <w:numPr>
          <w:ilvl w:val="0"/>
          <w:numId w:val="10"/>
        </w:numPr>
        <w:tabs>
          <w:tab w:val="left" w:pos="270"/>
          <w:tab w:val="left" w:pos="900"/>
        </w:tabs>
        <w:rPr>
          <w:rFonts w:ascii="Cambria" w:hAnsi="Cambria"/>
          <w:b/>
          <w:lang w:val="sq-AL"/>
        </w:rPr>
      </w:pPr>
      <w:r w:rsidRPr="008878C0">
        <w:rPr>
          <w:rFonts w:ascii="Cambria" w:hAnsi="Cambria"/>
          <w:b/>
          <w:lang w:val="sq-AL"/>
        </w:rPr>
        <w:t>Inkosekuenca n</w:t>
      </w:r>
      <w:r w:rsidR="009D7B67" w:rsidRPr="009D7B67">
        <w:rPr>
          <w:rFonts w:ascii="Cambria" w:hAnsi="Cambria"/>
          <w:b/>
          <w:lang w:val="sq-AL"/>
        </w:rPr>
        <w:t>ë</w:t>
      </w:r>
      <w:r w:rsidRPr="008878C0">
        <w:rPr>
          <w:rFonts w:ascii="Cambria" w:hAnsi="Cambria"/>
          <w:b/>
          <w:lang w:val="sq-AL"/>
        </w:rPr>
        <w:t xml:space="preserve"> zgjidhjen e </w:t>
      </w:r>
      <w:r w:rsidR="009D7B67">
        <w:rPr>
          <w:rFonts w:ascii="Cambria" w:hAnsi="Cambria"/>
          <w:b/>
          <w:lang w:val="sq-AL"/>
        </w:rPr>
        <w:t>ç</w:t>
      </w:r>
      <w:r w:rsidR="009D7B67" w:rsidRPr="009D7B67">
        <w:rPr>
          <w:rFonts w:ascii="Cambria" w:hAnsi="Cambria"/>
          <w:b/>
          <w:lang w:val="sq-AL"/>
        </w:rPr>
        <w:t>ë</w:t>
      </w:r>
      <w:r w:rsidRPr="008878C0">
        <w:rPr>
          <w:rFonts w:ascii="Cambria" w:hAnsi="Cambria"/>
          <w:b/>
          <w:lang w:val="sq-AL"/>
        </w:rPr>
        <w:t>shtjes komb</w:t>
      </w:r>
      <w:r w:rsidR="009D7B67" w:rsidRPr="009D7B67">
        <w:rPr>
          <w:rFonts w:ascii="Cambria" w:hAnsi="Cambria"/>
          <w:b/>
          <w:lang w:val="sq-AL"/>
        </w:rPr>
        <w:t>ë</w:t>
      </w:r>
      <w:r w:rsidRPr="008878C0">
        <w:rPr>
          <w:rFonts w:ascii="Cambria" w:hAnsi="Cambria"/>
          <w:b/>
          <w:lang w:val="sq-AL"/>
        </w:rPr>
        <w:t>tare pas luft</w:t>
      </w:r>
      <w:r w:rsidR="009D7B67" w:rsidRPr="009D7B67">
        <w:rPr>
          <w:rFonts w:ascii="Cambria" w:hAnsi="Cambria"/>
          <w:b/>
          <w:lang w:val="sq-AL"/>
        </w:rPr>
        <w:t>ë</w:t>
      </w:r>
      <w:r w:rsidRPr="008878C0">
        <w:rPr>
          <w:rFonts w:ascii="Cambria" w:hAnsi="Cambria"/>
          <w:b/>
          <w:lang w:val="sq-AL"/>
        </w:rPr>
        <w:t>s s</w:t>
      </w:r>
      <w:r w:rsidR="009D7B67" w:rsidRPr="009D7B67">
        <w:rPr>
          <w:rFonts w:ascii="Cambria" w:hAnsi="Cambria"/>
          <w:b/>
          <w:lang w:val="sq-AL"/>
        </w:rPr>
        <w:t>ë</w:t>
      </w:r>
      <w:r w:rsidRPr="008878C0">
        <w:rPr>
          <w:rFonts w:ascii="Cambria" w:hAnsi="Cambria"/>
          <w:b/>
          <w:lang w:val="sq-AL"/>
        </w:rPr>
        <w:t xml:space="preserve"> par</w:t>
      </w:r>
      <w:r w:rsidR="009D7B67" w:rsidRPr="009D7B67">
        <w:rPr>
          <w:rFonts w:ascii="Cambria" w:hAnsi="Cambria"/>
          <w:b/>
          <w:lang w:val="sq-AL"/>
        </w:rPr>
        <w:t>ë</w:t>
      </w:r>
      <w:r w:rsidRPr="008878C0">
        <w:rPr>
          <w:rFonts w:ascii="Cambria" w:hAnsi="Cambria"/>
          <w:b/>
          <w:lang w:val="sq-AL"/>
        </w:rPr>
        <w:t xml:space="preserve"> bot</w:t>
      </w:r>
      <w:r w:rsidR="009D7B67" w:rsidRPr="009D7B67">
        <w:rPr>
          <w:rFonts w:ascii="Cambria" w:hAnsi="Cambria"/>
          <w:b/>
          <w:lang w:val="sq-AL"/>
        </w:rPr>
        <w:t>ë</w:t>
      </w:r>
      <w:r w:rsidRPr="008878C0">
        <w:rPr>
          <w:rFonts w:ascii="Cambria" w:hAnsi="Cambria"/>
          <w:b/>
          <w:lang w:val="sq-AL"/>
        </w:rPr>
        <w:t>rore</w:t>
      </w:r>
    </w:p>
    <w:p w:rsidR="008878C0" w:rsidRDefault="008878C0" w:rsidP="008878C0">
      <w:pPr>
        <w:tabs>
          <w:tab w:val="left" w:pos="270"/>
          <w:tab w:val="left" w:pos="900"/>
        </w:tabs>
        <w:rPr>
          <w:rFonts w:ascii="Cambria" w:hAnsi="Cambria"/>
          <w:b/>
          <w:lang w:val="sq-AL"/>
        </w:rPr>
      </w:pPr>
    </w:p>
    <w:p w:rsidR="008878C0" w:rsidRDefault="009D7B67" w:rsidP="008878C0">
      <w:pPr>
        <w:tabs>
          <w:tab w:val="left" w:pos="270"/>
          <w:tab w:val="left" w:pos="900"/>
        </w:tabs>
        <w:rPr>
          <w:rFonts w:ascii="Cambria" w:hAnsi="Cambria"/>
          <w:lang w:val="sq-AL"/>
        </w:rPr>
      </w:pPr>
      <w:r>
        <w:rPr>
          <w:rFonts w:ascii="Cambria" w:hAnsi="Cambria"/>
          <w:lang w:val="sq-AL"/>
        </w:rPr>
        <w:t xml:space="preserve">  </w:t>
      </w:r>
      <w:r w:rsidR="00013312" w:rsidRPr="002441D8">
        <w:rPr>
          <w:rFonts w:ascii="Cambria" w:hAnsi="Cambria"/>
          <w:lang w:val="sq-AL"/>
        </w:rPr>
        <w:t>Shum</w:t>
      </w:r>
      <w:r w:rsidRPr="009D7B67">
        <w:rPr>
          <w:rFonts w:ascii="Cambria" w:hAnsi="Cambria"/>
          <w:lang w:val="sq-AL"/>
        </w:rPr>
        <w:t>ë</w:t>
      </w:r>
      <w:r w:rsidR="00013312" w:rsidRPr="002441D8">
        <w:rPr>
          <w:rFonts w:ascii="Cambria" w:hAnsi="Cambria"/>
          <w:lang w:val="sq-AL"/>
        </w:rPr>
        <w:t xml:space="preserve"> popuj jan</w:t>
      </w:r>
      <w:r w:rsidRPr="009D7B67">
        <w:rPr>
          <w:rFonts w:ascii="Cambria" w:hAnsi="Cambria"/>
          <w:lang w:val="sq-AL"/>
        </w:rPr>
        <w:t>ë</w:t>
      </w:r>
      <w:r w:rsidR="00013312" w:rsidRPr="002441D8">
        <w:rPr>
          <w:rFonts w:ascii="Cambria" w:hAnsi="Cambria"/>
          <w:lang w:val="sq-AL"/>
        </w:rPr>
        <w:t xml:space="preserve"> </w:t>
      </w:r>
      <w:r>
        <w:rPr>
          <w:rFonts w:ascii="Cambria" w:hAnsi="Cambria"/>
          <w:lang w:val="sq-AL"/>
        </w:rPr>
        <w:t>ç</w:t>
      </w:r>
      <w:r w:rsidR="00013312" w:rsidRPr="002441D8">
        <w:rPr>
          <w:rFonts w:ascii="Cambria" w:hAnsi="Cambria"/>
          <w:lang w:val="sq-AL"/>
        </w:rPr>
        <w:t>liruar nga Austr</w:t>
      </w:r>
      <w:r>
        <w:rPr>
          <w:rFonts w:ascii="Cambria" w:hAnsi="Cambria"/>
          <w:lang w:val="sq-AL"/>
        </w:rPr>
        <w:t xml:space="preserve">o – </w:t>
      </w:r>
      <w:r w:rsidR="00013312" w:rsidRPr="002441D8">
        <w:rPr>
          <w:rFonts w:ascii="Cambria" w:hAnsi="Cambria"/>
          <w:lang w:val="sq-AL"/>
        </w:rPr>
        <w:t>Hungaria, por sipas rindarjes s</w:t>
      </w:r>
      <w:r w:rsidRPr="009D7B67">
        <w:rPr>
          <w:rFonts w:ascii="Cambria" w:hAnsi="Cambria"/>
          <w:lang w:val="sq-AL"/>
        </w:rPr>
        <w:t>ë</w:t>
      </w:r>
      <w:r w:rsidR="00013312" w:rsidRPr="002441D8">
        <w:rPr>
          <w:rFonts w:ascii="Cambria" w:hAnsi="Cambria"/>
          <w:lang w:val="sq-AL"/>
        </w:rPr>
        <w:t xml:space="preserve"> re, n</w:t>
      </w:r>
      <w:r w:rsidRPr="009D7B67">
        <w:rPr>
          <w:rFonts w:ascii="Cambria" w:hAnsi="Cambria"/>
          <w:lang w:val="sq-AL"/>
        </w:rPr>
        <w:t>ë</w:t>
      </w:r>
      <w:r w:rsidR="00013312" w:rsidRPr="002441D8">
        <w:rPr>
          <w:rFonts w:ascii="Cambria" w:hAnsi="Cambria"/>
          <w:lang w:val="sq-AL"/>
        </w:rPr>
        <w:t xml:space="preserve"> kuad</w:t>
      </w:r>
      <w:r w:rsidRPr="009D7B67">
        <w:rPr>
          <w:rFonts w:ascii="Cambria" w:hAnsi="Cambria"/>
          <w:lang w:val="sq-AL"/>
        </w:rPr>
        <w:t>ë</w:t>
      </w:r>
      <w:r w:rsidR="00013312" w:rsidRPr="002441D8">
        <w:rPr>
          <w:rFonts w:ascii="Cambria" w:hAnsi="Cambria"/>
          <w:lang w:val="sq-AL"/>
        </w:rPr>
        <w:t>r t</w:t>
      </w:r>
      <w:r w:rsidRPr="009D7B67">
        <w:rPr>
          <w:rFonts w:ascii="Cambria" w:hAnsi="Cambria"/>
          <w:lang w:val="sq-AL"/>
        </w:rPr>
        <w:t>ë</w:t>
      </w:r>
      <w:r w:rsidR="00013312" w:rsidRPr="002441D8">
        <w:rPr>
          <w:rFonts w:ascii="Cambria" w:hAnsi="Cambria"/>
          <w:lang w:val="sq-AL"/>
        </w:rPr>
        <w:t xml:space="preserve"> shteteve t</w:t>
      </w:r>
      <w:r w:rsidRPr="009D7B67">
        <w:rPr>
          <w:rFonts w:ascii="Cambria" w:hAnsi="Cambria"/>
          <w:lang w:val="sq-AL"/>
        </w:rPr>
        <w:t>ë</w:t>
      </w:r>
      <w:r w:rsidR="00013312" w:rsidRPr="002441D8">
        <w:rPr>
          <w:rFonts w:ascii="Cambria" w:hAnsi="Cambria"/>
          <w:lang w:val="sq-AL"/>
        </w:rPr>
        <w:t xml:space="preserve"> reja ose t</w:t>
      </w:r>
      <w:r w:rsidRPr="009D7B67">
        <w:rPr>
          <w:rFonts w:ascii="Cambria" w:hAnsi="Cambria"/>
          <w:lang w:val="sq-AL"/>
        </w:rPr>
        <w:t>ë</w:t>
      </w:r>
      <w:r w:rsidR="00013312" w:rsidRPr="002441D8">
        <w:rPr>
          <w:rFonts w:ascii="Cambria" w:hAnsi="Cambria"/>
          <w:lang w:val="sq-AL"/>
        </w:rPr>
        <w:t xml:space="preserve"> zgjeruara jan</w:t>
      </w:r>
      <w:r w:rsidRPr="009D7B67">
        <w:rPr>
          <w:rFonts w:ascii="Cambria" w:hAnsi="Cambria"/>
          <w:lang w:val="sq-AL"/>
        </w:rPr>
        <w:t>ë</w:t>
      </w:r>
      <w:r w:rsidR="00013312" w:rsidRPr="002441D8">
        <w:rPr>
          <w:rFonts w:ascii="Cambria" w:hAnsi="Cambria"/>
          <w:lang w:val="sq-AL"/>
        </w:rPr>
        <w:t xml:space="preserve"> l</w:t>
      </w:r>
      <w:r w:rsidRPr="009D7B67">
        <w:rPr>
          <w:rFonts w:ascii="Cambria" w:hAnsi="Cambria"/>
          <w:lang w:val="sq-AL"/>
        </w:rPr>
        <w:t>ë</w:t>
      </w:r>
      <w:r w:rsidR="00013312" w:rsidRPr="002441D8">
        <w:rPr>
          <w:rFonts w:ascii="Cambria" w:hAnsi="Cambria"/>
          <w:lang w:val="sq-AL"/>
        </w:rPr>
        <w:t>n</w:t>
      </w:r>
      <w:r w:rsidRPr="009D7B67">
        <w:rPr>
          <w:rFonts w:ascii="Cambria" w:hAnsi="Cambria"/>
          <w:lang w:val="sq-AL"/>
        </w:rPr>
        <w:t>ë</w:t>
      </w:r>
      <w:r>
        <w:rPr>
          <w:rFonts w:ascii="Cambria" w:hAnsi="Cambria"/>
          <w:lang w:val="sq-AL"/>
        </w:rPr>
        <w:t xml:space="preserve"> </w:t>
      </w:r>
      <w:r w:rsidR="00013312" w:rsidRPr="002441D8">
        <w:rPr>
          <w:rFonts w:ascii="Cambria" w:hAnsi="Cambria"/>
          <w:lang w:val="sq-AL"/>
        </w:rPr>
        <w:t>miliona banor</w:t>
      </w:r>
      <w:r w:rsidRPr="009D7B67">
        <w:rPr>
          <w:rFonts w:ascii="Cambria" w:hAnsi="Cambria"/>
          <w:lang w:val="sq-AL"/>
        </w:rPr>
        <w:t>ë</w:t>
      </w:r>
      <w:r w:rsidR="00013312" w:rsidRPr="002441D8">
        <w:rPr>
          <w:rFonts w:ascii="Cambria" w:hAnsi="Cambria"/>
          <w:lang w:val="sq-AL"/>
        </w:rPr>
        <w:t xml:space="preserve"> q</w:t>
      </w:r>
      <w:r w:rsidRPr="009D7B67">
        <w:rPr>
          <w:rFonts w:ascii="Cambria" w:hAnsi="Cambria"/>
          <w:lang w:val="sq-AL"/>
        </w:rPr>
        <w:t>ë</w:t>
      </w:r>
      <w:r w:rsidR="00013312" w:rsidRPr="002441D8">
        <w:rPr>
          <w:rFonts w:ascii="Cambria" w:hAnsi="Cambria"/>
          <w:lang w:val="sq-AL"/>
        </w:rPr>
        <w:t xml:space="preserve"> u takonin popujve t</w:t>
      </w:r>
      <w:r w:rsidRPr="009D7B67">
        <w:rPr>
          <w:rFonts w:ascii="Cambria" w:hAnsi="Cambria"/>
          <w:lang w:val="sq-AL"/>
        </w:rPr>
        <w:t>ë</w:t>
      </w:r>
      <w:r w:rsidR="00013312" w:rsidRPr="002441D8">
        <w:rPr>
          <w:rFonts w:ascii="Cambria" w:hAnsi="Cambria"/>
          <w:lang w:val="sq-AL"/>
        </w:rPr>
        <w:t xml:space="preserve"> tjer</w:t>
      </w:r>
      <w:r w:rsidRPr="009D7B67">
        <w:rPr>
          <w:rFonts w:ascii="Cambria" w:hAnsi="Cambria"/>
          <w:lang w:val="sq-AL"/>
        </w:rPr>
        <w:t>ë</w:t>
      </w:r>
      <w:r w:rsidR="00013312" w:rsidRPr="002441D8">
        <w:rPr>
          <w:rFonts w:ascii="Cambria" w:hAnsi="Cambria"/>
          <w:lang w:val="sq-AL"/>
        </w:rPr>
        <w:t>, q</w:t>
      </w:r>
      <w:r w:rsidRPr="009D7B67">
        <w:rPr>
          <w:rFonts w:ascii="Cambria" w:hAnsi="Cambria"/>
          <w:lang w:val="sq-AL"/>
        </w:rPr>
        <w:t>ë</w:t>
      </w:r>
      <w:r w:rsidR="00013312" w:rsidRPr="002441D8">
        <w:rPr>
          <w:rFonts w:ascii="Cambria" w:hAnsi="Cambria"/>
          <w:lang w:val="sq-AL"/>
        </w:rPr>
        <w:t xml:space="preserve"> ishte negacion i drejt</w:t>
      </w:r>
      <w:r w:rsidRPr="009D7B67">
        <w:rPr>
          <w:rFonts w:ascii="Cambria" w:hAnsi="Cambria"/>
          <w:lang w:val="sq-AL"/>
        </w:rPr>
        <w:t>ë</w:t>
      </w:r>
      <w:r w:rsidR="00013312" w:rsidRPr="002441D8">
        <w:rPr>
          <w:rFonts w:ascii="Cambria" w:hAnsi="Cambria"/>
          <w:lang w:val="sq-AL"/>
        </w:rPr>
        <w:t>p</w:t>
      </w:r>
      <w:r w:rsidRPr="009D7B67">
        <w:rPr>
          <w:rFonts w:ascii="Cambria" w:hAnsi="Cambria"/>
          <w:lang w:val="sq-AL"/>
        </w:rPr>
        <w:t>ë</w:t>
      </w:r>
      <w:r w:rsidR="00013312" w:rsidRPr="002441D8">
        <w:rPr>
          <w:rFonts w:ascii="Cambria" w:hAnsi="Cambria"/>
          <w:lang w:val="sq-AL"/>
        </w:rPr>
        <w:t>rdrejt</w:t>
      </w:r>
      <w:r w:rsidRPr="009D7B67">
        <w:rPr>
          <w:rFonts w:ascii="Cambria" w:hAnsi="Cambria"/>
          <w:lang w:val="sq-AL"/>
        </w:rPr>
        <w:t>ë</w:t>
      </w:r>
      <w:r w:rsidR="00013312" w:rsidRPr="002441D8">
        <w:rPr>
          <w:rFonts w:ascii="Cambria" w:hAnsi="Cambria"/>
          <w:lang w:val="sq-AL"/>
        </w:rPr>
        <w:t xml:space="preserve"> i parimit komb</w:t>
      </w:r>
      <w:r w:rsidRPr="009D7B67">
        <w:rPr>
          <w:rFonts w:ascii="Cambria" w:hAnsi="Cambria"/>
          <w:lang w:val="sq-AL"/>
        </w:rPr>
        <w:t>ë</w:t>
      </w:r>
      <w:r w:rsidR="00013312" w:rsidRPr="002441D8">
        <w:rPr>
          <w:rFonts w:ascii="Cambria" w:hAnsi="Cambria"/>
          <w:lang w:val="sq-AL"/>
        </w:rPr>
        <w:t>tar.</w:t>
      </w:r>
      <w:r w:rsidR="00013312" w:rsidRPr="002441D8">
        <w:rPr>
          <w:rFonts w:ascii="Cambria" w:hAnsi="Cambria"/>
          <w:lang w:val="sq-AL"/>
        </w:rPr>
        <w:br/>
      </w:r>
      <w:r>
        <w:rPr>
          <w:rFonts w:ascii="Cambria" w:hAnsi="Cambria"/>
          <w:lang w:val="sq-AL"/>
        </w:rPr>
        <w:t xml:space="preserve">  </w:t>
      </w:r>
      <w:r w:rsidR="00013312" w:rsidRPr="002441D8">
        <w:rPr>
          <w:rFonts w:ascii="Cambria" w:hAnsi="Cambria"/>
          <w:lang w:val="sq-AL"/>
        </w:rPr>
        <w:t>Me ndarje ose rindarje n</w:t>
      </w:r>
      <w:r w:rsidRPr="009D7B67">
        <w:rPr>
          <w:rFonts w:ascii="Cambria" w:hAnsi="Cambria"/>
          <w:lang w:val="sq-AL"/>
        </w:rPr>
        <w:t>ë</w:t>
      </w:r>
      <w:r w:rsidR="00013312" w:rsidRPr="002441D8">
        <w:rPr>
          <w:rFonts w:ascii="Cambria" w:hAnsi="Cambria"/>
          <w:lang w:val="sq-AL"/>
        </w:rPr>
        <w:t xml:space="preserve"> fillim t</w:t>
      </w:r>
      <w:r w:rsidRPr="009D7B67">
        <w:rPr>
          <w:rFonts w:ascii="Cambria" w:hAnsi="Cambria"/>
          <w:lang w:val="sq-AL"/>
        </w:rPr>
        <w:t>ë</w:t>
      </w:r>
      <w:r w:rsidR="00013312" w:rsidRPr="002441D8">
        <w:rPr>
          <w:rFonts w:ascii="Cambria" w:hAnsi="Cambria"/>
          <w:lang w:val="sq-AL"/>
        </w:rPr>
        <w:t xml:space="preserve"> k</w:t>
      </w:r>
      <w:r w:rsidRPr="009D7B67">
        <w:rPr>
          <w:rFonts w:ascii="Cambria" w:hAnsi="Cambria"/>
          <w:lang w:val="sq-AL"/>
        </w:rPr>
        <w:t>ë</w:t>
      </w:r>
      <w:r w:rsidR="00013312" w:rsidRPr="002441D8">
        <w:rPr>
          <w:rFonts w:ascii="Cambria" w:hAnsi="Cambria"/>
          <w:lang w:val="sq-AL"/>
        </w:rPr>
        <w:t>tij shekulli shum</w:t>
      </w:r>
      <w:r w:rsidRPr="009D7B67">
        <w:rPr>
          <w:rFonts w:ascii="Cambria" w:hAnsi="Cambria"/>
          <w:lang w:val="sq-AL"/>
        </w:rPr>
        <w:t>ë</w:t>
      </w:r>
      <w:r w:rsidR="00013312" w:rsidRPr="002441D8">
        <w:rPr>
          <w:rFonts w:ascii="Cambria" w:hAnsi="Cambria"/>
          <w:lang w:val="sq-AL"/>
        </w:rPr>
        <w:t xml:space="preserve"> popuj jan</w:t>
      </w:r>
      <w:r w:rsidRPr="009D7B67">
        <w:rPr>
          <w:rFonts w:ascii="Cambria" w:hAnsi="Cambria"/>
          <w:lang w:val="sq-AL"/>
        </w:rPr>
        <w:t>ë</w:t>
      </w:r>
      <w:r w:rsidR="00013312" w:rsidRPr="002441D8">
        <w:rPr>
          <w:rFonts w:ascii="Cambria" w:hAnsi="Cambria"/>
          <w:lang w:val="sq-AL"/>
        </w:rPr>
        <w:t xml:space="preserve"> d</w:t>
      </w:r>
      <w:r w:rsidRPr="009D7B67">
        <w:rPr>
          <w:rFonts w:ascii="Cambria" w:hAnsi="Cambria"/>
          <w:lang w:val="sq-AL"/>
        </w:rPr>
        <w:t>ë</w:t>
      </w:r>
      <w:r w:rsidR="00013312" w:rsidRPr="002441D8">
        <w:rPr>
          <w:rFonts w:ascii="Cambria" w:hAnsi="Cambria"/>
          <w:lang w:val="sq-AL"/>
        </w:rPr>
        <w:t>mtuar pa mas</w:t>
      </w:r>
      <w:r w:rsidRPr="009D7B67">
        <w:rPr>
          <w:rFonts w:ascii="Cambria" w:hAnsi="Cambria"/>
          <w:lang w:val="sq-AL"/>
        </w:rPr>
        <w:t>ë</w:t>
      </w:r>
      <w:r w:rsidR="00013312" w:rsidRPr="002441D8">
        <w:rPr>
          <w:rFonts w:ascii="Cambria" w:hAnsi="Cambria"/>
          <w:lang w:val="sq-AL"/>
        </w:rPr>
        <w:t>, sepse pjes</w:t>
      </w:r>
      <w:r w:rsidRPr="009D7B67">
        <w:rPr>
          <w:rFonts w:ascii="Cambria" w:hAnsi="Cambria"/>
          <w:lang w:val="sq-AL"/>
        </w:rPr>
        <w:t>ë</w:t>
      </w:r>
      <w:r w:rsidR="00013312" w:rsidRPr="002441D8">
        <w:rPr>
          <w:rFonts w:ascii="Cambria" w:hAnsi="Cambria"/>
          <w:lang w:val="sq-AL"/>
        </w:rPr>
        <w:t xml:space="preserve"> t</w:t>
      </w:r>
      <w:r w:rsidRPr="009D7B67">
        <w:rPr>
          <w:rFonts w:ascii="Cambria" w:hAnsi="Cambria"/>
          <w:lang w:val="sq-AL"/>
        </w:rPr>
        <w:t>ë</w:t>
      </w:r>
      <w:r w:rsidR="00013312" w:rsidRPr="002441D8">
        <w:rPr>
          <w:rFonts w:ascii="Cambria" w:hAnsi="Cambria"/>
          <w:lang w:val="sq-AL"/>
        </w:rPr>
        <w:t xml:space="preserve"> m</w:t>
      </w:r>
      <w:r w:rsidRPr="009D7B67">
        <w:rPr>
          <w:rFonts w:ascii="Cambria" w:hAnsi="Cambria"/>
          <w:lang w:val="sq-AL"/>
        </w:rPr>
        <w:t>ë</w:t>
      </w:r>
      <w:r w:rsidR="00013312" w:rsidRPr="002441D8">
        <w:rPr>
          <w:rFonts w:ascii="Cambria" w:hAnsi="Cambria"/>
          <w:lang w:val="sq-AL"/>
        </w:rPr>
        <w:t>dha t</w:t>
      </w:r>
      <w:r w:rsidRPr="009D7B67">
        <w:rPr>
          <w:rFonts w:ascii="Cambria" w:hAnsi="Cambria"/>
          <w:lang w:val="sq-AL"/>
        </w:rPr>
        <w:t>ë</w:t>
      </w:r>
      <w:r w:rsidR="00013312" w:rsidRPr="002441D8">
        <w:rPr>
          <w:rFonts w:ascii="Cambria" w:hAnsi="Cambria"/>
          <w:lang w:val="sq-AL"/>
        </w:rPr>
        <w:t xml:space="preserve"> tyre mbeten jasht</w:t>
      </w:r>
      <w:r w:rsidRPr="009D7B67">
        <w:rPr>
          <w:rFonts w:ascii="Cambria" w:hAnsi="Cambria"/>
          <w:lang w:val="sq-AL"/>
        </w:rPr>
        <w:t>ë</w:t>
      </w:r>
      <w:r w:rsidR="00013312" w:rsidRPr="002441D8">
        <w:rPr>
          <w:rFonts w:ascii="Cambria" w:hAnsi="Cambria"/>
          <w:lang w:val="sq-AL"/>
        </w:rPr>
        <w:t xml:space="preserve"> kufijve komb</w:t>
      </w:r>
      <w:r w:rsidRPr="009D7B67">
        <w:rPr>
          <w:rFonts w:ascii="Cambria" w:hAnsi="Cambria"/>
          <w:lang w:val="sq-AL"/>
        </w:rPr>
        <w:t>ë</w:t>
      </w:r>
      <w:r w:rsidR="00013312" w:rsidRPr="002441D8">
        <w:rPr>
          <w:rFonts w:ascii="Cambria" w:hAnsi="Cambria"/>
          <w:lang w:val="sq-AL"/>
        </w:rPr>
        <w:t>tar</w:t>
      </w:r>
      <w:r w:rsidRPr="009D7B67">
        <w:rPr>
          <w:rFonts w:ascii="Cambria" w:hAnsi="Cambria"/>
          <w:lang w:val="sq-AL"/>
        </w:rPr>
        <w:t>ë</w:t>
      </w:r>
      <w:r w:rsidR="00013312" w:rsidRPr="002441D8">
        <w:rPr>
          <w:rFonts w:ascii="Cambria" w:hAnsi="Cambria"/>
          <w:lang w:val="sq-AL"/>
        </w:rPr>
        <w:t>, q</w:t>
      </w:r>
      <w:r w:rsidRPr="009D7B67">
        <w:rPr>
          <w:rFonts w:ascii="Cambria" w:hAnsi="Cambria"/>
          <w:lang w:val="sq-AL"/>
        </w:rPr>
        <w:t>ë</w:t>
      </w:r>
      <w:r w:rsidR="00013312" w:rsidRPr="002441D8">
        <w:rPr>
          <w:rFonts w:ascii="Cambria" w:hAnsi="Cambria"/>
          <w:lang w:val="sq-AL"/>
        </w:rPr>
        <w:t xml:space="preserve"> n</w:t>
      </w:r>
      <w:r w:rsidRPr="009D7B67">
        <w:rPr>
          <w:rFonts w:ascii="Cambria" w:hAnsi="Cambria"/>
          <w:lang w:val="sq-AL"/>
        </w:rPr>
        <w:t>ë</w:t>
      </w:r>
      <w:r w:rsidR="00013312" w:rsidRPr="002441D8">
        <w:rPr>
          <w:rFonts w:ascii="Cambria" w:hAnsi="Cambria"/>
          <w:lang w:val="sq-AL"/>
        </w:rPr>
        <w:t xml:space="preserve"> praktik</w:t>
      </w:r>
      <w:r w:rsidRPr="009D7B67">
        <w:rPr>
          <w:rFonts w:ascii="Cambria" w:hAnsi="Cambria"/>
          <w:lang w:val="sq-AL"/>
        </w:rPr>
        <w:t>ë</w:t>
      </w:r>
      <w:r w:rsidR="00013312" w:rsidRPr="002441D8">
        <w:rPr>
          <w:rFonts w:ascii="Cambria" w:hAnsi="Cambria"/>
          <w:lang w:val="sq-AL"/>
        </w:rPr>
        <w:t xml:space="preserve"> d</w:t>
      </w:r>
      <w:r>
        <w:rPr>
          <w:rFonts w:ascii="Cambria" w:hAnsi="Cambria"/>
          <w:lang w:val="sq-AL"/>
        </w:rPr>
        <w:t>.</w:t>
      </w:r>
      <w:r w:rsidR="00013312" w:rsidRPr="002441D8">
        <w:rPr>
          <w:rFonts w:ascii="Cambria" w:hAnsi="Cambria"/>
          <w:lang w:val="sq-AL"/>
        </w:rPr>
        <w:t>m</w:t>
      </w:r>
      <w:r>
        <w:rPr>
          <w:rFonts w:ascii="Cambria" w:hAnsi="Cambria"/>
          <w:lang w:val="sq-AL"/>
        </w:rPr>
        <w:t>.</w:t>
      </w:r>
      <w:r w:rsidR="00013312" w:rsidRPr="002441D8">
        <w:rPr>
          <w:rFonts w:ascii="Cambria" w:hAnsi="Cambria"/>
          <w:lang w:val="sq-AL"/>
        </w:rPr>
        <w:t>th</w:t>
      </w:r>
      <w:r>
        <w:rPr>
          <w:rFonts w:ascii="Cambria" w:hAnsi="Cambria"/>
          <w:lang w:val="sq-AL"/>
        </w:rPr>
        <w:t>.</w:t>
      </w:r>
      <w:r w:rsidR="00013312" w:rsidRPr="002441D8">
        <w:rPr>
          <w:rFonts w:ascii="Cambria" w:hAnsi="Cambria"/>
          <w:lang w:val="sq-AL"/>
        </w:rPr>
        <w:t xml:space="preserve"> mosp</w:t>
      </w:r>
      <w:r w:rsidRPr="009D7B67">
        <w:rPr>
          <w:rFonts w:ascii="Cambria" w:hAnsi="Cambria"/>
          <w:lang w:val="sq-AL"/>
        </w:rPr>
        <w:t>ë</w:t>
      </w:r>
      <w:r w:rsidR="00013312" w:rsidRPr="002441D8">
        <w:rPr>
          <w:rFonts w:ascii="Cambria" w:hAnsi="Cambria"/>
          <w:lang w:val="sq-AL"/>
        </w:rPr>
        <w:t>rfillje e vrazhd</w:t>
      </w:r>
      <w:r w:rsidRPr="009D7B67">
        <w:rPr>
          <w:rFonts w:ascii="Cambria" w:hAnsi="Cambria"/>
          <w:lang w:val="sq-AL"/>
        </w:rPr>
        <w:t>ë</w:t>
      </w:r>
      <w:r w:rsidR="00013312" w:rsidRPr="002441D8">
        <w:rPr>
          <w:rFonts w:ascii="Cambria" w:hAnsi="Cambria"/>
          <w:lang w:val="sq-AL"/>
        </w:rPr>
        <w:t xml:space="preserve"> e parimit komb</w:t>
      </w:r>
      <w:r w:rsidRPr="009D7B67">
        <w:rPr>
          <w:rFonts w:ascii="Cambria" w:hAnsi="Cambria"/>
          <w:lang w:val="sq-AL"/>
        </w:rPr>
        <w:t>ë</w:t>
      </w:r>
      <w:r w:rsidR="00013312" w:rsidRPr="002441D8">
        <w:rPr>
          <w:rFonts w:ascii="Cambria" w:hAnsi="Cambria"/>
          <w:lang w:val="sq-AL"/>
        </w:rPr>
        <w:t>tar dhe mosrespektim i parimit t</w:t>
      </w:r>
      <w:r w:rsidRPr="009D7B67">
        <w:rPr>
          <w:rFonts w:ascii="Cambria" w:hAnsi="Cambria"/>
          <w:lang w:val="sq-AL"/>
        </w:rPr>
        <w:t>ë</w:t>
      </w:r>
      <w:r w:rsidR="00013312" w:rsidRPr="002441D8">
        <w:rPr>
          <w:rFonts w:ascii="Cambria" w:hAnsi="Cambria"/>
          <w:lang w:val="sq-AL"/>
        </w:rPr>
        <w:t xml:space="preserve"> vet</w:t>
      </w:r>
      <w:r w:rsidRPr="009D7B67">
        <w:rPr>
          <w:rFonts w:ascii="Cambria" w:hAnsi="Cambria"/>
          <w:lang w:val="sq-AL"/>
        </w:rPr>
        <w:t>ë</w:t>
      </w:r>
      <w:r w:rsidR="00013312" w:rsidRPr="002441D8">
        <w:rPr>
          <w:rFonts w:ascii="Cambria" w:hAnsi="Cambria"/>
          <w:lang w:val="sq-AL"/>
        </w:rPr>
        <w:t>vendosjes q</w:t>
      </w:r>
      <w:r w:rsidRPr="009D7B67">
        <w:rPr>
          <w:rFonts w:ascii="Cambria" w:hAnsi="Cambria"/>
          <w:lang w:val="sq-AL"/>
        </w:rPr>
        <w:t>ë</w:t>
      </w:r>
      <w:r w:rsidR="00013312" w:rsidRPr="002441D8">
        <w:rPr>
          <w:rFonts w:ascii="Cambria" w:hAnsi="Cambria"/>
          <w:lang w:val="sq-AL"/>
        </w:rPr>
        <w:t xml:space="preserve"> aq z</w:t>
      </w:r>
      <w:r w:rsidRPr="009D7B67">
        <w:rPr>
          <w:rFonts w:ascii="Cambria" w:hAnsi="Cambria"/>
          <w:lang w:val="sq-AL"/>
        </w:rPr>
        <w:t>ë</w:t>
      </w:r>
      <w:r w:rsidR="00013312" w:rsidRPr="002441D8">
        <w:rPr>
          <w:rFonts w:ascii="Cambria" w:hAnsi="Cambria"/>
          <w:lang w:val="sq-AL"/>
        </w:rPr>
        <w:t>sh</w:t>
      </w:r>
      <w:r w:rsidRPr="009D7B67">
        <w:rPr>
          <w:rFonts w:ascii="Cambria" w:hAnsi="Cambria"/>
          <w:lang w:val="sq-AL"/>
        </w:rPr>
        <w:t>ë</w:t>
      </w:r>
      <w:r w:rsidR="00013312" w:rsidRPr="002441D8">
        <w:rPr>
          <w:rFonts w:ascii="Cambria" w:hAnsi="Cambria"/>
          <w:lang w:val="sq-AL"/>
        </w:rPr>
        <w:t>m ishin propaguar si q</w:t>
      </w:r>
      <w:r w:rsidRPr="009D7B67">
        <w:rPr>
          <w:rFonts w:ascii="Cambria" w:hAnsi="Cambria"/>
          <w:lang w:val="sq-AL"/>
        </w:rPr>
        <w:t>ë</w:t>
      </w:r>
      <w:r w:rsidR="00013312" w:rsidRPr="002441D8">
        <w:rPr>
          <w:rFonts w:ascii="Cambria" w:hAnsi="Cambria"/>
          <w:lang w:val="sq-AL"/>
        </w:rPr>
        <w:t>llime t</w:t>
      </w:r>
      <w:r w:rsidRPr="009D7B67">
        <w:rPr>
          <w:rFonts w:ascii="Cambria" w:hAnsi="Cambria"/>
          <w:lang w:val="sq-AL"/>
        </w:rPr>
        <w:t>ë</w:t>
      </w:r>
      <w:r w:rsidR="00013312" w:rsidRPr="002441D8">
        <w:rPr>
          <w:rFonts w:ascii="Cambria" w:hAnsi="Cambria"/>
          <w:lang w:val="sq-AL"/>
        </w:rPr>
        <w:t xml:space="preserve"> luft</w:t>
      </w:r>
      <w:r w:rsidRPr="009D7B67">
        <w:rPr>
          <w:rFonts w:ascii="Cambria" w:hAnsi="Cambria"/>
          <w:lang w:val="sq-AL"/>
        </w:rPr>
        <w:t>ë</w:t>
      </w:r>
      <w:r w:rsidR="00013312" w:rsidRPr="002441D8">
        <w:rPr>
          <w:rFonts w:ascii="Cambria" w:hAnsi="Cambria"/>
          <w:lang w:val="sq-AL"/>
        </w:rPr>
        <w:t>s.</w:t>
      </w:r>
      <w:r w:rsidR="00013312" w:rsidRPr="002441D8">
        <w:rPr>
          <w:rFonts w:ascii="Cambria" w:hAnsi="Cambria"/>
          <w:lang w:val="sq-AL"/>
        </w:rPr>
        <w:br/>
      </w:r>
      <w:r>
        <w:rPr>
          <w:rFonts w:ascii="Cambria" w:hAnsi="Cambria"/>
          <w:lang w:val="sq-AL"/>
        </w:rPr>
        <w:t xml:space="preserve">  </w:t>
      </w:r>
      <w:r w:rsidR="00013312" w:rsidRPr="002441D8">
        <w:rPr>
          <w:rFonts w:ascii="Cambria" w:hAnsi="Cambria"/>
          <w:lang w:val="sq-AL"/>
        </w:rPr>
        <w:t>P</w:t>
      </w:r>
      <w:r w:rsidRPr="009D7B67">
        <w:rPr>
          <w:rFonts w:ascii="Cambria" w:hAnsi="Cambria"/>
          <w:lang w:val="sq-AL"/>
        </w:rPr>
        <w:t>ë</w:t>
      </w:r>
      <w:r w:rsidR="00013312" w:rsidRPr="002441D8">
        <w:rPr>
          <w:rFonts w:ascii="Cambria" w:hAnsi="Cambria"/>
          <w:lang w:val="sq-AL"/>
        </w:rPr>
        <w:t>r shkak t</w:t>
      </w:r>
      <w:r w:rsidRPr="009D7B67">
        <w:rPr>
          <w:rFonts w:ascii="Cambria" w:hAnsi="Cambria"/>
          <w:lang w:val="sq-AL"/>
        </w:rPr>
        <w:t>ë</w:t>
      </w:r>
      <w:r w:rsidR="00013312" w:rsidRPr="002441D8">
        <w:rPr>
          <w:rFonts w:ascii="Cambria" w:hAnsi="Cambria"/>
          <w:lang w:val="sq-AL"/>
        </w:rPr>
        <w:t xml:space="preserve"> interesave kontradiktore, Wilsoni zgjidhjen e </w:t>
      </w:r>
      <w:r>
        <w:rPr>
          <w:rFonts w:ascii="Cambria" w:hAnsi="Cambria"/>
          <w:lang w:val="sq-AL"/>
        </w:rPr>
        <w:t>ç</w:t>
      </w:r>
      <w:r w:rsidRPr="009D7B67">
        <w:rPr>
          <w:rFonts w:ascii="Cambria" w:hAnsi="Cambria"/>
          <w:lang w:val="sq-AL"/>
        </w:rPr>
        <w:t>ë</w:t>
      </w:r>
      <w:r w:rsidR="00013312" w:rsidRPr="002441D8">
        <w:rPr>
          <w:rFonts w:ascii="Cambria" w:hAnsi="Cambria"/>
          <w:lang w:val="sq-AL"/>
        </w:rPr>
        <w:t>shtjes komb</w:t>
      </w:r>
      <w:r w:rsidRPr="009D7B67">
        <w:rPr>
          <w:rFonts w:ascii="Cambria" w:hAnsi="Cambria"/>
          <w:lang w:val="sq-AL"/>
        </w:rPr>
        <w:t>ë</w:t>
      </w:r>
      <w:r w:rsidR="00013312" w:rsidRPr="002441D8">
        <w:rPr>
          <w:rFonts w:ascii="Cambria" w:hAnsi="Cambria"/>
          <w:lang w:val="sq-AL"/>
        </w:rPr>
        <w:t>tare e shihte tash n</w:t>
      </w:r>
      <w:r w:rsidRPr="009D7B67">
        <w:rPr>
          <w:rFonts w:ascii="Cambria" w:hAnsi="Cambria"/>
          <w:lang w:val="sq-AL"/>
        </w:rPr>
        <w:t>ë</w:t>
      </w:r>
      <w:r w:rsidR="00013312" w:rsidRPr="002441D8">
        <w:rPr>
          <w:rFonts w:ascii="Cambria" w:hAnsi="Cambria"/>
          <w:lang w:val="sq-AL"/>
        </w:rPr>
        <w:t>p</w:t>
      </w:r>
      <w:r w:rsidRPr="009D7B67">
        <w:rPr>
          <w:rFonts w:ascii="Cambria" w:hAnsi="Cambria"/>
          <w:lang w:val="sq-AL"/>
        </w:rPr>
        <w:t>ë</w:t>
      </w:r>
      <w:r w:rsidR="00013312" w:rsidRPr="002441D8">
        <w:rPr>
          <w:rFonts w:ascii="Cambria" w:hAnsi="Cambria"/>
          <w:lang w:val="sq-AL"/>
        </w:rPr>
        <w:t>rmjet sigurimit t</w:t>
      </w:r>
      <w:r w:rsidRPr="009D7B67">
        <w:rPr>
          <w:rFonts w:ascii="Cambria" w:hAnsi="Cambria"/>
          <w:lang w:val="sq-AL"/>
        </w:rPr>
        <w:t>ë</w:t>
      </w:r>
      <w:r w:rsidR="00013312" w:rsidRPr="002441D8">
        <w:rPr>
          <w:rFonts w:ascii="Cambria" w:hAnsi="Cambria"/>
          <w:lang w:val="sq-AL"/>
        </w:rPr>
        <w:t xml:space="preserve"> mbrojtjes s</w:t>
      </w:r>
      <w:r w:rsidRPr="009D7B67">
        <w:rPr>
          <w:rFonts w:ascii="Cambria" w:hAnsi="Cambria"/>
          <w:lang w:val="sq-AL"/>
        </w:rPr>
        <w:t>ë</w:t>
      </w:r>
      <w:r w:rsidR="00013312" w:rsidRPr="002441D8">
        <w:rPr>
          <w:rFonts w:ascii="Cambria" w:hAnsi="Cambria"/>
          <w:lang w:val="sq-AL"/>
        </w:rPr>
        <w:t xml:space="preserve"> pakicave komb</w:t>
      </w:r>
      <w:r w:rsidRPr="009D7B67">
        <w:rPr>
          <w:rFonts w:ascii="Cambria" w:hAnsi="Cambria"/>
          <w:lang w:val="sq-AL"/>
        </w:rPr>
        <w:t>ë</w:t>
      </w:r>
      <w:r w:rsidR="00013312" w:rsidRPr="002441D8">
        <w:rPr>
          <w:rFonts w:ascii="Cambria" w:hAnsi="Cambria"/>
          <w:lang w:val="sq-AL"/>
        </w:rPr>
        <w:t>tare, q</w:t>
      </w:r>
      <w:r w:rsidRPr="009D7B67">
        <w:rPr>
          <w:rFonts w:ascii="Cambria" w:hAnsi="Cambria"/>
          <w:lang w:val="sq-AL"/>
        </w:rPr>
        <w:t>ë</w:t>
      </w:r>
      <w:r w:rsidR="00013312" w:rsidRPr="002441D8">
        <w:rPr>
          <w:rFonts w:ascii="Cambria" w:hAnsi="Cambria"/>
          <w:lang w:val="sq-AL"/>
        </w:rPr>
        <w:t xml:space="preserve"> </w:t>
      </w:r>
      <w:r w:rsidRPr="009D7B67">
        <w:rPr>
          <w:rFonts w:ascii="Cambria" w:hAnsi="Cambria"/>
          <w:lang w:val="sq-AL"/>
        </w:rPr>
        <w:t>ë</w:t>
      </w:r>
      <w:r w:rsidR="00013312" w:rsidRPr="002441D8">
        <w:rPr>
          <w:rFonts w:ascii="Cambria" w:hAnsi="Cambria"/>
          <w:lang w:val="sq-AL"/>
        </w:rPr>
        <w:t>sht</w:t>
      </w:r>
      <w:r w:rsidRPr="009D7B67">
        <w:rPr>
          <w:rFonts w:ascii="Cambria" w:hAnsi="Cambria"/>
          <w:lang w:val="sq-AL"/>
        </w:rPr>
        <w:t>ë</w:t>
      </w:r>
      <w:r w:rsidR="00013312" w:rsidRPr="002441D8">
        <w:rPr>
          <w:rFonts w:ascii="Cambria" w:hAnsi="Cambria"/>
          <w:lang w:val="sq-AL"/>
        </w:rPr>
        <w:t xml:space="preserve"> dashur t</w:t>
      </w:r>
      <w:r w:rsidRPr="009D7B67">
        <w:rPr>
          <w:rFonts w:ascii="Cambria" w:hAnsi="Cambria"/>
          <w:lang w:val="sq-AL"/>
        </w:rPr>
        <w:t>ë</w:t>
      </w:r>
      <w:r w:rsidR="00013312" w:rsidRPr="002441D8">
        <w:rPr>
          <w:rFonts w:ascii="Cambria" w:hAnsi="Cambria"/>
          <w:lang w:val="sq-AL"/>
        </w:rPr>
        <w:t xml:space="preserve"> sigurohet me kusht</w:t>
      </w:r>
      <w:r w:rsidRPr="009D7B67">
        <w:rPr>
          <w:rFonts w:ascii="Cambria" w:hAnsi="Cambria"/>
          <w:lang w:val="sq-AL"/>
        </w:rPr>
        <w:t>ë</w:t>
      </w:r>
      <w:r w:rsidR="00013312" w:rsidRPr="002441D8">
        <w:rPr>
          <w:rFonts w:ascii="Cambria" w:hAnsi="Cambria"/>
          <w:lang w:val="sq-AL"/>
        </w:rPr>
        <w:t>z</w:t>
      </w:r>
      <w:r>
        <w:rPr>
          <w:rFonts w:ascii="Cambria" w:hAnsi="Cambria"/>
          <w:lang w:val="sq-AL"/>
        </w:rPr>
        <w:t>i</w:t>
      </w:r>
      <w:r w:rsidR="00013312" w:rsidRPr="002441D8">
        <w:rPr>
          <w:rFonts w:ascii="Cambria" w:hAnsi="Cambria"/>
          <w:lang w:val="sq-AL"/>
        </w:rPr>
        <w:t>min e njohjes dhe pranimit t</w:t>
      </w:r>
      <w:r w:rsidRPr="009D7B67">
        <w:rPr>
          <w:rFonts w:ascii="Cambria" w:hAnsi="Cambria"/>
          <w:lang w:val="sq-AL"/>
        </w:rPr>
        <w:t>ë</w:t>
      </w:r>
      <w:r w:rsidR="00013312" w:rsidRPr="002441D8">
        <w:rPr>
          <w:rFonts w:ascii="Cambria" w:hAnsi="Cambria"/>
          <w:lang w:val="sq-AL"/>
        </w:rPr>
        <w:t xml:space="preserve"> shteteve n</w:t>
      </w:r>
      <w:r w:rsidRPr="009D7B67">
        <w:rPr>
          <w:rFonts w:ascii="Cambria" w:hAnsi="Cambria"/>
          <w:lang w:val="sq-AL"/>
        </w:rPr>
        <w:t>ë</w:t>
      </w:r>
      <w:r w:rsidR="00013312" w:rsidRPr="002441D8">
        <w:rPr>
          <w:rFonts w:ascii="Cambria" w:hAnsi="Cambria"/>
          <w:lang w:val="sq-AL"/>
        </w:rPr>
        <w:t xml:space="preserve"> Lidhjen e Kombeve.</w:t>
      </w:r>
      <w:r w:rsidR="00013312" w:rsidRPr="002441D8">
        <w:rPr>
          <w:rFonts w:ascii="Cambria" w:hAnsi="Cambria"/>
          <w:lang w:val="sq-AL"/>
        </w:rPr>
        <w:br/>
      </w:r>
      <w:r>
        <w:rPr>
          <w:rFonts w:ascii="Cambria" w:hAnsi="Cambria"/>
          <w:lang w:val="sq-AL"/>
        </w:rPr>
        <w:t xml:space="preserve">  </w:t>
      </w:r>
      <w:r w:rsidR="00013312" w:rsidRPr="002441D8">
        <w:rPr>
          <w:rFonts w:ascii="Cambria" w:hAnsi="Cambria"/>
          <w:lang w:val="sq-AL"/>
        </w:rPr>
        <w:t>Si rezultat i k</w:t>
      </w:r>
      <w:r w:rsidRPr="009D7B67">
        <w:rPr>
          <w:rFonts w:ascii="Cambria" w:hAnsi="Cambria"/>
          <w:lang w:val="sq-AL"/>
        </w:rPr>
        <w:t>ë</w:t>
      </w:r>
      <w:r w:rsidR="00013312" w:rsidRPr="002441D8">
        <w:rPr>
          <w:rFonts w:ascii="Cambria" w:hAnsi="Cambria"/>
          <w:lang w:val="sq-AL"/>
        </w:rPr>
        <w:t>saj, shum</w:t>
      </w:r>
      <w:r w:rsidRPr="009D7B67">
        <w:rPr>
          <w:rFonts w:ascii="Cambria" w:hAnsi="Cambria"/>
          <w:lang w:val="sq-AL"/>
        </w:rPr>
        <w:t>ë</w:t>
      </w:r>
      <w:r w:rsidR="00013312" w:rsidRPr="002441D8">
        <w:rPr>
          <w:rFonts w:ascii="Cambria" w:hAnsi="Cambria"/>
          <w:lang w:val="sq-AL"/>
        </w:rPr>
        <w:t xml:space="preserve"> shtete me traktate t</w:t>
      </w:r>
      <w:r w:rsidRPr="009D7B67">
        <w:rPr>
          <w:rFonts w:ascii="Cambria" w:hAnsi="Cambria"/>
          <w:lang w:val="sq-AL"/>
        </w:rPr>
        <w:t>ë</w:t>
      </w:r>
      <w:r w:rsidR="00013312" w:rsidRPr="002441D8">
        <w:rPr>
          <w:rFonts w:ascii="Cambria" w:hAnsi="Cambria"/>
          <w:lang w:val="sq-AL"/>
        </w:rPr>
        <w:t xml:space="preserve"> paqes, me marr</w:t>
      </w:r>
      <w:r w:rsidRPr="009D7B67">
        <w:rPr>
          <w:rFonts w:ascii="Cambria" w:hAnsi="Cambria"/>
          <w:lang w:val="sq-AL"/>
        </w:rPr>
        <w:t>ë</w:t>
      </w:r>
      <w:r w:rsidR="00013312" w:rsidRPr="002441D8">
        <w:rPr>
          <w:rFonts w:ascii="Cambria" w:hAnsi="Cambria"/>
          <w:lang w:val="sq-AL"/>
        </w:rPr>
        <w:t>veshje t</w:t>
      </w:r>
      <w:r w:rsidRPr="009D7B67">
        <w:rPr>
          <w:rFonts w:ascii="Cambria" w:hAnsi="Cambria"/>
          <w:lang w:val="sq-AL"/>
        </w:rPr>
        <w:t>ë</w:t>
      </w:r>
      <w:r w:rsidR="00013312" w:rsidRPr="002441D8">
        <w:rPr>
          <w:rFonts w:ascii="Cambria" w:hAnsi="Cambria"/>
          <w:lang w:val="sq-AL"/>
        </w:rPr>
        <w:t xml:space="preserve"> ve</w:t>
      </w:r>
      <w:r>
        <w:rPr>
          <w:rFonts w:ascii="Cambria" w:hAnsi="Cambria"/>
          <w:lang w:val="sq-AL"/>
        </w:rPr>
        <w:t>ç</w:t>
      </w:r>
      <w:r w:rsidR="00013312" w:rsidRPr="002441D8">
        <w:rPr>
          <w:rFonts w:ascii="Cambria" w:hAnsi="Cambria"/>
          <w:lang w:val="sq-AL"/>
        </w:rPr>
        <w:t>anta ose me deklarata t</w:t>
      </w:r>
      <w:r w:rsidRPr="009D7B67">
        <w:rPr>
          <w:rFonts w:ascii="Cambria" w:hAnsi="Cambria"/>
          <w:lang w:val="sq-AL"/>
        </w:rPr>
        <w:t>ë</w:t>
      </w:r>
      <w:r w:rsidR="00013312" w:rsidRPr="002441D8">
        <w:rPr>
          <w:rFonts w:ascii="Cambria" w:hAnsi="Cambria"/>
          <w:lang w:val="sq-AL"/>
        </w:rPr>
        <w:t xml:space="preserve"> nj</w:t>
      </w:r>
      <w:r w:rsidRPr="009D7B67">
        <w:rPr>
          <w:rFonts w:ascii="Cambria" w:hAnsi="Cambria"/>
          <w:lang w:val="sq-AL"/>
        </w:rPr>
        <w:t>ë</w:t>
      </w:r>
      <w:r w:rsidR="00013312" w:rsidRPr="002441D8">
        <w:rPr>
          <w:rFonts w:ascii="Cambria" w:hAnsi="Cambria"/>
          <w:lang w:val="sq-AL"/>
        </w:rPr>
        <w:t>anshme, me rastin e hyrjes n</w:t>
      </w:r>
      <w:r w:rsidRPr="009D7B67">
        <w:rPr>
          <w:rFonts w:ascii="Cambria" w:hAnsi="Cambria"/>
          <w:lang w:val="sq-AL"/>
        </w:rPr>
        <w:t>ë</w:t>
      </w:r>
      <w:r w:rsidR="00013312" w:rsidRPr="002441D8">
        <w:rPr>
          <w:rFonts w:ascii="Cambria" w:hAnsi="Cambria"/>
          <w:lang w:val="sq-AL"/>
        </w:rPr>
        <w:t xml:space="preserve"> Lidhjen e Kombeve, jan</w:t>
      </w:r>
      <w:r w:rsidRPr="009D7B67">
        <w:rPr>
          <w:rFonts w:ascii="Cambria" w:hAnsi="Cambria"/>
          <w:lang w:val="sq-AL"/>
        </w:rPr>
        <w:t>ë</w:t>
      </w:r>
      <w:r w:rsidR="00013312" w:rsidRPr="002441D8">
        <w:rPr>
          <w:rFonts w:ascii="Cambria" w:hAnsi="Cambria"/>
          <w:lang w:val="sq-AL"/>
        </w:rPr>
        <w:t xml:space="preserve"> obliguar q</w:t>
      </w:r>
      <w:r w:rsidRPr="009D7B67">
        <w:rPr>
          <w:rFonts w:ascii="Cambria" w:hAnsi="Cambria"/>
          <w:lang w:val="sq-AL"/>
        </w:rPr>
        <w:t>ë</w:t>
      </w:r>
      <w:r w:rsidR="00013312" w:rsidRPr="002441D8">
        <w:rPr>
          <w:rFonts w:ascii="Cambria" w:hAnsi="Cambria"/>
          <w:lang w:val="sq-AL"/>
        </w:rPr>
        <w:t xml:space="preserve"> t</w:t>
      </w:r>
      <w:r w:rsidRPr="009D7B67">
        <w:rPr>
          <w:rFonts w:ascii="Cambria" w:hAnsi="Cambria"/>
          <w:lang w:val="sq-AL"/>
        </w:rPr>
        <w:t>ë</w:t>
      </w:r>
      <w:r w:rsidR="00013312" w:rsidRPr="002441D8">
        <w:rPr>
          <w:rFonts w:ascii="Cambria" w:hAnsi="Cambria"/>
          <w:lang w:val="sq-AL"/>
        </w:rPr>
        <w:t xml:space="preserve"> sigurojn</w:t>
      </w:r>
      <w:r w:rsidRPr="009D7B67">
        <w:rPr>
          <w:rFonts w:ascii="Cambria" w:hAnsi="Cambria"/>
          <w:lang w:val="sq-AL"/>
        </w:rPr>
        <w:t>ë</w:t>
      </w:r>
      <w:r w:rsidR="00013312" w:rsidRPr="002441D8">
        <w:rPr>
          <w:rFonts w:ascii="Cambria" w:hAnsi="Cambria"/>
          <w:lang w:val="sq-AL"/>
        </w:rPr>
        <w:t xml:space="preserve"> p</w:t>
      </w:r>
      <w:r w:rsidRPr="009D7B67">
        <w:rPr>
          <w:rFonts w:ascii="Cambria" w:hAnsi="Cambria"/>
          <w:lang w:val="sq-AL"/>
        </w:rPr>
        <w:t>ë</w:t>
      </w:r>
      <w:r w:rsidR="00013312" w:rsidRPr="002441D8">
        <w:rPr>
          <w:rFonts w:ascii="Cambria" w:hAnsi="Cambria"/>
          <w:lang w:val="sq-AL"/>
        </w:rPr>
        <w:t>r pjes</w:t>
      </w:r>
      <w:r w:rsidRPr="009D7B67">
        <w:rPr>
          <w:rFonts w:ascii="Cambria" w:hAnsi="Cambria"/>
          <w:lang w:val="sq-AL"/>
        </w:rPr>
        <w:t>ë</w:t>
      </w:r>
      <w:r w:rsidR="00013312" w:rsidRPr="002441D8">
        <w:rPr>
          <w:rFonts w:ascii="Cambria" w:hAnsi="Cambria"/>
          <w:lang w:val="sq-AL"/>
        </w:rPr>
        <w:t>tar</w:t>
      </w:r>
      <w:r w:rsidRPr="009D7B67">
        <w:rPr>
          <w:rFonts w:ascii="Cambria" w:hAnsi="Cambria"/>
          <w:lang w:val="sq-AL"/>
        </w:rPr>
        <w:t>ë</w:t>
      </w:r>
      <w:r w:rsidR="00013312" w:rsidRPr="002441D8">
        <w:rPr>
          <w:rFonts w:ascii="Cambria" w:hAnsi="Cambria"/>
          <w:lang w:val="sq-AL"/>
        </w:rPr>
        <w:t>t e pakicave komb</w:t>
      </w:r>
      <w:r w:rsidRPr="009D7B67">
        <w:rPr>
          <w:rFonts w:ascii="Cambria" w:hAnsi="Cambria"/>
          <w:lang w:val="sq-AL"/>
        </w:rPr>
        <w:t>ë</w:t>
      </w:r>
      <w:r w:rsidR="00013312" w:rsidRPr="002441D8">
        <w:rPr>
          <w:rFonts w:ascii="Cambria" w:hAnsi="Cambria"/>
          <w:lang w:val="sq-AL"/>
        </w:rPr>
        <w:t>tare, fetare ose gjuh</w:t>
      </w:r>
      <w:r w:rsidRPr="009D7B67">
        <w:rPr>
          <w:rFonts w:ascii="Cambria" w:hAnsi="Cambria"/>
          <w:lang w:val="sq-AL"/>
        </w:rPr>
        <w:t>ë</w:t>
      </w:r>
      <w:r w:rsidR="00013312" w:rsidRPr="002441D8">
        <w:rPr>
          <w:rFonts w:ascii="Cambria" w:hAnsi="Cambria"/>
          <w:lang w:val="sq-AL"/>
        </w:rPr>
        <w:t>sore barazi t</w:t>
      </w:r>
      <w:r w:rsidRPr="009D7B67">
        <w:rPr>
          <w:rFonts w:ascii="Cambria" w:hAnsi="Cambria"/>
          <w:lang w:val="sq-AL"/>
        </w:rPr>
        <w:t>ë</w:t>
      </w:r>
      <w:r w:rsidR="00013312" w:rsidRPr="002441D8">
        <w:rPr>
          <w:rFonts w:ascii="Cambria" w:hAnsi="Cambria"/>
          <w:lang w:val="sq-AL"/>
        </w:rPr>
        <w:t xml:space="preserve"> plot</w:t>
      </w:r>
      <w:r w:rsidRPr="009D7B67">
        <w:rPr>
          <w:rFonts w:ascii="Cambria" w:hAnsi="Cambria"/>
          <w:lang w:val="sq-AL"/>
        </w:rPr>
        <w:t>ë</w:t>
      </w:r>
      <w:r w:rsidR="00013312" w:rsidRPr="002441D8">
        <w:rPr>
          <w:rFonts w:ascii="Cambria" w:hAnsi="Cambria"/>
          <w:lang w:val="sq-AL"/>
        </w:rPr>
        <w:t xml:space="preserve"> me shtetasit e tjer</w:t>
      </w:r>
      <w:r w:rsidRPr="009D7B67">
        <w:rPr>
          <w:rFonts w:ascii="Cambria" w:hAnsi="Cambria"/>
          <w:lang w:val="sq-AL"/>
        </w:rPr>
        <w:t>ë</w:t>
      </w:r>
      <w:r w:rsidR="00013312" w:rsidRPr="002441D8">
        <w:rPr>
          <w:rFonts w:ascii="Cambria" w:hAnsi="Cambria"/>
          <w:lang w:val="sq-AL"/>
        </w:rPr>
        <w:t>.</w:t>
      </w:r>
    </w:p>
    <w:p w:rsidR="00013312" w:rsidRDefault="00013312" w:rsidP="008878C0">
      <w:pPr>
        <w:tabs>
          <w:tab w:val="left" w:pos="270"/>
          <w:tab w:val="left" w:pos="900"/>
        </w:tabs>
        <w:rPr>
          <w:rFonts w:ascii="Cambria" w:hAnsi="Cambria"/>
          <w:lang w:val="sq-AL"/>
        </w:rPr>
      </w:pPr>
    </w:p>
    <w:p w:rsidR="00013312" w:rsidRDefault="00013312"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Default="001E713A" w:rsidP="008878C0">
      <w:pPr>
        <w:tabs>
          <w:tab w:val="left" w:pos="270"/>
          <w:tab w:val="left" w:pos="900"/>
        </w:tabs>
        <w:rPr>
          <w:rFonts w:ascii="Cambria" w:hAnsi="Cambria"/>
          <w:b/>
          <w:lang w:val="sq-AL"/>
        </w:rPr>
      </w:pPr>
    </w:p>
    <w:p w:rsidR="001E713A" w:rsidRPr="001E713A" w:rsidRDefault="001E713A" w:rsidP="001E713A">
      <w:pPr>
        <w:pStyle w:val="ListParagraph"/>
        <w:numPr>
          <w:ilvl w:val="0"/>
          <w:numId w:val="10"/>
        </w:numPr>
        <w:tabs>
          <w:tab w:val="left" w:pos="270"/>
          <w:tab w:val="left" w:pos="900"/>
        </w:tabs>
        <w:rPr>
          <w:rFonts w:ascii="Cambria" w:hAnsi="Cambria"/>
          <w:b/>
          <w:lang w:val="sq-AL"/>
        </w:rPr>
      </w:pPr>
      <w:r w:rsidRPr="001E713A">
        <w:rPr>
          <w:rFonts w:ascii="Cambria" w:hAnsi="Cambria"/>
          <w:b/>
          <w:lang w:val="sq-AL"/>
        </w:rPr>
        <w:lastRenderedPageBreak/>
        <w:t>Afirmimi i parimit t</w:t>
      </w:r>
      <w:r w:rsidR="007455A5" w:rsidRPr="007455A5">
        <w:rPr>
          <w:rFonts w:ascii="Cambria" w:hAnsi="Cambria"/>
          <w:b/>
          <w:lang w:val="sq-AL"/>
        </w:rPr>
        <w:t>ë</w:t>
      </w:r>
      <w:r w:rsidRPr="001E713A">
        <w:rPr>
          <w:rFonts w:ascii="Cambria" w:hAnsi="Cambria"/>
          <w:b/>
          <w:lang w:val="sq-AL"/>
        </w:rPr>
        <w:t xml:space="preserve"> vet</w:t>
      </w:r>
      <w:r w:rsidR="007455A5" w:rsidRPr="007455A5">
        <w:rPr>
          <w:rFonts w:ascii="Cambria" w:hAnsi="Cambria"/>
          <w:b/>
          <w:lang w:val="sq-AL"/>
        </w:rPr>
        <w:t>ë</w:t>
      </w:r>
      <w:r w:rsidRPr="001E713A">
        <w:rPr>
          <w:rFonts w:ascii="Cambria" w:hAnsi="Cambria"/>
          <w:b/>
          <w:lang w:val="sq-AL"/>
        </w:rPr>
        <w:t>vendosjes gjat</w:t>
      </w:r>
      <w:r w:rsidR="007455A5" w:rsidRPr="007455A5">
        <w:rPr>
          <w:rFonts w:ascii="Cambria" w:hAnsi="Cambria"/>
          <w:b/>
          <w:lang w:val="sq-AL"/>
        </w:rPr>
        <w:t>ë</w:t>
      </w:r>
      <w:r w:rsidRPr="001E713A">
        <w:rPr>
          <w:rFonts w:ascii="Cambria" w:hAnsi="Cambria"/>
          <w:b/>
          <w:lang w:val="sq-AL"/>
        </w:rPr>
        <w:t xml:space="preserve"> Luft</w:t>
      </w:r>
      <w:r w:rsidR="007455A5" w:rsidRPr="007455A5">
        <w:rPr>
          <w:rFonts w:ascii="Cambria" w:hAnsi="Cambria"/>
          <w:b/>
          <w:lang w:val="sq-AL"/>
        </w:rPr>
        <w:t>ë</w:t>
      </w:r>
      <w:r w:rsidRPr="001E713A">
        <w:rPr>
          <w:rFonts w:ascii="Cambria" w:hAnsi="Cambria"/>
          <w:b/>
          <w:lang w:val="sq-AL"/>
        </w:rPr>
        <w:t>s s</w:t>
      </w:r>
      <w:r w:rsidR="007455A5" w:rsidRPr="007455A5">
        <w:rPr>
          <w:rFonts w:ascii="Cambria" w:hAnsi="Cambria"/>
          <w:b/>
          <w:lang w:val="sq-AL"/>
        </w:rPr>
        <w:t>ë</w:t>
      </w:r>
      <w:r w:rsidRPr="001E713A">
        <w:rPr>
          <w:rFonts w:ascii="Cambria" w:hAnsi="Cambria"/>
          <w:b/>
          <w:lang w:val="sq-AL"/>
        </w:rPr>
        <w:t xml:space="preserve"> Dyt</w:t>
      </w:r>
      <w:r w:rsidR="007455A5" w:rsidRPr="007455A5">
        <w:rPr>
          <w:rFonts w:ascii="Cambria" w:hAnsi="Cambria"/>
          <w:b/>
          <w:lang w:val="sq-AL"/>
        </w:rPr>
        <w:t>ë</w:t>
      </w:r>
      <w:r w:rsidRPr="001E713A">
        <w:rPr>
          <w:rFonts w:ascii="Cambria" w:hAnsi="Cambria"/>
          <w:b/>
          <w:lang w:val="sq-AL"/>
        </w:rPr>
        <w:t xml:space="preserve"> Bot</w:t>
      </w:r>
      <w:r w:rsidR="007455A5" w:rsidRPr="007455A5">
        <w:rPr>
          <w:rFonts w:ascii="Cambria" w:hAnsi="Cambria"/>
          <w:b/>
          <w:lang w:val="sq-AL"/>
        </w:rPr>
        <w:t>ë</w:t>
      </w:r>
      <w:r w:rsidRPr="001E713A">
        <w:rPr>
          <w:rFonts w:ascii="Cambria" w:hAnsi="Cambria"/>
          <w:b/>
          <w:lang w:val="sq-AL"/>
        </w:rPr>
        <w:t>rore</w:t>
      </w:r>
    </w:p>
    <w:p w:rsidR="001E713A" w:rsidRDefault="001E713A" w:rsidP="001E713A">
      <w:pPr>
        <w:tabs>
          <w:tab w:val="left" w:pos="270"/>
          <w:tab w:val="left" w:pos="900"/>
        </w:tabs>
        <w:rPr>
          <w:rFonts w:ascii="Cambria" w:hAnsi="Cambria"/>
          <w:lang w:val="sq-AL"/>
        </w:rPr>
      </w:pPr>
    </w:p>
    <w:p w:rsidR="001E713A" w:rsidRDefault="007455A5" w:rsidP="001E713A">
      <w:pPr>
        <w:tabs>
          <w:tab w:val="left" w:pos="270"/>
          <w:tab w:val="left" w:pos="900"/>
        </w:tabs>
        <w:rPr>
          <w:rFonts w:ascii="Cambria" w:hAnsi="Cambria"/>
          <w:lang w:val="sq-AL"/>
        </w:rPr>
      </w:pPr>
      <w:r>
        <w:rPr>
          <w:rFonts w:ascii="Cambria" w:hAnsi="Cambria"/>
          <w:lang w:val="sq-AL"/>
        </w:rPr>
        <w:t xml:space="preserve">  </w:t>
      </w:r>
      <w:r w:rsidR="001E713A" w:rsidRPr="001E713A">
        <w:rPr>
          <w:rFonts w:ascii="Cambria" w:hAnsi="Cambria"/>
          <w:lang w:val="sq-AL"/>
        </w:rPr>
        <w:t>Karta e Atlantikut proklamonte d</w:t>
      </w:r>
      <w:r w:rsidRPr="007455A5">
        <w:rPr>
          <w:rFonts w:ascii="Cambria" w:hAnsi="Cambria"/>
          <w:lang w:val="sq-AL"/>
        </w:rPr>
        <w:t>ë</w:t>
      </w:r>
      <w:r w:rsidR="001E713A" w:rsidRPr="001E713A">
        <w:rPr>
          <w:rFonts w:ascii="Cambria" w:hAnsi="Cambria"/>
          <w:lang w:val="sq-AL"/>
        </w:rPr>
        <w:t>shir</w:t>
      </w:r>
      <w:r w:rsidRPr="007455A5">
        <w:rPr>
          <w:rFonts w:ascii="Cambria" w:hAnsi="Cambria"/>
          <w:lang w:val="sq-AL"/>
        </w:rPr>
        <w:t>ë</w:t>
      </w:r>
      <w:r w:rsidR="001E713A" w:rsidRPr="001E713A">
        <w:rPr>
          <w:rFonts w:ascii="Cambria" w:hAnsi="Cambria"/>
          <w:lang w:val="sq-AL"/>
        </w:rPr>
        <w:t>n q</w:t>
      </w:r>
      <w:r w:rsidRPr="007455A5">
        <w:rPr>
          <w:rFonts w:ascii="Cambria" w:hAnsi="Cambria"/>
          <w:lang w:val="sq-AL"/>
        </w:rPr>
        <w:t>ë</w:t>
      </w:r>
      <w:r w:rsidR="001E713A" w:rsidRPr="001E713A">
        <w:rPr>
          <w:rFonts w:ascii="Cambria" w:hAnsi="Cambria"/>
          <w:lang w:val="sq-AL"/>
        </w:rPr>
        <w:t xml:space="preserve"> t</w:t>
      </w:r>
      <w:r w:rsidRPr="007455A5">
        <w:rPr>
          <w:rFonts w:ascii="Cambria" w:hAnsi="Cambria"/>
          <w:lang w:val="sq-AL"/>
        </w:rPr>
        <w:t>ë</w:t>
      </w:r>
      <w:r w:rsidR="001E713A" w:rsidRPr="001E713A">
        <w:rPr>
          <w:rFonts w:ascii="Cambria" w:hAnsi="Cambria"/>
          <w:lang w:val="sq-AL"/>
        </w:rPr>
        <w:t xml:space="preserve"> mos b</w:t>
      </w:r>
      <w:r w:rsidRPr="007455A5">
        <w:rPr>
          <w:rFonts w:ascii="Cambria" w:hAnsi="Cambria"/>
          <w:lang w:val="sq-AL"/>
        </w:rPr>
        <w:t>ë</w:t>
      </w:r>
      <w:r w:rsidR="001E713A" w:rsidRPr="001E713A">
        <w:rPr>
          <w:rFonts w:ascii="Cambria" w:hAnsi="Cambria"/>
          <w:lang w:val="sq-AL"/>
        </w:rPr>
        <w:t>hen kurfar</w:t>
      </w:r>
      <w:r w:rsidRPr="007455A5">
        <w:rPr>
          <w:rFonts w:ascii="Cambria" w:hAnsi="Cambria"/>
          <w:lang w:val="sq-AL"/>
        </w:rPr>
        <w:t>ë</w:t>
      </w:r>
      <w:r w:rsidR="001E713A" w:rsidRPr="001E713A">
        <w:rPr>
          <w:rFonts w:ascii="Cambria" w:hAnsi="Cambria"/>
          <w:lang w:val="sq-AL"/>
        </w:rPr>
        <w:t xml:space="preserve"> ndryshimesh territoriale, n</w:t>
      </w:r>
      <w:r w:rsidRPr="007455A5">
        <w:rPr>
          <w:rFonts w:ascii="Cambria" w:hAnsi="Cambria"/>
          <w:lang w:val="sq-AL"/>
        </w:rPr>
        <w:t>ë</w:t>
      </w:r>
      <w:r w:rsidR="001E713A" w:rsidRPr="001E713A">
        <w:rPr>
          <w:rFonts w:ascii="Cambria" w:hAnsi="Cambria"/>
          <w:lang w:val="sq-AL"/>
        </w:rPr>
        <w:t xml:space="preserve"> qoft</w:t>
      </w:r>
      <w:r w:rsidRPr="007455A5">
        <w:rPr>
          <w:rFonts w:ascii="Cambria" w:hAnsi="Cambria"/>
          <w:lang w:val="sq-AL"/>
        </w:rPr>
        <w:t>ë</w:t>
      </w:r>
      <w:r w:rsidR="001E713A" w:rsidRPr="001E713A">
        <w:rPr>
          <w:rFonts w:ascii="Cambria" w:hAnsi="Cambria"/>
          <w:lang w:val="sq-AL"/>
        </w:rPr>
        <w:t xml:space="preserve"> se nuk do t</w:t>
      </w:r>
      <w:r w:rsidRPr="007455A5">
        <w:rPr>
          <w:rFonts w:ascii="Cambria" w:hAnsi="Cambria"/>
          <w:lang w:val="sq-AL"/>
        </w:rPr>
        <w:t>ë</w:t>
      </w:r>
      <w:r w:rsidR="001E713A" w:rsidRPr="001E713A">
        <w:rPr>
          <w:rFonts w:ascii="Cambria" w:hAnsi="Cambria"/>
          <w:lang w:val="sq-AL"/>
        </w:rPr>
        <w:t xml:space="preserve"> ishin n</w:t>
      </w:r>
      <w:r w:rsidRPr="007455A5">
        <w:rPr>
          <w:rFonts w:ascii="Cambria" w:hAnsi="Cambria"/>
          <w:lang w:val="sq-AL"/>
        </w:rPr>
        <w:t>ë</w:t>
      </w:r>
      <w:r w:rsidR="001E713A" w:rsidRPr="001E713A">
        <w:rPr>
          <w:rFonts w:ascii="Cambria" w:hAnsi="Cambria"/>
          <w:lang w:val="sq-AL"/>
        </w:rPr>
        <w:t xml:space="preserve"> pajtim me vullnetin e lir</w:t>
      </w:r>
      <w:r w:rsidRPr="007455A5">
        <w:rPr>
          <w:rFonts w:ascii="Cambria" w:hAnsi="Cambria"/>
          <w:lang w:val="sq-AL"/>
        </w:rPr>
        <w:t>ë</w:t>
      </w:r>
      <w:r w:rsidR="001E713A" w:rsidRPr="001E713A">
        <w:rPr>
          <w:rFonts w:ascii="Cambria" w:hAnsi="Cambria"/>
          <w:lang w:val="sq-AL"/>
        </w:rPr>
        <w:t xml:space="preserve"> t</w:t>
      </w:r>
      <w:r w:rsidRPr="007455A5">
        <w:rPr>
          <w:rFonts w:ascii="Cambria" w:hAnsi="Cambria"/>
          <w:lang w:val="sq-AL"/>
        </w:rPr>
        <w:t>ë</w:t>
      </w:r>
      <w:r w:rsidR="001E713A" w:rsidRPr="001E713A">
        <w:rPr>
          <w:rFonts w:ascii="Cambria" w:hAnsi="Cambria"/>
          <w:lang w:val="sq-AL"/>
        </w:rPr>
        <w:t xml:space="preserve"> popujve t</w:t>
      </w:r>
      <w:r w:rsidRPr="007455A5">
        <w:rPr>
          <w:rFonts w:ascii="Cambria" w:hAnsi="Cambria"/>
          <w:lang w:val="sq-AL"/>
        </w:rPr>
        <w:t>ë</w:t>
      </w:r>
      <w:r w:rsidR="001E713A" w:rsidRPr="001E713A">
        <w:rPr>
          <w:rFonts w:ascii="Cambria" w:hAnsi="Cambria"/>
          <w:lang w:val="sq-AL"/>
        </w:rPr>
        <w:t xml:space="preserve"> interesuar, t</w:t>
      </w:r>
      <w:r w:rsidRPr="007455A5">
        <w:rPr>
          <w:rFonts w:ascii="Cambria" w:hAnsi="Cambria"/>
          <w:lang w:val="sq-AL"/>
        </w:rPr>
        <w:t>ë</w:t>
      </w:r>
      <w:r w:rsidR="001E713A" w:rsidRPr="001E713A">
        <w:rPr>
          <w:rFonts w:ascii="Cambria" w:hAnsi="Cambria"/>
          <w:lang w:val="sq-AL"/>
        </w:rPr>
        <w:t xml:space="preserve"> repsektohet e drejta e </w:t>
      </w:r>
      <w:r>
        <w:rPr>
          <w:rFonts w:ascii="Cambria" w:hAnsi="Cambria"/>
          <w:lang w:val="sq-AL"/>
        </w:rPr>
        <w:t>ç</w:t>
      </w:r>
      <w:r w:rsidR="001E713A" w:rsidRPr="001E713A">
        <w:rPr>
          <w:rFonts w:ascii="Cambria" w:hAnsi="Cambria"/>
          <w:lang w:val="sq-AL"/>
        </w:rPr>
        <w:t>do populli q</w:t>
      </w:r>
      <w:r w:rsidRPr="007455A5">
        <w:rPr>
          <w:rFonts w:ascii="Cambria" w:hAnsi="Cambria"/>
          <w:lang w:val="sq-AL"/>
        </w:rPr>
        <w:t>ë</w:t>
      </w:r>
      <w:r>
        <w:rPr>
          <w:rFonts w:ascii="Cambria" w:hAnsi="Cambria"/>
          <w:lang w:val="sq-AL"/>
        </w:rPr>
        <w:t xml:space="preserve"> </w:t>
      </w:r>
      <w:r w:rsidR="001E713A" w:rsidRPr="001E713A">
        <w:rPr>
          <w:rFonts w:ascii="Cambria" w:hAnsi="Cambria"/>
          <w:lang w:val="sq-AL"/>
        </w:rPr>
        <w:t>t</w:t>
      </w:r>
      <w:r w:rsidRPr="007455A5">
        <w:rPr>
          <w:rFonts w:ascii="Cambria" w:hAnsi="Cambria"/>
          <w:lang w:val="sq-AL"/>
        </w:rPr>
        <w:t>ë</w:t>
      </w:r>
      <w:r w:rsidR="001E713A" w:rsidRPr="001E713A">
        <w:rPr>
          <w:rFonts w:ascii="Cambria" w:hAnsi="Cambria"/>
          <w:lang w:val="sq-AL"/>
        </w:rPr>
        <w:t xml:space="preserve"> zgjedh</w:t>
      </w:r>
      <w:r w:rsidRPr="007455A5">
        <w:rPr>
          <w:rFonts w:ascii="Cambria" w:hAnsi="Cambria"/>
          <w:lang w:val="sq-AL"/>
        </w:rPr>
        <w:t>ë</w:t>
      </w:r>
      <w:r w:rsidR="001E713A" w:rsidRPr="001E713A">
        <w:rPr>
          <w:rFonts w:ascii="Cambria" w:hAnsi="Cambria"/>
          <w:lang w:val="sq-AL"/>
        </w:rPr>
        <w:t xml:space="preserve"> vet</w:t>
      </w:r>
      <w:r w:rsidRPr="007455A5">
        <w:rPr>
          <w:rFonts w:ascii="Cambria" w:hAnsi="Cambria"/>
          <w:lang w:val="sq-AL"/>
        </w:rPr>
        <w:t>ë</w:t>
      </w:r>
      <w:r w:rsidR="001E713A" w:rsidRPr="001E713A">
        <w:rPr>
          <w:rFonts w:ascii="Cambria" w:hAnsi="Cambria"/>
          <w:lang w:val="sq-AL"/>
        </w:rPr>
        <w:t xml:space="preserve"> form</w:t>
      </w:r>
      <w:r w:rsidRPr="007455A5">
        <w:rPr>
          <w:rFonts w:ascii="Cambria" w:hAnsi="Cambria"/>
          <w:lang w:val="sq-AL"/>
        </w:rPr>
        <w:t>ë</w:t>
      </w:r>
      <w:r w:rsidR="001E713A" w:rsidRPr="001E713A">
        <w:rPr>
          <w:rFonts w:ascii="Cambria" w:hAnsi="Cambria"/>
          <w:lang w:val="sq-AL"/>
        </w:rPr>
        <w:t>n e qeverisjes n</w:t>
      </w:r>
      <w:r w:rsidRPr="007455A5">
        <w:rPr>
          <w:rFonts w:ascii="Cambria" w:hAnsi="Cambria"/>
          <w:lang w:val="sq-AL"/>
        </w:rPr>
        <w:t>ë</w:t>
      </w:r>
      <w:r w:rsidR="001E713A" w:rsidRPr="001E713A">
        <w:rPr>
          <w:rFonts w:ascii="Cambria" w:hAnsi="Cambria"/>
          <w:lang w:val="sq-AL"/>
        </w:rPr>
        <w:t>n t</w:t>
      </w:r>
      <w:r w:rsidRPr="007455A5">
        <w:rPr>
          <w:rFonts w:ascii="Cambria" w:hAnsi="Cambria"/>
          <w:lang w:val="sq-AL"/>
        </w:rPr>
        <w:t>ë</w:t>
      </w:r>
      <w:r w:rsidR="001E713A" w:rsidRPr="001E713A">
        <w:rPr>
          <w:rFonts w:ascii="Cambria" w:hAnsi="Cambria"/>
          <w:lang w:val="sq-AL"/>
        </w:rPr>
        <w:t xml:space="preserve"> cil</w:t>
      </w:r>
      <w:r w:rsidRPr="007455A5">
        <w:rPr>
          <w:rFonts w:ascii="Cambria" w:hAnsi="Cambria"/>
          <w:lang w:val="sq-AL"/>
        </w:rPr>
        <w:t>ë</w:t>
      </w:r>
      <w:r w:rsidR="001E713A" w:rsidRPr="001E713A">
        <w:rPr>
          <w:rFonts w:ascii="Cambria" w:hAnsi="Cambria"/>
          <w:lang w:val="sq-AL"/>
        </w:rPr>
        <w:t>n d</w:t>
      </w:r>
      <w:r w:rsidRPr="007455A5">
        <w:rPr>
          <w:rFonts w:ascii="Cambria" w:hAnsi="Cambria"/>
          <w:lang w:val="sq-AL"/>
        </w:rPr>
        <w:t>ë</w:t>
      </w:r>
      <w:r w:rsidR="001E713A" w:rsidRPr="001E713A">
        <w:rPr>
          <w:rFonts w:ascii="Cambria" w:hAnsi="Cambria"/>
          <w:lang w:val="sq-AL"/>
        </w:rPr>
        <w:t>shiron t</w:t>
      </w:r>
      <w:r w:rsidR="007F0E61" w:rsidRPr="007F0E61">
        <w:rPr>
          <w:rFonts w:ascii="Cambria" w:hAnsi="Cambria"/>
          <w:lang w:val="sq-AL"/>
        </w:rPr>
        <w:t>ë</w:t>
      </w:r>
      <w:r w:rsidR="001E713A" w:rsidRPr="001E713A">
        <w:rPr>
          <w:rFonts w:ascii="Cambria" w:hAnsi="Cambria"/>
          <w:lang w:val="sq-AL"/>
        </w:rPr>
        <w:t xml:space="preserve"> jetoj, dhe tu kthehet e drejta sovrane dhe e dre</w:t>
      </w:r>
      <w:r w:rsidR="007F0E61">
        <w:rPr>
          <w:rFonts w:ascii="Cambria" w:hAnsi="Cambria"/>
          <w:lang w:val="sq-AL"/>
        </w:rPr>
        <w:t>j</w:t>
      </w:r>
      <w:r w:rsidR="001E713A" w:rsidRPr="001E713A">
        <w:rPr>
          <w:rFonts w:ascii="Cambria" w:hAnsi="Cambria"/>
          <w:lang w:val="sq-AL"/>
        </w:rPr>
        <w:t>ta q</w:t>
      </w:r>
      <w:r w:rsidR="007F0E61" w:rsidRPr="007F0E61">
        <w:rPr>
          <w:rFonts w:ascii="Cambria" w:hAnsi="Cambria"/>
          <w:lang w:val="sq-AL"/>
        </w:rPr>
        <w:t>ë</w:t>
      </w:r>
      <w:r w:rsidR="001E713A" w:rsidRPr="001E713A">
        <w:rPr>
          <w:rFonts w:ascii="Cambria" w:hAnsi="Cambria"/>
          <w:lang w:val="sq-AL"/>
        </w:rPr>
        <w:t xml:space="preserve"> t</w:t>
      </w:r>
      <w:r w:rsidR="007F0E61" w:rsidRPr="007F0E61">
        <w:rPr>
          <w:rFonts w:ascii="Cambria" w:hAnsi="Cambria"/>
          <w:lang w:val="sq-AL"/>
        </w:rPr>
        <w:t>ë</w:t>
      </w:r>
      <w:r w:rsidR="001E713A" w:rsidRPr="001E713A">
        <w:rPr>
          <w:rFonts w:ascii="Cambria" w:hAnsi="Cambria"/>
          <w:lang w:val="sq-AL"/>
        </w:rPr>
        <w:t xml:space="preserve"> qeverisin vet</w:t>
      </w:r>
      <w:r w:rsidR="007F0E61" w:rsidRPr="007F0E61">
        <w:rPr>
          <w:rFonts w:ascii="Cambria" w:hAnsi="Cambria"/>
          <w:lang w:val="sq-AL"/>
        </w:rPr>
        <w:t>ë</w:t>
      </w:r>
      <w:r w:rsidR="001E713A" w:rsidRPr="001E713A">
        <w:rPr>
          <w:rFonts w:ascii="Cambria" w:hAnsi="Cambria"/>
          <w:lang w:val="sq-AL"/>
        </w:rPr>
        <w:t>veten, atyre t</w:t>
      </w:r>
      <w:r w:rsidR="007F0E61" w:rsidRPr="007F0E61">
        <w:rPr>
          <w:rFonts w:ascii="Cambria" w:hAnsi="Cambria"/>
          <w:lang w:val="sq-AL"/>
        </w:rPr>
        <w:t>ë</w:t>
      </w:r>
      <w:r w:rsidR="001E713A" w:rsidRPr="001E713A">
        <w:rPr>
          <w:rFonts w:ascii="Cambria" w:hAnsi="Cambria"/>
          <w:lang w:val="sq-AL"/>
        </w:rPr>
        <w:t xml:space="preserve"> cil</w:t>
      </w:r>
      <w:r w:rsidR="007F0E61" w:rsidRPr="007F0E61">
        <w:rPr>
          <w:rFonts w:ascii="Cambria" w:hAnsi="Cambria"/>
          <w:lang w:val="sq-AL"/>
        </w:rPr>
        <w:t>ë</w:t>
      </w:r>
      <w:r w:rsidR="001E713A" w:rsidRPr="001E713A">
        <w:rPr>
          <w:rFonts w:ascii="Cambria" w:hAnsi="Cambria"/>
          <w:lang w:val="sq-AL"/>
        </w:rPr>
        <w:t xml:space="preserve">ve u </w:t>
      </w:r>
      <w:r w:rsidR="007F0E61" w:rsidRPr="007F0E61">
        <w:rPr>
          <w:rFonts w:ascii="Cambria" w:hAnsi="Cambria"/>
          <w:lang w:val="sq-AL"/>
        </w:rPr>
        <w:t>ë</w:t>
      </w:r>
      <w:r w:rsidR="001E713A" w:rsidRPr="001E713A">
        <w:rPr>
          <w:rFonts w:ascii="Cambria" w:hAnsi="Cambria"/>
          <w:lang w:val="sq-AL"/>
        </w:rPr>
        <w:t>sht</w:t>
      </w:r>
      <w:r w:rsidR="007F0E61" w:rsidRPr="007F0E61">
        <w:rPr>
          <w:rFonts w:ascii="Cambria" w:hAnsi="Cambria"/>
          <w:lang w:val="sq-AL"/>
        </w:rPr>
        <w:t>ë</w:t>
      </w:r>
      <w:r w:rsidR="001E713A" w:rsidRPr="001E713A">
        <w:rPr>
          <w:rFonts w:ascii="Cambria" w:hAnsi="Cambria"/>
          <w:lang w:val="sq-AL"/>
        </w:rPr>
        <w:t xml:space="preserve"> marr</w:t>
      </w:r>
      <w:r w:rsidR="007F0E61" w:rsidRPr="007F0E61">
        <w:rPr>
          <w:rFonts w:ascii="Cambria" w:hAnsi="Cambria"/>
          <w:lang w:val="sq-AL"/>
        </w:rPr>
        <w:t>ë</w:t>
      </w:r>
      <w:r w:rsidR="001E713A" w:rsidRPr="001E713A">
        <w:rPr>
          <w:rFonts w:ascii="Cambria" w:hAnsi="Cambria"/>
          <w:lang w:val="sq-AL"/>
        </w:rPr>
        <w:t xml:space="preserve"> m</w:t>
      </w:r>
      <w:r w:rsidR="007F0E61" w:rsidRPr="007F0E61">
        <w:rPr>
          <w:rFonts w:ascii="Cambria" w:hAnsi="Cambria"/>
          <w:lang w:val="sq-AL"/>
        </w:rPr>
        <w:t>ë</w:t>
      </w:r>
      <w:r w:rsidR="001E713A" w:rsidRPr="001E713A">
        <w:rPr>
          <w:rFonts w:ascii="Cambria" w:hAnsi="Cambria"/>
          <w:lang w:val="sq-AL"/>
        </w:rPr>
        <w:t xml:space="preserve"> dhun</w:t>
      </w:r>
      <w:r w:rsidR="007F0E61" w:rsidRPr="007F0E61">
        <w:rPr>
          <w:rFonts w:ascii="Cambria" w:hAnsi="Cambria"/>
          <w:lang w:val="sq-AL"/>
        </w:rPr>
        <w:t>ë</w:t>
      </w:r>
      <w:r w:rsidR="001E713A" w:rsidRPr="001E713A">
        <w:rPr>
          <w:rFonts w:ascii="Cambria" w:hAnsi="Cambria"/>
          <w:lang w:val="sq-AL"/>
        </w:rPr>
        <w:t>.</w:t>
      </w:r>
      <w:r w:rsidR="001E713A" w:rsidRPr="001E713A">
        <w:rPr>
          <w:rFonts w:ascii="Cambria" w:hAnsi="Cambria"/>
          <w:lang w:val="sq-AL"/>
        </w:rPr>
        <w:br/>
      </w:r>
      <w:r w:rsidR="007F0E61">
        <w:rPr>
          <w:rFonts w:ascii="Cambria" w:hAnsi="Cambria"/>
          <w:lang w:val="sq-AL"/>
        </w:rPr>
        <w:t xml:space="preserve">  </w:t>
      </w:r>
      <w:r w:rsidR="001E713A" w:rsidRPr="001E713A">
        <w:rPr>
          <w:rFonts w:ascii="Cambria" w:hAnsi="Cambria"/>
          <w:lang w:val="sq-AL"/>
        </w:rPr>
        <w:t>Karta e OKB-s</w:t>
      </w:r>
      <w:r w:rsidR="007F0E61" w:rsidRPr="007F0E61">
        <w:rPr>
          <w:rFonts w:ascii="Cambria" w:hAnsi="Cambria"/>
          <w:lang w:val="sq-AL"/>
        </w:rPr>
        <w:t>ë</w:t>
      </w:r>
      <w:r w:rsidR="001E713A" w:rsidRPr="001E713A">
        <w:rPr>
          <w:rFonts w:ascii="Cambria" w:hAnsi="Cambria"/>
          <w:lang w:val="sq-AL"/>
        </w:rPr>
        <w:t xml:space="preserve"> proklamon si nj</w:t>
      </w:r>
      <w:r w:rsidR="007F0E61" w:rsidRPr="007F0E61">
        <w:rPr>
          <w:rFonts w:ascii="Cambria" w:hAnsi="Cambria"/>
          <w:lang w:val="sq-AL"/>
        </w:rPr>
        <w:t>ë</w:t>
      </w:r>
      <w:r w:rsidR="001E713A" w:rsidRPr="001E713A">
        <w:rPr>
          <w:rFonts w:ascii="Cambria" w:hAnsi="Cambria"/>
          <w:lang w:val="sq-AL"/>
        </w:rPr>
        <w:t xml:space="preserve"> nd</w:t>
      </w:r>
      <w:r w:rsidR="007F0E61" w:rsidRPr="007F0E61">
        <w:rPr>
          <w:rFonts w:ascii="Cambria" w:hAnsi="Cambria"/>
          <w:lang w:val="sq-AL"/>
        </w:rPr>
        <w:t>ë</w:t>
      </w:r>
      <w:r w:rsidR="001E713A" w:rsidRPr="001E713A">
        <w:rPr>
          <w:rFonts w:ascii="Cambria" w:hAnsi="Cambria"/>
          <w:lang w:val="sq-AL"/>
        </w:rPr>
        <w:t>r q</w:t>
      </w:r>
      <w:r w:rsidR="007F0E61" w:rsidRPr="007F0E61">
        <w:rPr>
          <w:rFonts w:ascii="Cambria" w:hAnsi="Cambria"/>
          <w:lang w:val="sq-AL"/>
        </w:rPr>
        <w:t>ë</w:t>
      </w:r>
      <w:r w:rsidR="001E713A" w:rsidRPr="001E713A">
        <w:rPr>
          <w:rFonts w:ascii="Cambria" w:hAnsi="Cambria"/>
          <w:lang w:val="sq-AL"/>
        </w:rPr>
        <w:t>llimet kryesore t</w:t>
      </w:r>
      <w:r w:rsidR="007F0E61" w:rsidRPr="007F0E61">
        <w:rPr>
          <w:rFonts w:ascii="Cambria" w:hAnsi="Cambria"/>
          <w:lang w:val="sq-AL"/>
        </w:rPr>
        <w:t>ë</w:t>
      </w:r>
      <w:r w:rsidR="001E713A" w:rsidRPr="001E713A">
        <w:rPr>
          <w:rFonts w:ascii="Cambria" w:hAnsi="Cambria"/>
          <w:lang w:val="sq-AL"/>
        </w:rPr>
        <w:t xml:space="preserve"> organizat</w:t>
      </w:r>
      <w:r w:rsidR="007F0E61" w:rsidRPr="007F0E61">
        <w:rPr>
          <w:rFonts w:ascii="Cambria" w:hAnsi="Cambria"/>
          <w:lang w:val="sq-AL"/>
        </w:rPr>
        <w:t>ë</w:t>
      </w:r>
      <w:r w:rsidR="001E713A" w:rsidRPr="001E713A">
        <w:rPr>
          <w:rFonts w:ascii="Cambria" w:hAnsi="Cambria"/>
          <w:lang w:val="sq-AL"/>
        </w:rPr>
        <w:t>s ‘zhvillimin e marr</w:t>
      </w:r>
      <w:r w:rsidR="007F0E61" w:rsidRPr="007F0E61">
        <w:rPr>
          <w:rFonts w:ascii="Cambria" w:hAnsi="Cambria"/>
          <w:lang w:val="sq-AL"/>
        </w:rPr>
        <w:t>ë</w:t>
      </w:r>
      <w:r w:rsidR="001E713A" w:rsidRPr="001E713A">
        <w:rPr>
          <w:rFonts w:ascii="Cambria" w:hAnsi="Cambria"/>
          <w:lang w:val="sq-AL"/>
        </w:rPr>
        <w:t>dh</w:t>
      </w:r>
      <w:r w:rsidR="007F0E61" w:rsidRPr="007F0E61">
        <w:rPr>
          <w:rFonts w:ascii="Cambria" w:hAnsi="Cambria"/>
          <w:lang w:val="sq-AL"/>
        </w:rPr>
        <w:t>ë</w:t>
      </w:r>
      <w:r w:rsidR="001E713A" w:rsidRPr="001E713A">
        <w:rPr>
          <w:rFonts w:ascii="Cambria" w:hAnsi="Cambria"/>
          <w:lang w:val="sq-AL"/>
        </w:rPr>
        <w:t>njeve miq</w:t>
      </w:r>
      <w:r w:rsidR="007F0E61" w:rsidRPr="007F0E61">
        <w:rPr>
          <w:rFonts w:ascii="Cambria" w:hAnsi="Cambria"/>
          <w:lang w:val="sq-AL"/>
        </w:rPr>
        <w:t>ë</w:t>
      </w:r>
      <w:r w:rsidR="001E713A" w:rsidRPr="001E713A">
        <w:rPr>
          <w:rFonts w:ascii="Cambria" w:hAnsi="Cambria"/>
          <w:lang w:val="sq-AL"/>
        </w:rPr>
        <w:t>sore, t</w:t>
      </w:r>
      <w:r w:rsidR="007F0E61" w:rsidRPr="007F0E61">
        <w:rPr>
          <w:rFonts w:ascii="Cambria" w:hAnsi="Cambria"/>
          <w:lang w:val="sq-AL"/>
        </w:rPr>
        <w:t>ë</w:t>
      </w:r>
      <w:r w:rsidR="001E713A" w:rsidRPr="001E713A">
        <w:rPr>
          <w:rFonts w:ascii="Cambria" w:hAnsi="Cambria"/>
          <w:lang w:val="sq-AL"/>
        </w:rPr>
        <w:t xml:space="preserve"> bazuara n</w:t>
      </w:r>
      <w:r w:rsidR="007F0E61" w:rsidRPr="007F0E61">
        <w:rPr>
          <w:rFonts w:ascii="Cambria" w:hAnsi="Cambria"/>
          <w:lang w:val="sq-AL"/>
        </w:rPr>
        <w:t>ë</w:t>
      </w:r>
      <w:r w:rsidR="001E713A" w:rsidRPr="001E713A">
        <w:rPr>
          <w:rFonts w:ascii="Cambria" w:hAnsi="Cambria"/>
          <w:lang w:val="sq-AL"/>
        </w:rPr>
        <w:t xml:space="preserve"> respektimin e parimit t</w:t>
      </w:r>
      <w:r w:rsidR="007F0E61" w:rsidRPr="007F0E61">
        <w:rPr>
          <w:rFonts w:ascii="Cambria" w:hAnsi="Cambria"/>
          <w:lang w:val="sq-AL"/>
        </w:rPr>
        <w:t>ë</w:t>
      </w:r>
      <w:r w:rsidR="001E713A" w:rsidRPr="001E713A">
        <w:rPr>
          <w:rFonts w:ascii="Cambria" w:hAnsi="Cambria"/>
          <w:lang w:val="sq-AL"/>
        </w:rPr>
        <w:t xml:space="preserve"> barazis</w:t>
      </w:r>
      <w:r w:rsidR="007F0E61" w:rsidRPr="007F0E61">
        <w:rPr>
          <w:rFonts w:ascii="Cambria" w:hAnsi="Cambria"/>
          <w:lang w:val="sq-AL"/>
        </w:rPr>
        <w:t>ë</w:t>
      </w:r>
      <w:r w:rsidR="001E713A" w:rsidRPr="001E713A">
        <w:rPr>
          <w:rFonts w:ascii="Cambria" w:hAnsi="Cambria"/>
          <w:lang w:val="sq-AL"/>
        </w:rPr>
        <w:t xml:space="preserve"> dhe t</w:t>
      </w:r>
      <w:r w:rsidR="007F0E61" w:rsidRPr="007F0E61">
        <w:rPr>
          <w:rFonts w:ascii="Cambria" w:hAnsi="Cambria"/>
          <w:lang w:val="sq-AL"/>
        </w:rPr>
        <w:t>ë</w:t>
      </w:r>
      <w:r w:rsidR="001E713A" w:rsidRPr="001E713A">
        <w:rPr>
          <w:rFonts w:ascii="Cambria" w:hAnsi="Cambria"/>
          <w:lang w:val="sq-AL"/>
        </w:rPr>
        <w:t xml:space="preserve"> vet</w:t>
      </w:r>
      <w:r w:rsidR="007F0E61" w:rsidRPr="007F0E61">
        <w:rPr>
          <w:rFonts w:ascii="Cambria" w:hAnsi="Cambria"/>
          <w:lang w:val="sq-AL"/>
        </w:rPr>
        <w:t>ë</w:t>
      </w:r>
      <w:r w:rsidR="001E713A" w:rsidRPr="001E713A">
        <w:rPr>
          <w:rFonts w:ascii="Cambria" w:hAnsi="Cambria"/>
          <w:lang w:val="sq-AL"/>
        </w:rPr>
        <w:t>vendosjes s</w:t>
      </w:r>
      <w:r w:rsidR="007F0E61" w:rsidRPr="007F0E61">
        <w:rPr>
          <w:rFonts w:ascii="Cambria" w:hAnsi="Cambria"/>
          <w:lang w:val="sq-AL"/>
        </w:rPr>
        <w:t>ë</w:t>
      </w:r>
      <w:r w:rsidR="001E713A" w:rsidRPr="001E713A">
        <w:rPr>
          <w:rFonts w:ascii="Cambria" w:hAnsi="Cambria"/>
          <w:lang w:val="sq-AL"/>
        </w:rPr>
        <w:t xml:space="preserve"> popujve, duke konsideruar k</w:t>
      </w:r>
      <w:r w:rsidR="007F0E61" w:rsidRPr="007F0E61">
        <w:rPr>
          <w:rFonts w:ascii="Cambria" w:hAnsi="Cambria"/>
          <w:lang w:val="sq-AL"/>
        </w:rPr>
        <w:t>ë</w:t>
      </w:r>
      <w:r w:rsidR="001E713A" w:rsidRPr="001E713A">
        <w:rPr>
          <w:rFonts w:ascii="Cambria" w:hAnsi="Cambria"/>
          <w:lang w:val="sq-AL"/>
        </w:rPr>
        <w:t>to si kusht themelor p</w:t>
      </w:r>
      <w:r w:rsidR="007F0E61" w:rsidRPr="007F0E61">
        <w:rPr>
          <w:rFonts w:ascii="Cambria" w:hAnsi="Cambria"/>
          <w:lang w:val="sq-AL"/>
        </w:rPr>
        <w:t>ë</w:t>
      </w:r>
      <w:r w:rsidR="001E713A" w:rsidRPr="001E713A">
        <w:rPr>
          <w:rFonts w:ascii="Cambria" w:hAnsi="Cambria"/>
          <w:lang w:val="sq-AL"/>
        </w:rPr>
        <w:t>r marr</w:t>
      </w:r>
      <w:r w:rsidR="007F0E61" w:rsidRPr="007F0E61">
        <w:rPr>
          <w:rFonts w:ascii="Cambria" w:hAnsi="Cambria"/>
          <w:lang w:val="sq-AL"/>
        </w:rPr>
        <w:t>ë</w:t>
      </w:r>
      <w:r w:rsidR="001E713A" w:rsidRPr="001E713A">
        <w:rPr>
          <w:rFonts w:ascii="Cambria" w:hAnsi="Cambria"/>
          <w:lang w:val="sq-AL"/>
        </w:rPr>
        <w:t>dh</w:t>
      </w:r>
      <w:r w:rsidR="007F0E61" w:rsidRPr="007F0E61">
        <w:rPr>
          <w:rFonts w:ascii="Cambria" w:hAnsi="Cambria"/>
          <w:lang w:val="sq-AL"/>
        </w:rPr>
        <w:t>ë</w:t>
      </w:r>
      <w:r w:rsidR="001E713A" w:rsidRPr="001E713A">
        <w:rPr>
          <w:rFonts w:ascii="Cambria" w:hAnsi="Cambria"/>
          <w:lang w:val="sq-AL"/>
        </w:rPr>
        <w:t>nje paq</w:t>
      </w:r>
      <w:r w:rsidR="007F0E61" w:rsidRPr="007F0E61">
        <w:rPr>
          <w:rFonts w:ascii="Cambria" w:hAnsi="Cambria"/>
          <w:lang w:val="sq-AL"/>
        </w:rPr>
        <w:t>ë</w:t>
      </w:r>
      <w:r w:rsidR="001E713A" w:rsidRPr="001E713A">
        <w:rPr>
          <w:rFonts w:ascii="Cambria" w:hAnsi="Cambria"/>
          <w:lang w:val="sq-AL"/>
        </w:rPr>
        <w:t>sore dhe miq</w:t>
      </w:r>
      <w:r w:rsidR="007F0E61" w:rsidRPr="007F0E61">
        <w:rPr>
          <w:rFonts w:ascii="Cambria" w:hAnsi="Cambria"/>
          <w:lang w:val="sq-AL"/>
        </w:rPr>
        <w:t>ë</w:t>
      </w:r>
      <w:r w:rsidR="001E713A" w:rsidRPr="001E713A">
        <w:rPr>
          <w:rFonts w:ascii="Cambria" w:hAnsi="Cambria"/>
          <w:lang w:val="sq-AL"/>
        </w:rPr>
        <w:t>sore nd</w:t>
      </w:r>
      <w:r w:rsidR="007F0E61" w:rsidRPr="007F0E61">
        <w:rPr>
          <w:rFonts w:ascii="Cambria" w:hAnsi="Cambria"/>
          <w:lang w:val="sq-AL"/>
        </w:rPr>
        <w:t>ë</w:t>
      </w:r>
      <w:r w:rsidR="001E713A" w:rsidRPr="001E713A">
        <w:rPr>
          <w:rFonts w:ascii="Cambria" w:hAnsi="Cambria"/>
          <w:lang w:val="sq-AL"/>
        </w:rPr>
        <w:t>rmjet komebeve, i obligon an</w:t>
      </w:r>
      <w:r w:rsidR="007F0E61" w:rsidRPr="007F0E61">
        <w:rPr>
          <w:rFonts w:ascii="Cambria" w:hAnsi="Cambria"/>
          <w:lang w:val="sq-AL"/>
        </w:rPr>
        <w:t>ë</w:t>
      </w:r>
      <w:r w:rsidR="001E713A" w:rsidRPr="001E713A">
        <w:rPr>
          <w:rFonts w:ascii="Cambria" w:hAnsi="Cambria"/>
          <w:lang w:val="sq-AL"/>
        </w:rPr>
        <w:t>tar</w:t>
      </w:r>
      <w:r w:rsidR="007F0E61" w:rsidRPr="007F0E61">
        <w:rPr>
          <w:rFonts w:ascii="Cambria" w:hAnsi="Cambria"/>
          <w:lang w:val="sq-AL"/>
        </w:rPr>
        <w:t>ë</w:t>
      </w:r>
      <w:r w:rsidR="001E713A" w:rsidRPr="001E713A">
        <w:rPr>
          <w:rFonts w:ascii="Cambria" w:hAnsi="Cambria"/>
          <w:lang w:val="sq-AL"/>
        </w:rPr>
        <w:t>t e Kombeve t</w:t>
      </w:r>
      <w:r w:rsidR="007F0E61" w:rsidRPr="007F0E61">
        <w:rPr>
          <w:rFonts w:ascii="Cambria" w:hAnsi="Cambria"/>
          <w:lang w:val="sq-AL"/>
        </w:rPr>
        <w:t>ë</w:t>
      </w:r>
      <w:r w:rsidR="001E713A" w:rsidRPr="001E713A">
        <w:rPr>
          <w:rFonts w:ascii="Cambria" w:hAnsi="Cambria"/>
          <w:lang w:val="sq-AL"/>
        </w:rPr>
        <w:t xml:space="preserve"> Bashkuara q</w:t>
      </w:r>
      <w:r w:rsidR="007F0E61" w:rsidRPr="007F0E61">
        <w:rPr>
          <w:rFonts w:ascii="Cambria" w:hAnsi="Cambria"/>
          <w:lang w:val="sq-AL"/>
        </w:rPr>
        <w:t>ë</w:t>
      </w:r>
      <w:r w:rsidR="001E713A" w:rsidRPr="001E713A">
        <w:rPr>
          <w:rFonts w:ascii="Cambria" w:hAnsi="Cambria"/>
          <w:lang w:val="sq-AL"/>
        </w:rPr>
        <w:t xml:space="preserve"> kan</w:t>
      </w:r>
      <w:r w:rsidR="007F0E61" w:rsidRPr="007F0E61">
        <w:rPr>
          <w:rFonts w:ascii="Cambria" w:hAnsi="Cambria"/>
          <w:lang w:val="sq-AL"/>
        </w:rPr>
        <w:t>ë</w:t>
      </w:r>
      <w:r w:rsidR="001E713A" w:rsidRPr="001E713A">
        <w:rPr>
          <w:rFonts w:ascii="Cambria" w:hAnsi="Cambria"/>
          <w:lang w:val="sq-AL"/>
        </w:rPr>
        <w:t xml:space="preserve"> ose marrin p</w:t>
      </w:r>
      <w:r w:rsidR="007F0E61" w:rsidRPr="007F0E61">
        <w:rPr>
          <w:rFonts w:ascii="Cambria" w:hAnsi="Cambria"/>
          <w:lang w:val="sq-AL"/>
        </w:rPr>
        <w:t>ë</w:t>
      </w:r>
      <w:r w:rsidR="001E713A" w:rsidRPr="001E713A">
        <w:rPr>
          <w:rFonts w:ascii="Cambria" w:hAnsi="Cambria"/>
          <w:lang w:val="sq-AL"/>
        </w:rPr>
        <w:t>rsip</w:t>
      </w:r>
      <w:r w:rsidR="007F0E61" w:rsidRPr="007F0E61">
        <w:rPr>
          <w:rFonts w:ascii="Cambria" w:hAnsi="Cambria"/>
          <w:lang w:val="sq-AL"/>
        </w:rPr>
        <w:t>ë</w:t>
      </w:r>
      <w:r w:rsidR="001E713A" w:rsidRPr="001E713A">
        <w:rPr>
          <w:rFonts w:ascii="Cambria" w:hAnsi="Cambria"/>
          <w:lang w:val="sq-AL"/>
        </w:rPr>
        <w:t>r p</w:t>
      </w:r>
      <w:r w:rsidR="007F0E61" w:rsidRPr="007F0E61">
        <w:rPr>
          <w:rFonts w:ascii="Cambria" w:hAnsi="Cambria"/>
          <w:lang w:val="sq-AL"/>
        </w:rPr>
        <w:t>ë</w:t>
      </w:r>
      <w:r w:rsidR="001E713A" w:rsidRPr="001E713A">
        <w:rPr>
          <w:rFonts w:ascii="Cambria" w:hAnsi="Cambria"/>
          <w:lang w:val="sq-AL"/>
        </w:rPr>
        <w:t>rgjegj</w:t>
      </w:r>
      <w:r w:rsidR="007F0E61" w:rsidRPr="007F0E61">
        <w:rPr>
          <w:rFonts w:ascii="Cambria" w:hAnsi="Cambria"/>
          <w:lang w:val="sq-AL"/>
        </w:rPr>
        <w:t>ë</w:t>
      </w:r>
      <w:r w:rsidR="001E713A" w:rsidRPr="001E713A">
        <w:rPr>
          <w:rFonts w:ascii="Cambria" w:hAnsi="Cambria"/>
          <w:lang w:val="sq-AL"/>
        </w:rPr>
        <w:t>sin</w:t>
      </w:r>
      <w:r w:rsidR="007F0E61" w:rsidRPr="007F0E61">
        <w:rPr>
          <w:rFonts w:ascii="Cambria" w:hAnsi="Cambria"/>
          <w:lang w:val="sq-AL"/>
        </w:rPr>
        <w:t>ë</w:t>
      </w:r>
      <w:r w:rsidR="001E713A" w:rsidRPr="001E713A">
        <w:rPr>
          <w:rFonts w:ascii="Cambria" w:hAnsi="Cambria"/>
          <w:lang w:val="sq-AL"/>
        </w:rPr>
        <w:t xml:space="preserve"> p</w:t>
      </w:r>
      <w:r w:rsidR="007F0E61" w:rsidRPr="007F0E61">
        <w:rPr>
          <w:rFonts w:ascii="Cambria" w:hAnsi="Cambria"/>
          <w:lang w:val="sq-AL"/>
        </w:rPr>
        <w:t>ë</w:t>
      </w:r>
      <w:r w:rsidR="001E713A" w:rsidRPr="001E713A">
        <w:rPr>
          <w:rFonts w:ascii="Cambria" w:hAnsi="Cambria"/>
          <w:lang w:val="sq-AL"/>
        </w:rPr>
        <w:t>r administrimin e territoreve.</w:t>
      </w:r>
      <w:r w:rsidR="001E713A" w:rsidRPr="001E713A">
        <w:rPr>
          <w:rFonts w:ascii="Cambria" w:hAnsi="Cambria"/>
          <w:lang w:val="sq-AL"/>
        </w:rPr>
        <w:br/>
      </w:r>
      <w:r w:rsidR="007F0E61">
        <w:rPr>
          <w:rFonts w:ascii="Cambria" w:hAnsi="Cambria"/>
          <w:lang w:val="sq-AL"/>
        </w:rPr>
        <w:t xml:space="preserve">  </w:t>
      </w:r>
      <w:r w:rsidR="001E713A" w:rsidRPr="001E713A">
        <w:rPr>
          <w:rFonts w:ascii="Cambria" w:hAnsi="Cambria"/>
          <w:lang w:val="sq-AL"/>
        </w:rPr>
        <w:t>Rol t</w:t>
      </w:r>
      <w:r w:rsidR="007F0E61" w:rsidRPr="007F0E61">
        <w:rPr>
          <w:rFonts w:ascii="Cambria" w:hAnsi="Cambria"/>
          <w:lang w:val="sq-AL"/>
        </w:rPr>
        <w:t>ë</w:t>
      </w:r>
      <w:r w:rsidR="001E713A" w:rsidRPr="001E713A">
        <w:rPr>
          <w:rFonts w:ascii="Cambria" w:hAnsi="Cambria"/>
          <w:lang w:val="sq-AL"/>
        </w:rPr>
        <w:t xml:space="preserve"> posa</w:t>
      </w:r>
      <w:r w:rsidR="007F0E61">
        <w:rPr>
          <w:rFonts w:ascii="Cambria" w:hAnsi="Cambria"/>
          <w:lang w:val="sq-AL"/>
        </w:rPr>
        <w:t>ç</w:t>
      </w:r>
      <w:r w:rsidR="007F0E61" w:rsidRPr="007F0E61">
        <w:rPr>
          <w:rFonts w:ascii="Cambria" w:hAnsi="Cambria"/>
          <w:lang w:val="sq-AL"/>
        </w:rPr>
        <w:t>ë</w:t>
      </w:r>
      <w:r w:rsidR="001E713A" w:rsidRPr="001E713A">
        <w:rPr>
          <w:rFonts w:ascii="Cambria" w:hAnsi="Cambria"/>
          <w:lang w:val="sq-AL"/>
        </w:rPr>
        <w:t>m n</w:t>
      </w:r>
      <w:r w:rsidR="007F0E61" w:rsidRPr="007F0E61">
        <w:rPr>
          <w:rFonts w:ascii="Cambria" w:hAnsi="Cambria"/>
          <w:lang w:val="sq-AL"/>
        </w:rPr>
        <w:t>ë</w:t>
      </w:r>
      <w:r w:rsidR="001E713A" w:rsidRPr="001E713A">
        <w:rPr>
          <w:rFonts w:ascii="Cambria" w:hAnsi="Cambria"/>
          <w:lang w:val="sq-AL"/>
        </w:rPr>
        <w:t xml:space="preserve"> </w:t>
      </w:r>
      <w:r w:rsidR="007F0E61">
        <w:rPr>
          <w:rFonts w:ascii="Cambria" w:hAnsi="Cambria"/>
          <w:lang w:val="sq-AL"/>
        </w:rPr>
        <w:t>ç</w:t>
      </w:r>
      <w:r w:rsidR="001E713A" w:rsidRPr="001E713A">
        <w:rPr>
          <w:rFonts w:ascii="Cambria" w:hAnsi="Cambria"/>
          <w:lang w:val="sq-AL"/>
        </w:rPr>
        <w:t>lirimin e popujve ka luajtur sidomos Deklarata e Kombeve t</w:t>
      </w:r>
      <w:r w:rsidR="007F0E61" w:rsidRPr="007F0E61">
        <w:rPr>
          <w:rFonts w:ascii="Cambria" w:hAnsi="Cambria"/>
          <w:lang w:val="sq-AL"/>
        </w:rPr>
        <w:t>ë</w:t>
      </w:r>
      <w:r w:rsidR="001E713A" w:rsidRPr="001E713A">
        <w:rPr>
          <w:rFonts w:ascii="Cambria" w:hAnsi="Cambria"/>
          <w:lang w:val="sq-AL"/>
        </w:rPr>
        <w:t xml:space="preserve"> Bashkuara p</w:t>
      </w:r>
      <w:r w:rsidR="007F0E61" w:rsidRPr="007F0E61">
        <w:rPr>
          <w:rFonts w:ascii="Cambria" w:hAnsi="Cambria"/>
          <w:lang w:val="sq-AL"/>
        </w:rPr>
        <w:t>ë</w:t>
      </w:r>
      <w:r w:rsidR="001E713A" w:rsidRPr="001E713A">
        <w:rPr>
          <w:rFonts w:ascii="Cambria" w:hAnsi="Cambria"/>
          <w:lang w:val="sq-AL"/>
        </w:rPr>
        <w:t>r dh</w:t>
      </w:r>
      <w:r w:rsidR="007F0E61" w:rsidRPr="007F0E61">
        <w:rPr>
          <w:rFonts w:ascii="Cambria" w:hAnsi="Cambria"/>
          <w:lang w:val="sq-AL"/>
        </w:rPr>
        <w:t>ë</w:t>
      </w:r>
      <w:r w:rsidR="001E713A" w:rsidRPr="001E713A">
        <w:rPr>
          <w:rFonts w:ascii="Cambria" w:hAnsi="Cambria"/>
          <w:lang w:val="sq-AL"/>
        </w:rPr>
        <w:t>nien e pavar</w:t>
      </w:r>
      <w:r w:rsidR="007F0E61" w:rsidRPr="007F0E61">
        <w:rPr>
          <w:rFonts w:ascii="Cambria" w:hAnsi="Cambria"/>
          <w:lang w:val="sq-AL"/>
        </w:rPr>
        <w:t>ë</w:t>
      </w:r>
      <w:r w:rsidR="001E713A" w:rsidRPr="001E713A">
        <w:rPr>
          <w:rFonts w:ascii="Cambria" w:hAnsi="Cambria"/>
          <w:lang w:val="sq-AL"/>
        </w:rPr>
        <w:t>sis</w:t>
      </w:r>
      <w:r w:rsidR="007F0E61" w:rsidRPr="007F0E61">
        <w:rPr>
          <w:rFonts w:ascii="Cambria" w:hAnsi="Cambria"/>
          <w:lang w:val="sq-AL"/>
        </w:rPr>
        <w:t>ë</w:t>
      </w:r>
      <w:r w:rsidR="001E713A" w:rsidRPr="001E713A">
        <w:rPr>
          <w:rFonts w:ascii="Cambria" w:hAnsi="Cambria"/>
          <w:lang w:val="sq-AL"/>
        </w:rPr>
        <w:t xml:space="preserve"> vendeve dhe popojve koloniale, e quajtur tradicionalisht Magna Carta e dokolonizimit, p</w:t>
      </w:r>
      <w:r w:rsidR="007F0E61" w:rsidRPr="007F0E61">
        <w:rPr>
          <w:rFonts w:ascii="Cambria" w:hAnsi="Cambria"/>
          <w:lang w:val="sq-AL"/>
        </w:rPr>
        <w:t>ë</w:t>
      </w:r>
      <w:r w:rsidR="001E713A" w:rsidRPr="001E713A">
        <w:rPr>
          <w:rFonts w:ascii="Cambria" w:hAnsi="Cambria"/>
          <w:lang w:val="sq-AL"/>
        </w:rPr>
        <w:t>r shkak se sh</w:t>
      </w:r>
      <w:r w:rsidR="007F0E61" w:rsidRPr="007F0E61">
        <w:rPr>
          <w:rFonts w:ascii="Cambria" w:hAnsi="Cambria"/>
          <w:lang w:val="sq-AL"/>
        </w:rPr>
        <w:t>ë</w:t>
      </w:r>
      <w:r w:rsidR="001E713A" w:rsidRPr="001E713A">
        <w:rPr>
          <w:rFonts w:ascii="Cambria" w:hAnsi="Cambria"/>
          <w:lang w:val="sq-AL"/>
        </w:rPr>
        <w:t>nonte fillimin e trendit t</w:t>
      </w:r>
      <w:r w:rsidR="007F0E61" w:rsidRPr="007F0E61">
        <w:rPr>
          <w:rFonts w:ascii="Cambria" w:hAnsi="Cambria"/>
          <w:lang w:val="sq-AL"/>
        </w:rPr>
        <w:t>ë</w:t>
      </w:r>
      <w:r w:rsidR="001E713A" w:rsidRPr="001E713A">
        <w:rPr>
          <w:rFonts w:ascii="Cambria" w:hAnsi="Cambria"/>
          <w:lang w:val="sq-AL"/>
        </w:rPr>
        <w:t xml:space="preserve"> pakthyesh</w:t>
      </w:r>
      <w:r w:rsidR="007F0E61" w:rsidRPr="007F0E61">
        <w:rPr>
          <w:rFonts w:ascii="Cambria" w:hAnsi="Cambria"/>
          <w:lang w:val="sq-AL"/>
        </w:rPr>
        <w:t>ë</w:t>
      </w:r>
      <w:r w:rsidR="001E713A" w:rsidRPr="001E713A">
        <w:rPr>
          <w:rFonts w:ascii="Cambria" w:hAnsi="Cambria"/>
          <w:lang w:val="sq-AL"/>
        </w:rPr>
        <w:t>m kah dekolonizimi. Deklarata theksonte se ‘t</w:t>
      </w:r>
      <w:r w:rsidR="007F0E61" w:rsidRPr="007F0E61">
        <w:rPr>
          <w:rFonts w:ascii="Cambria" w:hAnsi="Cambria"/>
          <w:lang w:val="sq-AL"/>
        </w:rPr>
        <w:t>ë</w:t>
      </w:r>
      <w:r w:rsidR="001E713A" w:rsidRPr="001E713A">
        <w:rPr>
          <w:rFonts w:ascii="Cambria" w:hAnsi="Cambria"/>
          <w:lang w:val="sq-AL"/>
        </w:rPr>
        <w:t xml:space="preserve"> gjith</w:t>
      </w:r>
      <w:r w:rsidR="007F0E61" w:rsidRPr="007F0E61">
        <w:rPr>
          <w:rFonts w:ascii="Cambria" w:hAnsi="Cambria"/>
          <w:lang w:val="sq-AL"/>
        </w:rPr>
        <w:t>ë</w:t>
      </w:r>
      <w:r w:rsidR="001E713A" w:rsidRPr="001E713A">
        <w:rPr>
          <w:rFonts w:ascii="Cambria" w:hAnsi="Cambria"/>
          <w:lang w:val="sq-AL"/>
        </w:rPr>
        <w:t xml:space="preserve"> popujt kan</w:t>
      </w:r>
      <w:r w:rsidR="007F0E61" w:rsidRPr="007F0E61">
        <w:rPr>
          <w:rFonts w:ascii="Cambria" w:hAnsi="Cambria"/>
          <w:lang w:val="sq-AL"/>
        </w:rPr>
        <w:t>ë</w:t>
      </w:r>
      <w:r w:rsidR="001E713A" w:rsidRPr="001E713A">
        <w:rPr>
          <w:rFonts w:ascii="Cambria" w:hAnsi="Cambria"/>
          <w:lang w:val="sq-AL"/>
        </w:rPr>
        <w:t xml:space="preserve"> t</w:t>
      </w:r>
      <w:r w:rsidR="007F0E61" w:rsidRPr="007F0E61">
        <w:rPr>
          <w:rFonts w:ascii="Cambria" w:hAnsi="Cambria"/>
          <w:lang w:val="sq-AL"/>
        </w:rPr>
        <w:t>ë</w:t>
      </w:r>
      <w:r w:rsidR="001E713A" w:rsidRPr="001E713A">
        <w:rPr>
          <w:rFonts w:ascii="Cambria" w:hAnsi="Cambria"/>
          <w:lang w:val="sq-AL"/>
        </w:rPr>
        <w:t xml:space="preserve"> drejt</w:t>
      </w:r>
      <w:r w:rsidR="007F0E61" w:rsidRPr="007F0E61">
        <w:rPr>
          <w:rFonts w:ascii="Cambria" w:hAnsi="Cambria"/>
          <w:lang w:val="sq-AL"/>
        </w:rPr>
        <w:t>ë</w:t>
      </w:r>
      <w:r w:rsidR="001E713A" w:rsidRPr="001E713A">
        <w:rPr>
          <w:rFonts w:ascii="Cambria" w:hAnsi="Cambria"/>
          <w:lang w:val="sq-AL"/>
        </w:rPr>
        <w:t xml:space="preserve"> p</w:t>
      </w:r>
      <w:r w:rsidR="007F0E61" w:rsidRPr="007F0E61">
        <w:rPr>
          <w:rFonts w:ascii="Cambria" w:hAnsi="Cambria"/>
          <w:lang w:val="sq-AL"/>
        </w:rPr>
        <w:t>ë</w:t>
      </w:r>
      <w:r w:rsidR="001E713A" w:rsidRPr="001E713A">
        <w:rPr>
          <w:rFonts w:ascii="Cambria" w:hAnsi="Cambria"/>
          <w:lang w:val="sq-AL"/>
        </w:rPr>
        <w:t>r vet</w:t>
      </w:r>
      <w:r w:rsidR="007F0E61" w:rsidRPr="007F0E61">
        <w:rPr>
          <w:rFonts w:ascii="Cambria" w:hAnsi="Cambria"/>
          <w:lang w:val="sq-AL"/>
        </w:rPr>
        <w:t>ë</w:t>
      </w:r>
      <w:r w:rsidR="001E713A" w:rsidRPr="001E713A">
        <w:rPr>
          <w:rFonts w:ascii="Cambria" w:hAnsi="Cambria"/>
          <w:lang w:val="sq-AL"/>
        </w:rPr>
        <w:t>vendosje...</w:t>
      </w:r>
      <w:r w:rsidR="007F0E61">
        <w:rPr>
          <w:rFonts w:ascii="Cambria" w:hAnsi="Cambria"/>
          <w:lang w:val="sq-AL"/>
        </w:rPr>
        <w:t xml:space="preserve"> </w:t>
      </w:r>
      <w:r w:rsidR="001E713A" w:rsidRPr="001E713A">
        <w:rPr>
          <w:rFonts w:ascii="Cambria" w:hAnsi="Cambria"/>
          <w:lang w:val="sq-AL"/>
        </w:rPr>
        <w:t>dhe t</w:t>
      </w:r>
      <w:r w:rsidR="007F0E61" w:rsidRPr="007F0E61">
        <w:rPr>
          <w:rFonts w:ascii="Cambria" w:hAnsi="Cambria"/>
          <w:lang w:val="sq-AL"/>
        </w:rPr>
        <w:t>ë</w:t>
      </w:r>
      <w:r w:rsidR="001E713A" w:rsidRPr="001E713A">
        <w:rPr>
          <w:rFonts w:ascii="Cambria" w:hAnsi="Cambria"/>
          <w:lang w:val="sq-AL"/>
        </w:rPr>
        <w:t xml:space="preserve"> vendosin lirisht p</w:t>
      </w:r>
      <w:r w:rsidR="007F0E61" w:rsidRPr="007F0E61">
        <w:rPr>
          <w:rFonts w:ascii="Cambria" w:hAnsi="Cambria"/>
          <w:lang w:val="sq-AL"/>
        </w:rPr>
        <w:t>ë</w:t>
      </w:r>
      <w:r w:rsidR="001E713A" w:rsidRPr="001E713A">
        <w:rPr>
          <w:rFonts w:ascii="Cambria" w:hAnsi="Cambria"/>
          <w:lang w:val="sq-AL"/>
        </w:rPr>
        <w:t>r rregullimin e vet ekonomik, shoq</w:t>
      </w:r>
      <w:r w:rsidR="007F0E61" w:rsidRPr="007F0E61">
        <w:rPr>
          <w:rFonts w:ascii="Cambria" w:hAnsi="Cambria"/>
          <w:lang w:val="sq-AL"/>
        </w:rPr>
        <w:t>ë</w:t>
      </w:r>
      <w:r w:rsidR="001E713A" w:rsidRPr="001E713A">
        <w:rPr>
          <w:rFonts w:ascii="Cambria" w:hAnsi="Cambria"/>
          <w:lang w:val="sq-AL"/>
        </w:rPr>
        <w:t>ror dhe kulturor’.</w:t>
      </w:r>
      <w:r w:rsidR="001E713A" w:rsidRPr="001E713A">
        <w:rPr>
          <w:rFonts w:ascii="Cambria" w:hAnsi="Cambria"/>
          <w:lang w:val="sq-AL"/>
        </w:rPr>
        <w:br/>
      </w:r>
      <w:r w:rsidR="007F0E61">
        <w:rPr>
          <w:rFonts w:ascii="Cambria" w:hAnsi="Cambria"/>
          <w:lang w:val="sq-AL"/>
        </w:rPr>
        <w:t xml:space="preserve">  </w:t>
      </w:r>
      <w:r w:rsidR="001E713A" w:rsidRPr="001E713A">
        <w:rPr>
          <w:rFonts w:ascii="Cambria" w:hAnsi="Cambria"/>
          <w:lang w:val="sq-AL"/>
        </w:rPr>
        <w:t>Nj</w:t>
      </w:r>
      <w:r w:rsidR="007F0E61" w:rsidRPr="007F0E61">
        <w:rPr>
          <w:rFonts w:ascii="Cambria" w:hAnsi="Cambria"/>
          <w:lang w:val="sq-AL"/>
        </w:rPr>
        <w:t>ë</w:t>
      </w:r>
      <w:r w:rsidR="001E713A" w:rsidRPr="001E713A">
        <w:rPr>
          <w:rFonts w:ascii="Cambria" w:hAnsi="Cambria"/>
          <w:lang w:val="sq-AL"/>
        </w:rPr>
        <w:t xml:space="preserve"> nd</w:t>
      </w:r>
      <w:r w:rsidR="007F0E61" w:rsidRPr="007F0E61">
        <w:rPr>
          <w:rFonts w:ascii="Cambria" w:hAnsi="Cambria"/>
          <w:lang w:val="sq-AL"/>
        </w:rPr>
        <w:t>ë</w:t>
      </w:r>
      <w:r w:rsidR="001E713A" w:rsidRPr="001E713A">
        <w:rPr>
          <w:rFonts w:ascii="Cambria" w:hAnsi="Cambria"/>
          <w:lang w:val="sq-AL"/>
        </w:rPr>
        <w:t>r hapat m</w:t>
      </w:r>
      <w:r w:rsidR="007F0E61" w:rsidRPr="007F0E61">
        <w:rPr>
          <w:rFonts w:ascii="Cambria" w:hAnsi="Cambria"/>
          <w:lang w:val="sq-AL"/>
        </w:rPr>
        <w:t>ë</w:t>
      </w:r>
      <w:r w:rsidR="001E713A" w:rsidRPr="001E713A">
        <w:rPr>
          <w:rFonts w:ascii="Cambria" w:hAnsi="Cambria"/>
          <w:lang w:val="sq-AL"/>
        </w:rPr>
        <w:t xml:space="preserve"> t</w:t>
      </w:r>
      <w:r w:rsidR="007F0E61" w:rsidRPr="007F0E61">
        <w:rPr>
          <w:rFonts w:ascii="Cambria" w:hAnsi="Cambria"/>
          <w:lang w:val="sq-AL"/>
        </w:rPr>
        <w:t>ë</w:t>
      </w:r>
      <w:r w:rsidR="001E713A" w:rsidRPr="001E713A">
        <w:rPr>
          <w:rFonts w:ascii="Cambria" w:hAnsi="Cambria"/>
          <w:lang w:val="sq-AL"/>
        </w:rPr>
        <w:t xml:space="preserve"> r</w:t>
      </w:r>
      <w:r w:rsidR="007F0E61" w:rsidRPr="007F0E61">
        <w:rPr>
          <w:rFonts w:ascii="Cambria" w:hAnsi="Cambria"/>
          <w:lang w:val="sq-AL"/>
        </w:rPr>
        <w:t>ë</w:t>
      </w:r>
      <w:r w:rsidR="001E713A" w:rsidRPr="001E713A">
        <w:rPr>
          <w:rFonts w:ascii="Cambria" w:hAnsi="Cambria"/>
          <w:lang w:val="sq-AL"/>
        </w:rPr>
        <w:t>nd</w:t>
      </w:r>
      <w:r w:rsidR="007F0E61" w:rsidRPr="007F0E61">
        <w:rPr>
          <w:rFonts w:ascii="Cambria" w:hAnsi="Cambria"/>
          <w:lang w:val="sq-AL"/>
        </w:rPr>
        <w:t>ë</w:t>
      </w:r>
      <w:r w:rsidR="001E713A" w:rsidRPr="001E713A">
        <w:rPr>
          <w:rFonts w:ascii="Cambria" w:hAnsi="Cambria"/>
          <w:lang w:val="sq-AL"/>
        </w:rPr>
        <w:t>sish</w:t>
      </w:r>
      <w:r w:rsidR="007F0E61" w:rsidRPr="007F0E61">
        <w:rPr>
          <w:rFonts w:ascii="Cambria" w:hAnsi="Cambria"/>
          <w:lang w:val="sq-AL"/>
        </w:rPr>
        <w:t>ë</w:t>
      </w:r>
      <w:r w:rsidR="001E713A" w:rsidRPr="001E713A">
        <w:rPr>
          <w:rFonts w:ascii="Cambria" w:hAnsi="Cambria"/>
          <w:lang w:val="sq-AL"/>
        </w:rPr>
        <w:t>m drejt legalizimit t</w:t>
      </w:r>
      <w:r w:rsidR="007F0E61" w:rsidRPr="007F0E61">
        <w:rPr>
          <w:rFonts w:ascii="Cambria" w:hAnsi="Cambria"/>
          <w:lang w:val="sq-AL"/>
        </w:rPr>
        <w:t>ë</w:t>
      </w:r>
      <w:r w:rsidR="001E713A" w:rsidRPr="001E713A">
        <w:rPr>
          <w:rFonts w:ascii="Cambria" w:hAnsi="Cambria"/>
          <w:lang w:val="sq-AL"/>
        </w:rPr>
        <w:t xml:space="preserve"> s</w:t>
      </w:r>
      <w:r w:rsidR="007F0E61" w:rsidRPr="007F0E61">
        <w:rPr>
          <w:rFonts w:ascii="Cambria" w:hAnsi="Cambria"/>
          <w:lang w:val="sq-AL"/>
        </w:rPr>
        <w:t>ë</w:t>
      </w:r>
      <w:r w:rsidR="001E713A" w:rsidRPr="001E713A">
        <w:rPr>
          <w:rFonts w:ascii="Cambria" w:hAnsi="Cambria"/>
          <w:lang w:val="sq-AL"/>
        </w:rPr>
        <w:t xml:space="preserve"> drejt</w:t>
      </w:r>
      <w:r w:rsidR="007F0E61" w:rsidRPr="007F0E61">
        <w:rPr>
          <w:rFonts w:ascii="Cambria" w:hAnsi="Cambria"/>
          <w:lang w:val="sq-AL"/>
        </w:rPr>
        <w:t>ë</w:t>
      </w:r>
      <w:r w:rsidR="001E713A" w:rsidRPr="001E713A">
        <w:rPr>
          <w:rFonts w:ascii="Cambria" w:hAnsi="Cambria"/>
          <w:lang w:val="sq-AL"/>
        </w:rPr>
        <w:t>s p</w:t>
      </w:r>
      <w:r w:rsidR="007F0E61" w:rsidRPr="007F0E61">
        <w:rPr>
          <w:rFonts w:ascii="Cambria" w:hAnsi="Cambria"/>
          <w:lang w:val="sq-AL"/>
        </w:rPr>
        <w:t>ë</w:t>
      </w:r>
      <w:r w:rsidR="001E713A" w:rsidRPr="001E713A">
        <w:rPr>
          <w:rFonts w:ascii="Cambria" w:hAnsi="Cambria"/>
          <w:lang w:val="sq-AL"/>
        </w:rPr>
        <w:t>r vet</w:t>
      </w:r>
      <w:r w:rsidR="007F0E61" w:rsidRPr="007F0E61">
        <w:rPr>
          <w:rFonts w:ascii="Cambria" w:hAnsi="Cambria"/>
          <w:lang w:val="sq-AL"/>
        </w:rPr>
        <w:t>ë</w:t>
      </w:r>
      <w:r w:rsidR="001E713A" w:rsidRPr="001E713A">
        <w:rPr>
          <w:rFonts w:ascii="Cambria" w:hAnsi="Cambria"/>
          <w:lang w:val="sq-AL"/>
        </w:rPr>
        <w:t>vendosje b</w:t>
      </w:r>
      <w:r w:rsidR="007F0E61" w:rsidRPr="007F0E61">
        <w:rPr>
          <w:rFonts w:ascii="Cambria" w:hAnsi="Cambria"/>
          <w:lang w:val="sq-AL"/>
        </w:rPr>
        <w:t>ë</w:t>
      </w:r>
      <w:r w:rsidR="001E713A" w:rsidRPr="001E713A">
        <w:rPr>
          <w:rFonts w:ascii="Cambria" w:hAnsi="Cambria"/>
          <w:lang w:val="sq-AL"/>
        </w:rPr>
        <w:t>het me miratimin e Deklarates s</w:t>
      </w:r>
      <w:r w:rsidR="007F0E61" w:rsidRPr="007F0E61">
        <w:rPr>
          <w:rFonts w:ascii="Cambria" w:hAnsi="Cambria"/>
          <w:lang w:val="sq-AL"/>
        </w:rPr>
        <w:t>ë</w:t>
      </w:r>
      <w:r w:rsidR="001E713A" w:rsidRPr="001E713A">
        <w:rPr>
          <w:rFonts w:ascii="Cambria" w:hAnsi="Cambria"/>
          <w:lang w:val="sq-AL"/>
        </w:rPr>
        <w:t xml:space="preserve"> Kombeve t</w:t>
      </w:r>
      <w:r w:rsidR="007F0E61" w:rsidRPr="007F0E61">
        <w:rPr>
          <w:rFonts w:ascii="Cambria" w:hAnsi="Cambria"/>
          <w:lang w:val="sq-AL"/>
        </w:rPr>
        <w:t>ë</w:t>
      </w:r>
      <w:r w:rsidR="001E713A" w:rsidRPr="001E713A">
        <w:rPr>
          <w:rFonts w:ascii="Cambria" w:hAnsi="Cambria"/>
          <w:lang w:val="sq-AL"/>
        </w:rPr>
        <w:t xml:space="preserve"> Bashkuara mbi Parimet e s</w:t>
      </w:r>
      <w:r w:rsidR="007F0E61" w:rsidRPr="007F0E61">
        <w:rPr>
          <w:rFonts w:ascii="Cambria" w:hAnsi="Cambria"/>
          <w:lang w:val="sq-AL"/>
        </w:rPr>
        <w:t>ë</w:t>
      </w:r>
      <w:r w:rsidR="001E713A" w:rsidRPr="001E713A">
        <w:rPr>
          <w:rFonts w:ascii="Cambria" w:hAnsi="Cambria"/>
          <w:lang w:val="sq-AL"/>
        </w:rPr>
        <w:t xml:space="preserve"> Drejt</w:t>
      </w:r>
      <w:r w:rsidR="007F0E61" w:rsidRPr="007F0E61">
        <w:rPr>
          <w:rFonts w:ascii="Cambria" w:hAnsi="Cambria"/>
          <w:lang w:val="sq-AL"/>
        </w:rPr>
        <w:t>ë</w:t>
      </w:r>
      <w:r w:rsidR="001E713A" w:rsidRPr="001E713A">
        <w:rPr>
          <w:rFonts w:ascii="Cambria" w:hAnsi="Cambria"/>
          <w:lang w:val="sq-AL"/>
        </w:rPr>
        <w:t>s Nd</w:t>
      </w:r>
      <w:r w:rsidR="007F0E61" w:rsidRPr="007F0E61">
        <w:rPr>
          <w:rFonts w:ascii="Cambria" w:hAnsi="Cambria"/>
          <w:lang w:val="sq-AL"/>
        </w:rPr>
        <w:t>ë</w:t>
      </w:r>
      <w:r w:rsidR="001E713A" w:rsidRPr="001E713A">
        <w:rPr>
          <w:rFonts w:ascii="Cambria" w:hAnsi="Cambria"/>
          <w:lang w:val="sq-AL"/>
        </w:rPr>
        <w:t>rkomb</w:t>
      </w:r>
      <w:r w:rsidR="007F0E61" w:rsidRPr="007F0E61">
        <w:rPr>
          <w:rFonts w:ascii="Cambria" w:hAnsi="Cambria"/>
          <w:lang w:val="sq-AL"/>
        </w:rPr>
        <w:t>ë</w:t>
      </w:r>
      <w:r w:rsidR="001E713A" w:rsidRPr="001E713A">
        <w:rPr>
          <w:rFonts w:ascii="Cambria" w:hAnsi="Cambria"/>
          <w:lang w:val="sq-AL"/>
        </w:rPr>
        <w:t>tare q</w:t>
      </w:r>
      <w:r w:rsidR="007F0E61" w:rsidRPr="007F0E61">
        <w:rPr>
          <w:rFonts w:ascii="Cambria" w:hAnsi="Cambria"/>
          <w:lang w:val="sq-AL"/>
        </w:rPr>
        <w:t>ë</w:t>
      </w:r>
      <w:r w:rsidR="001E713A" w:rsidRPr="001E713A">
        <w:rPr>
          <w:rFonts w:ascii="Cambria" w:hAnsi="Cambria"/>
          <w:lang w:val="sq-AL"/>
        </w:rPr>
        <w:t xml:space="preserve"> u referohen marr</w:t>
      </w:r>
      <w:r w:rsidR="007F0E61" w:rsidRPr="007F0E61">
        <w:rPr>
          <w:rFonts w:ascii="Cambria" w:hAnsi="Cambria"/>
          <w:lang w:val="sq-AL"/>
        </w:rPr>
        <w:t>ë</w:t>
      </w:r>
      <w:r w:rsidR="001E713A" w:rsidRPr="001E713A">
        <w:rPr>
          <w:rFonts w:ascii="Cambria" w:hAnsi="Cambria"/>
          <w:lang w:val="sq-AL"/>
        </w:rPr>
        <w:t>dh</w:t>
      </w:r>
      <w:r w:rsidR="007F0E61" w:rsidRPr="007F0E61">
        <w:rPr>
          <w:rFonts w:ascii="Cambria" w:hAnsi="Cambria"/>
          <w:lang w:val="sq-AL"/>
        </w:rPr>
        <w:t>ë</w:t>
      </w:r>
      <w:r w:rsidR="001E713A" w:rsidRPr="001E713A">
        <w:rPr>
          <w:rFonts w:ascii="Cambria" w:hAnsi="Cambria"/>
          <w:lang w:val="sq-AL"/>
        </w:rPr>
        <w:t>njeve miq</w:t>
      </w:r>
      <w:r w:rsidR="007F0E61" w:rsidRPr="007F0E61">
        <w:rPr>
          <w:rFonts w:ascii="Cambria" w:hAnsi="Cambria"/>
          <w:lang w:val="sq-AL"/>
        </w:rPr>
        <w:t>ë</w:t>
      </w:r>
      <w:r w:rsidR="001E713A" w:rsidRPr="001E713A">
        <w:rPr>
          <w:rFonts w:ascii="Cambria" w:hAnsi="Cambria"/>
          <w:lang w:val="sq-AL"/>
        </w:rPr>
        <w:t>sore dhe t</w:t>
      </w:r>
      <w:r w:rsidR="007F0E61" w:rsidRPr="007F0E61">
        <w:rPr>
          <w:rFonts w:ascii="Cambria" w:hAnsi="Cambria"/>
          <w:lang w:val="sq-AL"/>
        </w:rPr>
        <w:t>ë</w:t>
      </w:r>
      <w:r w:rsidR="001E713A" w:rsidRPr="001E713A">
        <w:rPr>
          <w:rFonts w:ascii="Cambria" w:hAnsi="Cambria"/>
          <w:lang w:val="sq-AL"/>
        </w:rPr>
        <w:t xml:space="preserve"> bashk</w:t>
      </w:r>
      <w:r w:rsidR="007F0E61" w:rsidRPr="007F0E61">
        <w:rPr>
          <w:rFonts w:ascii="Cambria" w:hAnsi="Cambria"/>
          <w:lang w:val="sq-AL"/>
        </w:rPr>
        <w:t>ë</w:t>
      </w:r>
      <w:r w:rsidR="001E713A" w:rsidRPr="001E713A">
        <w:rPr>
          <w:rFonts w:ascii="Cambria" w:hAnsi="Cambria"/>
          <w:lang w:val="sq-AL"/>
        </w:rPr>
        <w:t>punimimt t</w:t>
      </w:r>
      <w:r w:rsidR="007F0E61" w:rsidRPr="007F0E61">
        <w:rPr>
          <w:rFonts w:ascii="Cambria" w:hAnsi="Cambria"/>
          <w:lang w:val="sq-AL"/>
        </w:rPr>
        <w:t>ë</w:t>
      </w:r>
      <w:r w:rsidR="001E713A" w:rsidRPr="001E713A">
        <w:rPr>
          <w:rFonts w:ascii="Cambria" w:hAnsi="Cambria"/>
          <w:lang w:val="sq-AL"/>
        </w:rPr>
        <w:t xml:space="preserve"> shteteve konform me Kart</w:t>
      </w:r>
      <w:r w:rsidR="007F0E61" w:rsidRPr="007F0E61">
        <w:rPr>
          <w:rFonts w:ascii="Cambria" w:hAnsi="Cambria"/>
          <w:lang w:val="sq-AL"/>
        </w:rPr>
        <w:t>ë</w:t>
      </w:r>
      <w:r w:rsidR="001E713A" w:rsidRPr="001E713A">
        <w:rPr>
          <w:rFonts w:ascii="Cambria" w:hAnsi="Cambria"/>
          <w:lang w:val="sq-AL"/>
        </w:rPr>
        <w:t>n e Kombeve t</w:t>
      </w:r>
      <w:r w:rsidR="007F0E61" w:rsidRPr="007F0E61">
        <w:rPr>
          <w:rFonts w:ascii="Cambria" w:hAnsi="Cambria"/>
          <w:lang w:val="sq-AL"/>
        </w:rPr>
        <w:t>ë</w:t>
      </w:r>
      <w:r w:rsidR="001E713A" w:rsidRPr="001E713A">
        <w:rPr>
          <w:rFonts w:ascii="Cambria" w:hAnsi="Cambria"/>
          <w:lang w:val="sq-AL"/>
        </w:rPr>
        <w:t xml:space="preserve"> Bashkuara. Deklarata proklamon se ‘t</w:t>
      </w:r>
      <w:r w:rsidR="007F0E61" w:rsidRPr="007F0E61">
        <w:rPr>
          <w:rFonts w:ascii="Cambria" w:hAnsi="Cambria"/>
          <w:lang w:val="sq-AL"/>
        </w:rPr>
        <w:t>ë</w:t>
      </w:r>
      <w:r w:rsidR="001E713A" w:rsidRPr="001E713A">
        <w:rPr>
          <w:rFonts w:ascii="Cambria" w:hAnsi="Cambria"/>
          <w:lang w:val="sq-AL"/>
        </w:rPr>
        <w:t xml:space="preserve"> gjiht</w:t>
      </w:r>
      <w:r w:rsidR="007F0E61" w:rsidRPr="007F0E61">
        <w:rPr>
          <w:rFonts w:ascii="Cambria" w:hAnsi="Cambria"/>
          <w:lang w:val="sq-AL"/>
        </w:rPr>
        <w:t>ë</w:t>
      </w:r>
      <w:r w:rsidR="001E713A" w:rsidRPr="001E713A">
        <w:rPr>
          <w:rFonts w:ascii="Cambria" w:hAnsi="Cambria"/>
          <w:lang w:val="sq-AL"/>
        </w:rPr>
        <w:t xml:space="preserve"> popujt kan</w:t>
      </w:r>
      <w:r w:rsidR="007F0E61" w:rsidRPr="007F0E61">
        <w:rPr>
          <w:rFonts w:ascii="Cambria" w:hAnsi="Cambria"/>
          <w:lang w:val="sq-AL"/>
        </w:rPr>
        <w:t>ë</w:t>
      </w:r>
      <w:r w:rsidR="007F0E61">
        <w:rPr>
          <w:rFonts w:ascii="Cambria" w:hAnsi="Cambria"/>
          <w:lang w:val="sq-AL"/>
        </w:rPr>
        <w:t xml:space="preserve"> </w:t>
      </w:r>
      <w:r w:rsidR="001E713A" w:rsidRPr="001E713A">
        <w:rPr>
          <w:rFonts w:ascii="Cambria" w:hAnsi="Cambria"/>
          <w:lang w:val="sq-AL"/>
        </w:rPr>
        <w:t>t</w:t>
      </w:r>
      <w:r w:rsidR="007F0E61" w:rsidRPr="007F0E61">
        <w:rPr>
          <w:rFonts w:ascii="Cambria" w:hAnsi="Cambria"/>
          <w:lang w:val="sq-AL"/>
        </w:rPr>
        <w:t>ë</w:t>
      </w:r>
      <w:r w:rsidR="001E713A" w:rsidRPr="001E713A">
        <w:rPr>
          <w:rFonts w:ascii="Cambria" w:hAnsi="Cambria"/>
          <w:lang w:val="sq-AL"/>
        </w:rPr>
        <w:t xml:space="preserve"> drejt</w:t>
      </w:r>
      <w:r w:rsidR="007F0E61" w:rsidRPr="007F0E61">
        <w:rPr>
          <w:rFonts w:ascii="Cambria" w:hAnsi="Cambria"/>
          <w:lang w:val="sq-AL"/>
        </w:rPr>
        <w:t>ë</w:t>
      </w:r>
      <w:r w:rsidR="001E713A" w:rsidRPr="001E713A">
        <w:rPr>
          <w:rFonts w:ascii="Cambria" w:hAnsi="Cambria"/>
          <w:lang w:val="sq-AL"/>
        </w:rPr>
        <w:t xml:space="preserve"> t</w:t>
      </w:r>
      <w:r w:rsidR="007F0E61">
        <w:rPr>
          <w:rFonts w:ascii="Cambria" w:hAnsi="Cambria"/>
          <w:lang w:val="sq-AL"/>
        </w:rPr>
        <w:t>’</w:t>
      </w:r>
      <w:r w:rsidR="001E713A" w:rsidRPr="001E713A">
        <w:rPr>
          <w:rFonts w:ascii="Cambria" w:hAnsi="Cambria"/>
          <w:lang w:val="sq-AL"/>
        </w:rPr>
        <w:t>a p</w:t>
      </w:r>
      <w:r w:rsidR="007F0E61" w:rsidRPr="007F0E61">
        <w:rPr>
          <w:rFonts w:ascii="Cambria" w:hAnsi="Cambria"/>
          <w:lang w:val="sq-AL"/>
        </w:rPr>
        <w:t>ë</w:t>
      </w:r>
      <w:r w:rsidR="001E713A" w:rsidRPr="001E713A">
        <w:rPr>
          <w:rFonts w:ascii="Cambria" w:hAnsi="Cambria"/>
          <w:lang w:val="sq-AL"/>
        </w:rPr>
        <w:t>rcaktojn</w:t>
      </w:r>
      <w:r w:rsidR="007F0E61" w:rsidRPr="007F0E61">
        <w:rPr>
          <w:rFonts w:ascii="Cambria" w:hAnsi="Cambria"/>
          <w:lang w:val="sq-AL"/>
        </w:rPr>
        <w:t>ë</w:t>
      </w:r>
      <w:r w:rsidR="001E713A" w:rsidRPr="001E713A">
        <w:rPr>
          <w:rFonts w:ascii="Cambria" w:hAnsi="Cambria"/>
          <w:lang w:val="sq-AL"/>
        </w:rPr>
        <w:t xml:space="preserve"> statusin e vet politik’ dhe t</w:t>
      </w:r>
      <w:r w:rsidR="007F0E61" w:rsidRPr="007F0E61">
        <w:rPr>
          <w:rFonts w:ascii="Cambria" w:hAnsi="Cambria"/>
          <w:lang w:val="sq-AL"/>
        </w:rPr>
        <w:t>ë</w:t>
      </w:r>
      <w:r w:rsidR="001E713A" w:rsidRPr="001E713A">
        <w:rPr>
          <w:rFonts w:ascii="Cambria" w:hAnsi="Cambria"/>
          <w:lang w:val="sq-AL"/>
        </w:rPr>
        <w:t xml:space="preserve"> vendosin p</w:t>
      </w:r>
      <w:r w:rsidR="007F0E61" w:rsidRPr="007F0E61">
        <w:rPr>
          <w:rFonts w:ascii="Cambria" w:hAnsi="Cambria"/>
          <w:lang w:val="sq-AL"/>
        </w:rPr>
        <w:t>ë</w:t>
      </w:r>
      <w:r w:rsidR="001E713A" w:rsidRPr="001E713A">
        <w:rPr>
          <w:rFonts w:ascii="Cambria" w:hAnsi="Cambria"/>
          <w:lang w:val="sq-AL"/>
        </w:rPr>
        <w:t>r zhvillimin e vet ekonomik, shoq</w:t>
      </w:r>
      <w:r w:rsidR="007F0E61" w:rsidRPr="007F0E61">
        <w:rPr>
          <w:rFonts w:ascii="Cambria" w:hAnsi="Cambria"/>
          <w:lang w:val="sq-AL"/>
        </w:rPr>
        <w:t>ë</w:t>
      </w:r>
      <w:r w:rsidR="001E713A" w:rsidRPr="001E713A">
        <w:rPr>
          <w:rFonts w:ascii="Cambria" w:hAnsi="Cambria"/>
          <w:lang w:val="sq-AL"/>
        </w:rPr>
        <w:t>ror dhe kulturor dhe i ka obliguar t</w:t>
      </w:r>
      <w:r w:rsidR="007F0E61" w:rsidRPr="007F0E61">
        <w:rPr>
          <w:rFonts w:ascii="Cambria" w:hAnsi="Cambria"/>
          <w:lang w:val="sq-AL"/>
        </w:rPr>
        <w:t>ë</w:t>
      </w:r>
      <w:r w:rsidR="001E713A" w:rsidRPr="001E713A">
        <w:rPr>
          <w:rFonts w:ascii="Cambria" w:hAnsi="Cambria"/>
          <w:lang w:val="sq-AL"/>
        </w:rPr>
        <w:t xml:space="preserve"> gjitha shtetet t</w:t>
      </w:r>
      <w:r w:rsidR="007F0E61">
        <w:rPr>
          <w:rFonts w:ascii="Cambria" w:hAnsi="Cambria"/>
          <w:lang w:val="sq-AL"/>
        </w:rPr>
        <w:t>’</w:t>
      </w:r>
      <w:r w:rsidR="001E713A" w:rsidRPr="001E713A">
        <w:rPr>
          <w:rFonts w:ascii="Cambria" w:hAnsi="Cambria"/>
          <w:lang w:val="sq-AL"/>
        </w:rPr>
        <w:t>a respektojn</w:t>
      </w:r>
      <w:r w:rsidR="007F0E61" w:rsidRPr="007F0E61">
        <w:rPr>
          <w:rFonts w:ascii="Cambria" w:hAnsi="Cambria"/>
          <w:lang w:val="sq-AL"/>
        </w:rPr>
        <w:t>ë</w:t>
      </w:r>
      <w:r w:rsidR="001E713A" w:rsidRPr="001E713A">
        <w:rPr>
          <w:rFonts w:ascii="Cambria" w:hAnsi="Cambria"/>
          <w:lang w:val="sq-AL"/>
        </w:rPr>
        <w:t xml:space="preserve"> k</w:t>
      </w:r>
      <w:r w:rsidR="007F0E61" w:rsidRPr="007F0E61">
        <w:rPr>
          <w:rFonts w:ascii="Cambria" w:hAnsi="Cambria"/>
          <w:lang w:val="sq-AL"/>
        </w:rPr>
        <w:t>ë</w:t>
      </w:r>
      <w:r w:rsidR="001E713A" w:rsidRPr="001E713A">
        <w:rPr>
          <w:rFonts w:ascii="Cambria" w:hAnsi="Cambria"/>
          <w:lang w:val="sq-AL"/>
        </w:rPr>
        <w:t>t</w:t>
      </w:r>
      <w:r w:rsidR="007F0E61" w:rsidRPr="007F0E61">
        <w:rPr>
          <w:rFonts w:ascii="Cambria" w:hAnsi="Cambria"/>
          <w:lang w:val="sq-AL"/>
        </w:rPr>
        <w:t>ë</w:t>
      </w:r>
      <w:r w:rsidR="001E713A" w:rsidRPr="001E713A">
        <w:rPr>
          <w:rFonts w:ascii="Cambria" w:hAnsi="Cambria"/>
          <w:lang w:val="sq-AL"/>
        </w:rPr>
        <w:t xml:space="preserve"> t</w:t>
      </w:r>
      <w:r w:rsidR="007F0E61" w:rsidRPr="007F0E61">
        <w:rPr>
          <w:rFonts w:ascii="Cambria" w:hAnsi="Cambria"/>
          <w:lang w:val="sq-AL"/>
        </w:rPr>
        <w:t>ë</w:t>
      </w:r>
      <w:r w:rsidR="001E713A" w:rsidRPr="001E713A">
        <w:rPr>
          <w:rFonts w:ascii="Cambria" w:hAnsi="Cambria"/>
          <w:lang w:val="sq-AL"/>
        </w:rPr>
        <w:t xml:space="preserve"> drejt</w:t>
      </w:r>
      <w:r w:rsidR="007F0E61" w:rsidRPr="007F0E61">
        <w:rPr>
          <w:rFonts w:ascii="Cambria" w:hAnsi="Cambria"/>
          <w:lang w:val="sq-AL"/>
        </w:rPr>
        <w:t>ë</w:t>
      </w:r>
      <w:r w:rsidR="001E713A" w:rsidRPr="001E713A">
        <w:rPr>
          <w:rFonts w:ascii="Cambria" w:hAnsi="Cambria"/>
          <w:lang w:val="sq-AL"/>
        </w:rPr>
        <w:t>.</w:t>
      </w:r>
    </w:p>
    <w:p w:rsidR="001E713A" w:rsidRDefault="001E713A" w:rsidP="001E713A">
      <w:pPr>
        <w:tabs>
          <w:tab w:val="left" w:pos="270"/>
          <w:tab w:val="left" w:pos="900"/>
        </w:tabs>
        <w:rPr>
          <w:rFonts w:ascii="Cambria" w:hAnsi="Cambria"/>
          <w:lang w:val="sq-AL"/>
        </w:rPr>
      </w:pPr>
    </w:p>
    <w:p w:rsidR="00F95364" w:rsidRPr="00F95364" w:rsidRDefault="00F95364" w:rsidP="00F95364">
      <w:pPr>
        <w:pStyle w:val="ListParagraph"/>
        <w:numPr>
          <w:ilvl w:val="0"/>
          <w:numId w:val="10"/>
        </w:numPr>
        <w:shd w:val="clear" w:color="auto" w:fill="F9F9F9"/>
        <w:rPr>
          <w:rFonts w:ascii="Cambria" w:hAnsi="Cambria"/>
          <w:lang w:val="sq-AL"/>
        </w:rPr>
      </w:pPr>
      <w:r w:rsidRPr="00F95364">
        <w:rPr>
          <w:rFonts w:ascii="Cambria" w:hAnsi="Cambria"/>
          <w:b/>
          <w:lang w:val="sq-AL"/>
        </w:rPr>
        <w:t>Parimi i vet</w:t>
      </w:r>
      <w:r w:rsidR="007F0E61" w:rsidRPr="007F0E61">
        <w:rPr>
          <w:rFonts w:ascii="Cambria" w:hAnsi="Cambria"/>
          <w:b/>
          <w:lang w:val="sq-AL"/>
        </w:rPr>
        <w:t>ë</w:t>
      </w:r>
      <w:r w:rsidRPr="00F95364">
        <w:rPr>
          <w:rFonts w:ascii="Cambria" w:hAnsi="Cambria"/>
          <w:b/>
          <w:lang w:val="sq-AL"/>
        </w:rPr>
        <w:t xml:space="preserve">vendosjes dhe </w:t>
      </w:r>
      <w:r w:rsidR="007F0E61">
        <w:rPr>
          <w:rFonts w:ascii="Cambria" w:hAnsi="Cambria"/>
          <w:b/>
          <w:lang w:val="sq-AL"/>
        </w:rPr>
        <w:t>ç</w:t>
      </w:r>
      <w:r w:rsidR="007F0E61" w:rsidRPr="007F0E61">
        <w:rPr>
          <w:rFonts w:ascii="Cambria" w:hAnsi="Cambria"/>
          <w:b/>
          <w:lang w:val="sq-AL"/>
        </w:rPr>
        <w:t>ë</w:t>
      </w:r>
      <w:r w:rsidRPr="00F95364">
        <w:rPr>
          <w:rFonts w:ascii="Cambria" w:hAnsi="Cambria"/>
          <w:b/>
          <w:lang w:val="sq-AL"/>
        </w:rPr>
        <w:t>shtja shqiptare n</w:t>
      </w:r>
      <w:r w:rsidR="007F0E61" w:rsidRPr="007F0E61">
        <w:rPr>
          <w:rFonts w:ascii="Cambria" w:hAnsi="Cambria"/>
          <w:b/>
          <w:lang w:val="sq-AL"/>
        </w:rPr>
        <w:t>ë</w:t>
      </w:r>
      <w:r w:rsidRPr="00F95364">
        <w:rPr>
          <w:rFonts w:ascii="Cambria" w:hAnsi="Cambria"/>
          <w:b/>
          <w:lang w:val="sq-AL"/>
        </w:rPr>
        <w:t xml:space="preserve"> ish-Jugosllavi</w:t>
      </w:r>
    </w:p>
    <w:p w:rsidR="001E713A" w:rsidRDefault="00F95364" w:rsidP="00F95364">
      <w:pPr>
        <w:tabs>
          <w:tab w:val="left" w:pos="270"/>
          <w:tab w:val="left" w:pos="900"/>
        </w:tabs>
        <w:rPr>
          <w:rFonts w:ascii="Cambria" w:hAnsi="Cambria"/>
          <w:lang w:val="sq-AL"/>
        </w:rPr>
      </w:pPr>
      <w:r w:rsidRPr="002441D8">
        <w:rPr>
          <w:rFonts w:ascii="Cambria" w:hAnsi="Cambria"/>
          <w:lang w:val="sq-AL"/>
        </w:rPr>
        <w:br/>
      </w:r>
      <w:r w:rsidR="007F0E61">
        <w:rPr>
          <w:rFonts w:ascii="Cambria" w:hAnsi="Cambria"/>
          <w:lang w:val="sq-AL"/>
        </w:rPr>
        <w:t xml:space="preserve">  </w:t>
      </w:r>
      <w:r w:rsidRPr="002441D8">
        <w:rPr>
          <w:rFonts w:ascii="Cambria" w:hAnsi="Cambria"/>
          <w:lang w:val="sq-AL"/>
        </w:rPr>
        <w:t>Shum</w:t>
      </w:r>
      <w:r w:rsidR="000C7EF6" w:rsidRPr="000C7EF6">
        <w:rPr>
          <w:rFonts w:ascii="Cambria" w:hAnsi="Cambria"/>
          <w:lang w:val="sq-AL"/>
        </w:rPr>
        <w:t>ë</w:t>
      </w:r>
      <w:r w:rsidRPr="002441D8">
        <w:rPr>
          <w:rFonts w:ascii="Cambria" w:hAnsi="Cambria"/>
          <w:lang w:val="sq-AL"/>
        </w:rPr>
        <w:t xml:space="preserve"> territore kompakte t</w:t>
      </w:r>
      <w:r w:rsidR="000C7EF6" w:rsidRPr="000C7EF6">
        <w:rPr>
          <w:rFonts w:ascii="Cambria" w:hAnsi="Cambria"/>
          <w:lang w:val="sq-AL"/>
        </w:rPr>
        <w:t>ë</w:t>
      </w:r>
      <w:r w:rsidRPr="002441D8">
        <w:rPr>
          <w:rFonts w:ascii="Cambria" w:hAnsi="Cambria"/>
          <w:lang w:val="sq-AL"/>
        </w:rPr>
        <w:t xml:space="preserve"> banuara me shqiptar</w:t>
      </w:r>
      <w:r w:rsidR="000C7EF6" w:rsidRPr="000C7EF6">
        <w:rPr>
          <w:rFonts w:ascii="Cambria" w:hAnsi="Cambria"/>
          <w:lang w:val="sq-AL"/>
        </w:rPr>
        <w:t>ë</w:t>
      </w:r>
      <w:r w:rsidRPr="002441D8">
        <w:rPr>
          <w:rFonts w:ascii="Cambria" w:hAnsi="Cambria"/>
          <w:lang w:val="sq-AL"/>
        </w:rPr>
        <w:t>, q</w:t>
      </w:r>
      <w:r w:rsidR="000C7EF6" w:rsidRPr="000C7EF6">
        <w:rPr>
          <w:rFonts w:ascii="Cambria" w:hAnsi="Cambria"/>
          <w:lang w:val="sq-AL"/>
        </w:rPr>
        <w:t>ë</w:t>
      </w:r>
      <w:r w:rsidRPr="002441D8">
        <w:rPr>
          <w:rFonts w:ascii="Cambria" w:hAnsi="Cambria"/>
          <w:lang w:val="sq-AL"/>
        </w:rPr>
        <w:t xml:space="preserve"> nga Kongresi i Berlinit, sidomos pas luft</w:t>
      </w:r>
      <w:r w:rsidR="000C7EF6" w:rsidRPr="000C7EF6">
        <w:rPr>
          <w:rFonts w:ascii="Cambria" w:hAnsi="Cambria"/>
          <w:lang w:val="sq-AL"/>
        </w:rPr>
        <w:t>ë</w:t>
      </w:r>
      <w:r w:rsidRPr="002441D8">
        <w:rPr>
          <w:rFonts w:ascii="Cambria" w:hAnsi="Cambria"/>
          <w:lang w:val="sq-AL"/>
        </w:rPr>
        <w:t>rave ballkanike i jan</w:t>
      </w:r>
      <w:r w:rsidR="000C7EF6" w:rsidRPr="000C7EF6">
        <w:rPr>
          <w:rFonts w:ascii="Cambria" w:hAnsi="Cambria"/>
          <w:lang w:val="sq-AL"/>
        </w:rPr>
        <w:t>ë</w:t>
      </w:r>
      <w:r w:rsidRPr="002441D8">
        <w:rPr>
          <w:rFonts w:ascii="Cambria" w:hAnsi="Cambria"/>
          <w:lang w:val="sq-AL"/>
        </w:rPr>
        <w:t xml:space="preserve"> shk</w:t>
      </w:r>
      <w:r w:rsidR="000C7EF6" w:rsidRPr="000C7EF6">
        <w:rPr>
          <w:rFonts w:ascii="Cambria" w:hAnsi="Cambria"/>
          <w:lang w:val="sq-AL"/>
        </w:rPr>
        <w:t>ë</w:t>
      </w:r>
      <w:r w:rsidRPr="002441D8">
        <w:rPr>
          <w:rFonts w:ascii="Cambria" w:hAnsi="Cambria"/>
          <w:lang w:val="sq-AL"/>
        </w:rPr>
        <w:t>putur trungut komb</w:t>
      </w:r>
      <w:r w:rsidR="000C7EF6" w:rsidRPr="000C7EF6">
        <w:rPr>
          <w:rFonts w:ascii="Cambria" w:hAnsi="Cambria"/>
          <w:lang w:val="sq-AL"/>
        </w:rPr>
        <w:t>ë</w:t>
      </w:r>
      <w:r w:rsidRPr="002441D8">
        <w:rPr>
          <w:rFonts w:ascii="Cambria" w:hAnsi="Cambria"/>
          <w:lang w:val="sq-AL"/>
        </w:rPr>
        <w:t>tar me kufij t</w:t>
      </w:r>
      <w:r w:rsidR="000C7EF6" w:rsidRPr="000C7EF6">
        <w:rPr>
          <w:rFonts w:ascii="Cambria" w:hAnsi="Cambria"/>
          <w:lang w:val="sq-AL"/>
        </w:rPr>
        <w:t>ë</w:t>
      </w:r>
      <w:r w:rsidRPr="002441D8">
        <w:rPr>
          <w:rFonts w:ascii="Cambria" w:hAnsi="Cambria"/>
          <w:lang w:val="sq-AL"/>
        </w:rPr>
        <w:t xml:space="preserve"> cil</w:t>
      </w:r>
      <w:r w:rsidR="000C7EF6" w:rsidRPr="000C7EF6">
        <w:rPr>
          <w:rFonts w:ascii="Cambria" w:hAnsi="Cambria"/>
          <w:lang w:val="sq-AL"/>
        </w:rPr>
        <w:t>ë</w:t>
      </w:r>
      <w:r w:rsidRPr="002441D8">
        <w:rPr>
          <w:rFonts w:ascii="Cambria" w:hAnsi="Cambria"/>
          <w:lang w:val="sq-AL"/>
        </w:rPr>
        <w:t>t i kan</w:t>
      </w:r>
      <w:r w:rsidR="000C7EF6" w:rsidRPr="000C7EF6">
        <w:rPr>
          <w:rFonts w:ascii="Cambria" w:hAnsi="Cambria"/>
          <w:lang w:val="sq-AL"/>
        </w:rPr>
        <w:t>ë</w:t>
      </w:r>
      <w:r w:rsidRPr="002441D8">
        <w:rPr>
          <w:rFonts w:ascii="Cambria" w:hAnsi="Cambria"/>
          <w:lang w:val="sq-AL"/>
        </w:rPr>
        <w:t xml:space="preserve"> v</w:t>
      </w:r>
      <w:r w:rsidR="000C7EF6" w:rsidRPr="000C7EF6">
        <w:rPr>
          <w:rFonts w:ascii="Cambria" w:hAnsi="Cambria"/>
          <w:lang w:val="sq-AL"/>
        </w:rPr>
        <w:t>ë</w:t>
      </w:r>
      <w:r w:rsidRPr="002441D8">
        <w:rPr>
          <w:rFonts w:ascii="Cambria" w:hAnsi="Cambria"/>
          <w:lang w:val="sq-AL"/>
        </w:rPr>
        <w:t>n</w:t>
      </w:r>
      <w:r w:rsidR="000C7EF6" w:rsidRPr="000C7EF6">
        <w:rPr>
          <w:rFonts w:ascii="Cambria" w:hAnsi="Cambria"/>
          <w:lang w:val="sq-AL"/>
        </w:rPr>
        <w:t>ë</w:t>
      </w:r>
      <w:r w:rsidRPr="002441D8">
        <w:rPr>
          <w:rFonts w:ascii="Cambria" w:hAnsi="Cambria"/>
          <w:lang w:val="sq-AL"/>
        </w:rPr>
        <w:t xml:space="preserve"> shtetet imperislaiste n</w:t>
      </w:r>
      <w:r w:rsidR="000C7EF6" w:rsidRPr="000C7EF6">
        <w:rPr>
          <w:rFonts w:ascii="Cambria" w:hAnsi="Cambria"/>
          <w:lang w:val="sq-AL"/>
        </w:rPr>
        <w:t>ë</w:t>
      </w:r>
      <w:r w:rsidRPr="002441D8">
        <w:rPr>
          <w:rFonts w:ascii="Cambria" w:hAnsi="Cambria"/>
          <w:lang w:val="sq-AL"/>
        </w:rPr>
        <w:t xml:space="preserve"> kund</w:t>
      </w:r>
      <w:r w:rsidR="000C7EF6" w:rsidRPr="000C7EF6">
        <w:rPr>
          <w:rFonts w:ascii="Cambria" w:hAnsi="Cambria"/>
          <w:lang w:val="sq-AL"/>
        </w:rPr>
        <w:t>ë</w:t>
      </w:r>
      <w:r w:rsidRPr="002441D8">
        <w:rPr>
          <w:rFonts w:ascii="Cambria" w:hAnsi="Cambria"/>
          <w:lang w:val="sq-AL"/>
        </w:rPr>
        <w:t>rshtim t</w:t>
      </w:r>
      <w:r w:rsidR="000C7EF6" w:rsidRPr="000C7EF6">
        <w:rPr>
          <w:rFonts w:ascii="Cambria" w:hAnsi="Cambria"/>
          <w:lang w:val="sq-AL"/>
        </w:rPr>
        <w:t>ë</w:t>
      </w:r>
      <w:r w:rsidRPr="002441D8">
        <w:rPr>
          <w:rFonts w:ascii="Cambria" w:hAnsi="Cambria"/>
          <w:lang w:val="sq-AL"/>
        </w:rPr>
        <w:t xml:space="preserve"> plot</w:t>
      </w:r>
      <w:r w:rsidR="000C7EF6" w:rsidRPr="000C7EF6">
        <w:rPr>
          <w:rFonts w:ascii="Cambria" w:hAnsi="Cambria"/>
          <w:lang w:val="sq-AL"/>
        </w:rPr>
        <w:t>ë</w:t>
      </w:r>
      <w:r w:rsidRPr="002441D8">
        <w:rPr>
          <w:rFonts w:ascii="Cambria" w:hAnsi="Cambria"/>
          <w:lang w:val="sq-AL"/>
        </w:rPr>
        <w:t xml:space="preserve"> me parimin komb</w:t>
      </w:r>
      <w:r w:rsidR="000C7EF6" w:rsidRPr="000C7EF6">
        <w:rPr>
          <w:rFonts w:ascii="Cambria" w:hAnsi="Cambria"/>
          <w:lang w:val="sq-AL"/>
        </w:rPr>
        <w:t>ë</w:t>
      </w:r>
      <w:r w:rsidRPr="002441D8">
        <w:rPr>
          <w:rFonts w:ascii="Cambria" w:hAnsi="Cambria"/>
          <w:lang w:val="sq-AL"/>
        </w:rPr>
        <w:t>tar dhe t</w:t>
      </w:r>
      <w:r w:rsidR="000C7EF6" w:rsidRPr="000C7EF6">
        <w:rPr>
          <w:rFonts w:ascii="Cambria" w:hAnsi="Cambria"/>
          <w:lang w:val="sq-AL"/>
        </w:rPr>
        <w:t>ë</w:t>
      </w:r>
      <w:r w:rsidRPr="002441D8">
        <w:rPr>
          <w:rFonts w:ascii="Cambria" w:hAnsi="Cambria"/>
          <w:lang w:val="sq-AL"/>
        </w:rPr>
        <w:t xml:space="preserve"> drejt</w:t>
      </w:r>
      <w:r w:rsidR="000C7EF6" w:rsidRPr="000C7EF6">
        <w:rPr>
          <w:rFonts w:ascii="Cambria" w:hAnsi="Cambria"/>
          <w:lang w:val="sq-AL"/>
        </w:rPr>
        <w:t>ë</w:t>
      </w:r>
      <w:r w:rsidRPr="002441D8">
        <w:rPr>
          <w:rFonts w:ascii="Cambria" w:hAnsi="Cambria"/>
          <w:lang w:val="sq-AL"/>
        </w:rPr>
        <w:t>n p</w:t>
      </w:r>
      <w:r w:rsidR="000C7EF6" w:rsidRPr="000C7EF6">
        <w:rPr>
          <w:rFonts w:ascii="Cambria" w:hAnsi="Cambria"/>
          <w:lang w:val="sq-AL"/>
        </w:rPr>
        <w:t>ë</w:t>
      </w:r>
      <w:r w:rsidRPr="002441D8">
        <w:rPr>
          <w:rFonts w:ascii="Cambria" w:hAnsi="Cambria"/>
          <w:lang w:val="sq-AL"/>
        </w:rPr>
        <w:t>r vet</w:t>
      </w:r>
      <w:r w:rsidR="000C7EF6" w:rsidRPr="000C7EF6">
        <w:rPr>
          <w:rFonts w:ascii="Cambria" w:hAnsi="Cambria"/>
          <w:lang w:val="sq-AL"/>
        </w:rPr>
        <w:t>ë</w:t>
      </w:r>
      <w:r w:rsidRPr="002441D8">
        <w:rPr>
          <w:rFonts w:ascii="Cambria" w:hAnsi="Cambria"/>
          <w:lang w:val="sq-AL"/>
        </w:rPr>
        <w:t>vendosje.</w:t>
      </w:r>
      <w:r w:rsidRPr="002441D8">
        <w:rPr>
          <w:rFonts w:ascii="Cambria" w:hAnsi="Cambria"/>
          <w:lang w:val="sq-AL"/>
        </w:rPr>
        <w:br/>
      </w:r>
      <w:r w:rsidR="000C7EF6">
        <w:rPr>
          <w:rFonts w:ascii="Cambria" w:hAnsi="Cambria"/>
          <w:lang w:val="sq-AL"/>
        </w:rPr>
        <w:t xml:space="preserve">  </w:t>
      </w:r>
      <w:r w:rsidRPr="002441D8">
        <w:rPr>
          <w:rFonts w:ascii="Cambria" w:hAnsi="Cambria"/>
          <w:lang w:val="sq-AL"/>
        </w:rPr>
        <w:t>Shqiptar</w:t>
      </w:r>
      <w:r w:rsidR="000C7EF6" w:rsidRPr="000C7EF6">
        <w:rPr>
          <w:rFonts w:ascii="Cambria" w:hAnsi="Cambria"/>
          <w:lang w:val="sq-AL"/>
        </w:rPr>
        <w:t>ë</w:t>
      </w:r>
      <w:r w:rsidRPr="002441D8">
        <w:rPr>
          <w:rFonts w:ascii="Cambria" w:hAnsi="Cambria"/>
          <w:lang w:val="sq-AL"/>
        </w:rPr>
        <w:t>t n</w:t>
      </w:r>
      <w:r w:rsidR="000C7EF6" w:rsidRPr="000C7EF6">
        <w:rPr>
          <w:rFonts w:ascii="Cambria" w:hAnsi="Cambria"/>
          <w:lang w:val="sq-AL"/>
        </w:rPr>
        <w:t>ë</w:t>
      </w:r>
      <w:r w:rsidRPr="002441D8">
        <w:rPr>
          <w:rFonts w:ascii="Cambria" w:hAnsi="Cambria"/>
          <w:lang w:val="sq-AL"/>
        </w:rPr>
        <w:t xml:space="preserve"> Jugosllavi pas Luft</w:t>
      </w:r>
      <w:r w:rsidR="000C7EF6" w:rsidRPr="000C7EF6">
        <w:rPr>
          <w:rFonts w:ascii="Cambria" w:hAnsi="Cambria"/>
          <w:lang w:val="sq-AL"/>
        </w:rPr>
        <w:t>ë</w:t>
      </w:r>
      <w:r w:rsidRPr="002441D8">
        <w:rPr>
          <w:rFonts w:ascii="Cambria" w:hAnsi="Cambria"/>
          <w:lang w:val="sq-AL"/>
        </w:rPr>
        <w:t>s s</w:t>
      </w:r>
      <w:r w:rsidR="000C7EF6" w:rsidRPr="000C7EF6">
        <w:rPr>
          <w:rFonts w:ascii="Cambria" w:hAnsi="Cambria"/>
          <w:lang w:val="sq-AL"/>
        </w:rPr>
        <w:t>ë</w:t>
      </w:r>
      <w:r w:rsidRPr="002441D8">
        <w:rPr>
          <w:rFonts w:ascii="Cambria" w:hAnsi="Cambria"/>
          <w:lang w:val="sq-AL"/>
        </w:rPr>
        <w:t xml:space="preserve"> Par</w:t>
      </w:r>
      <w:r w:rsidR="000C7EF6" w:rsidRPr="000C7EF6">
        <w:rPr>
          <w:rFonts w:ascii="Cambria" w:hAnsi="Cambria"/>
          <w:lang w:val="sq-AL"/>
        </w:rPr>
        <w:t>ë</w:t>
      </w:r>
      <w:r w:rsidRPr="002441D8">
        <w:rPr>
          <w:rFonts w:ascii="Cambria" w:hAnsi="Cambria"/>
          <w:lang w:val="sq-AL"/>
        </w:rPr>
        <w:t xml:space="preserve"> Bot</w:t>
      </w:r>
      <w:r w:rsidR="000C7EF6" w:rsidRPr="000C7EF6">
        <w:rPr>
          <w:rFonts w:ascii="Cambria" w:hAnsi="Cambria"/>
          <w:lang w:val="sq-AL"/>
        </w:rPr>
        <w:t>ë</w:t>
      </w:r>
      <w:r w:rsidRPr="002441D8">
        <w:rPr>
          <w:rFonts w:ascii="Cambria" w:hAnsi="Cambria"/>
          <w:lang w:val="sq-AL"/>
        </w:rPr>
        <w:t>rore trajtoheshin si pakic</w:t>
      </w:r>
      <w:r w:rsidR="000C7EF6" w:rsidRPr="000C7EF6">
        <w:rPr>
          <w:rFonts w:ascii="Cambria" w:hAnsi="Cambria"/>
          <w:lang w:val="sq-AL"/>
        </w:rPr>
        <w:t>ë</w:t>
      </w:r>
      <w:r w:rsidRPr="002441D8">
        <w:rPr>
          <w:rFonts w:ascii="Cambria" w:hAnsi="Cambria"/>
          <w:lang w:val="sq-AL"/>
        </w:rPr>
        <w:t xml:space="preserve"> komb</w:t>
      </w:r>
      <w:r w:rsidR="000C7EF6" w:rsidRPr="000C7EF6">
        <w:rPr>
          <w:rFonts w:ascii="Cambria" w:hAnsi="Cambria"/>
          <w:lang w:val="sq-AL"/>
        </w:rPr>
        <w:t>ë</w:t>
      </w:r>
      <w:r w:rsidR="000C7EF6">
        <w:rPr>
          <w:rFonts w:ascii="Cambria" w:hAnsi="Cambria"/>
          <w:lang w:val="sq-AL"/>
        </w:rPr>
        <w:t>t</w:t>
      </w:r>
      <w:r w:rsidRPr="002441D8">
        <w:rPr>
          <w:rFonts w:ascii="Cambria" w:hAnsi="Cambria"/>
          <w:lang w:val="sq-AL"/>
        </w:rPr>
        <w:t>are, por ishin t</w:t>
      </w:r>
      <w:r w:rsidR="000C7EF6" w:rsidRPr="000C7EF6">
        <w:rPr>
          <w:rFonts w:ascii="Cambria" w:hAnsi="Cambria"/>
          <w:lang w:val="sq-AL"/>
        </w:rPr>
        <w:t>ë</w:t>
      </w:r>
      <w:r w:rsidRPr="002441D8">
        <w:rPr>
          <w:rFonts w:ascii="Cambria" w:hAnsi="Cambria"/>
          <w:lang w:val="sq-AL"/>
        </w:rPr>
        <w:t xml:space="preserve"> privuar nga t</w:t>
      </w:r>
      <w:r w:rsidR="000C7EF6" w:rsidRPr="000C7EF6">
        <w:rPr>
          <w:rFonts w:ascii="Cambria" w:hAnsi="Cambria"/>
          <w:lang w:val="sq-AL"/>
        </w:rPr>
        <w:t>ë</w:t>
      </w:r>
      <w:r w:rsidRPr="002441D8">
        <w:rPr>
          <w:rFonts w:ascii="Cambria" w:hAnsi="Cambria"/>
          <w:lang w:val="sq-AL"/>
        </w:rPr>
        <w:t xml:space="preserve"> gjitha t</w:t>
      </w:r>
      <w:r w:rsidR="000C7EF6" w:rsidRPr="000C7EF6">
        <w:rPr>
          <w:rFonts w:ascii="Cambria" w:hAnsi="Cambria"/>
          <w:lang w:val="sq-AL"/>
        </w:rPr>
        <w:t>ë</w:t>
      </w:r>
      <w:r w:rsidRPr="002441D8">
        <w:rPr>
          <w:rFonts w:ascii="Cambria" w:hAnsi="Cambria"/>
          <w:lang w:val="sq-AL"/>
        </w:rPr>
        <w:t xml:space="preserve"> drejtat e parapara me sistemin e Lidhjes s</w:t>
      </w:r>
      <w:r w:rsidR="000C7EF6" w:rsidRPr="000C7EF6">
        <w:rPr>
          <w:rFonts w:ascii="Cambria" w:hAnsi="Cambria"/>
          <w:lang w:val="sq-AL"/>
        </w:rPr>
        <w:t>ë</w:t>
      </w:r>
      <w:r w:rsidRPr="002441D8">
        <w:rPr>
          <w:rFonts w:ascii="Cambria" w:hAnsi="Cambria"/>
          <w:lang w:val="sq-AL"/>
        </w:rPr>
        <w:t xml:space="preserve"> Kombeve. Ata i ishin ekspozuar shtypjes m</w:t>
      </w:r>
      <w:r w:rsidR="000C7EF6" w:rsidRPr="000C7EF6">
        <w:rPr>
          <w:rFonts w:ascii="Cambria" w:hAnsi="Cambria"/>
          <w:lang w:val="sq-AL"/>
        </w:rPr>
        <w:t>ë</w:t>
      </w:r>
      <w:r w:rsidRPr="002441D8">
        <w:rPr>
          <w:rFonts w:ascii="Cambria" w:hAnsi="Cambria"/>
          <w:lang w:val="sq-AL"/>
        </w:rPr>
        <w:t xml:space="preserve"> brutale dhe presionit m</w:t>
      </w:r>
      <w:r w:rsidR="000C7EF6" w:rsidRPr="000C7EF6">
        <w:rPr>
          <w:rFonts w:ascii="Cambria" w:hAnsi="Cambria"/>
          <w:lang w:val="sq-AL"/>
        </w:rPr>
        <w:t>ë</w:t>
      </w:r>
      <w:r w:rsidRPr="002441D8">
        <w:rPr>
          <w:rFonts w:ascii="Cambria" w:hAnsi="Cambria"/>
          <w:lang w:val="sq-AL"/>
        </w:rPr>
        <w:t xml:space="preserve"> t</w:t>
      </w:r>
      <w:r w:rsidR="000C7EF6" w:rsidRPr="000C7EF6">
        <w:rPr>
          <w:rFonts w:ascii="Cambria" w:hAnsi="Cambria"/>
          <w:lang w:val="sq-AL"/>
        </w:rPr>
        <w:t>ë</w:t>
      </w:r>
      <w:r w:rsidRPr="002441D8">
        <w:rPr>
          <w:rFonts w:ascii="Cambria" w:hAnsi="Cambria"/>
          <w:lang w:val="sq-AL"/>
        </w:rPr>
        <w:t xml:space="preserve"> vrazhd</w:t>
      </w:r>
      <w:r w:rsidR="000C7EF6" w:rsidRPr="000C7EF6">
        <w:rPr>
          <w:rFonts w:ascii="Cambria" w:hAnsi="Cambria"/>
          <w:lang w:val="sq-AL"/>
        </w:rPr>
        <w:t>ë</w:t>
      </w:r>
      <w:r w:rsidRPr="002441D8">
        <w:rPr>
          <w:rFonts w:ascii="Cambria" w:hAnsi="Cambria"/>
          <w:lang w:val="sq-AL"/>
        </w:rPr>
        <w:t xml:space="preserve"> p</w:t>
      </w:r>
      <w:r w:rsidR="000C7EF6" w:rsidRPr="000C7EF6">
        <w:rPr>
          <w:rFonts w:ascii="Cambria" w:hAnsi="Cambria"/>
          <w:lang w:val="sq-AL"/>
        </w:rPr>
        <w:t>ë</w:t>
      </w:r>
      <w:r w:rsidRPr="002441D8">
        <w:rPr>
          <w:rFonts w:ascii="Cambria" w:hAnsi="Cambria"/>
          <w:lang w:val="sq-AL"/>
        </w:rPr>
        <w:t>r t</w:t>
      </w:r>
      <w:r w:rsidR="000C7EF6">
        <w:rPr>
          <w:rFonts w:ascii="Cambria" w:hAnsi="Cambria"/>
          <w:lang w:val="sq-AL"/>
        </w:rPr>
        <w:t>’</w:t>
      </w:r>
      <w:r w:rsidRPr="002441D8">
        <w:rPr>
          <w:rFonts w:ascii="Cambria" w:hAnsi="Cambria"/>
          <w:lang w:val="sq-AL"/>
        </w:rPr>
        <w:t>u shp</w:t>
      </w:r>
      <w:r w:rsidR="000C7EF6" w:rsidRPr="000C7EF6">
        <w:rPr>
          <w:rFonts w:ascii="Cambria" w:hAnsi="Cambria"/>
          <w:lang w:val="sq-AL"/>
        </w:rPr>
        <w:t>ë</w:t>
      </w:r>
      <w:r w:rsidRPr="002441D8">
        <w:rPr>
          <w:rFonts w:ascii="Cambria" w:hAnsi="Cambria"/>
          <w:lang w:val="sq-AL"/>
        </w:rPr>
        <w:t>rngulur, shkomb</w:t>
      </w:r>
      <w:r w:rsidR="000C7EF6" w:rsidRPr="000C7EF6">
        <w:rPr>
          <w:rFonts w:ascii="Cambria" w:hAnsi="Cambria"/>
          <w:lang w:val="sq-AL"/>
        </w:rPr>
        <w:t>ë</w:t>
      </w:r>
      <w:r w:rsidRPr="002441D8">
        <w:rPr>
          <w:rFonts w:ascii="Cambria" w:hAnsi="Cambria"/>
          <w:lang w:val="sq-AL"/>
        </w:rPr>
        <w:t>tarizuar ose asimiluar.</w:t>
      </w:r>
      <w:r w:rsidRPr="002441D8">
        <w:rPr>
          <w:rFonts w:ascii="Cambria" w:hAnsi="Cambria"/>
          <w:lang w:val="sq-AL"/>
        </w:rPr>
        <w:br/>
      </w:r>
      <w:r w:rsidR="000C7EF6">
        <w:rPr>
          <w:rFonts w:ascii="Cambria" w:hAnsi="Cambria"/>
          <w:lang w:val="sq-AL"/>
        </w:rPr>
        <w:t xml:space="preserve">  </w:t>
      </w:r>
      <w:r w:rsidRPr="002441D8">
        <w:rPr>
          <w:rFonts w:ascii="Cambria" w:hAnsi="Cambria"/>
          <w:lang w:val="sq-AL"/>
        </w:rPr>
        <w:t>P</w:t>
      </w:r>
      <w:r w:rsidR="000C7EF6" w:rsidRPr="000C7EF6">
        <w:rPr>
          <w:rFonts w:ascii="Cambria" w:hAnsi="Cambria"/>
          <w:lang w:val="sq-AL"/>
        </w:rPr>
        <w:t>ë</w:t>
      </w:r>
      <w:r w:rsidRPr="002441D8">
        <w:rPr>
          <w:rFonts w:ascii="Cambria" w:hAnsi="Cambria"/>
          <w:lang w:val="sq-AL"/>
        </w:rPr>
        <w:t>r k</w:t>
      </w:r>
      <w:r w:rsidR="000C7EF6" w:rsidRPr="000C7EF6">
        <w:rPr>
          <w:rFonts w:ascii="Cambria" w:hAnsi="Cambria"/>
          <w:lang w:val="sq-AL"/>
        </w:rPr>
        <w:t>ë</w:t>
      </w:r>
      <w:r w:rsidRPr="002441D8">
        <w:rPr>
          <w:rFonts w:ascii="Cambria" w:hAnsi="Cambria"/>
          <w:lang w:val="sq-AL"/>
        </w:rPr>
        <w:t>t</w:t>
      </w:r>
      <w:r w:rsidR="000C7EF6" w:rsidRPr="000C7EF6">
        <w:rPr>
          <w:rFonts w:ascii="Cambria" w:hAnsi="Cambria"/>
          <w:lang w:val="sq-AL"/>
        </w:rPr>
        <w:t>ë</w:t>
      </w:r>
      <w:r w:rsidRPr="002441D8">
        <w:rPr>
          <w:rFonts w:ascii="Cambria" w:hAnsi="Cambria"/>
          <w:lang w:val="sq-AL"/>
        </w:rPr>
        <w:t xml:space="preserve"> arsye shqiptar</w:t>
      </w:r>
      <w:r w:rsidR="000C7EF6" w:rsidRPr="000C7EF6">
        <w:rPr>
          <w:rFonts w:ascii="Cambria" w:hAnsi="Cambria"/>
          <w:lang w:val="sq-AL"/>
        </w:rPr>
        <w:t>ë</w:t>
      </w:r>
      <w:r w:rsidRPr="002441D8">
        <w:rPr>
          <w:rFonts w:ascii="Cambria" w:hAnsi="Cambria"/>
          <w:lang w:val="sq-AL"/>
        </w:rPr>
        <w:t>t e Kosov</w:t>
      </w:r>
      <w:r w:rsidR="000C7EF6" w:rsidRPr="000C7EF6">
        <w:rPr>
          <w:rFonts w:ascii="Cambria" w:hAnsi="Cambria"/>
          <w:lang w:val="sq-AL"/>
        </w:rPr>
        <w:t>ë</w:t>
      </w:r>
      <w:r w:rsidRPr="002441D8">
        <w:rPr>
          <w:rFonts w:ascii="Cambria" w:hAnsi="Cambria"/>
          <w:lang w:val="sq-AL"/>
        </w:rPr>
        <w:t>s dhe t</w:t>
      </w:r>
      <w:r w:rsidR="000C7EF6" w:rsidRPr="000C7EF6">
        <w:rPr>
          <w:rFonts w:ascii="Cambria" w:hAnsi="Cambria"/>
          <w:lang w:val="sq-AL"/>
        </w:rPr>
        <w:t>ë</w:t>
      </w:r>
      <w:r w:rsidRPr="002441D8">
        <w:rPr>
          <w:rFonts w:ascii="Cambria" w:hAnsi="Cambria"/>
          <w:lang w:val="sq-AL"/>
        </w:rPr>
        <w:t xml:space="preserve"> viseve t</w:t>
      </w:r>
      <w:r w:rsidR="000C7EF6" w:rsidRPr="000C7EF6">
        <w:rPr>
          <w:rFonts w:ascii="Cambria" w:hAnsi="Cambria"/>
          <w:lang w:val="sq-AL"/>
        </w:rPr>
        <w:t>ë</w:t>
      </w:r>
      <w:r w:rsidRPr="002441D8">
        <w:rPr>
          <w:rFonts w:ascii="Cambria" w:hAnsi="Cambria"/>
          <w:lang w:val="sq-AL"/>
        </w:rPr>
        <w:t xml:space="preserve"> tjera t</w:t>
      </w:r>
      <w:r w:rsidR="000C7EF6" w:rsidRPr="000C7EF6">
        <w:rPr>
          <w:rFonts w:ascii="Cambria" w:hAnsi="Cambria"/>
          <w:lang w:val="sq-AL"/>
        </w:rPr>
        <w:t>ë</w:t>
      </w:r>
      <w:r w:rsidRPr="002441D8">
        <w:rPr>
          <w:rFonts w:ascii="Cambria" w:hAnsi="Cambria"/>
          <w:lang w:val="sq-AL"/>
        </w:rPr>
        <w:t xml:space="preserve"> ish-Jugosllavis</w:t>
      </w:r>
      <w:r w:rsidR="000C7EF6" w:rsidRPr="000C7EF6">
        <w:rPr>
          <w:rFonts w:ascii="Cambria" w:hAnsi="Cambria"/>
          <w:lang w:val="sq-AL"/>
        </w:rPr>
        <w:t>ë</w:t>
      </w:r>
      <w:r w:rsidRPr="002441D8">
        <w:rPr>
          <w:rFonts w:ascii="Cambria" w:hAnsi="Cambria"/>
          <w:lang w:val="sq-AL"/>
        </w:rPr>
        <w:t xml:space="preserve"> i kishin mb</w:t>
      </w:r>
      <w:r w:rsidR="000C7EF6" w:rsidRPr="000C7EF6">
        <w:rPr>
          <w:rFonts w:ascii="Cambria" w:hAnsi="Cambria"/>
          <w:lang w:val="sq-AL"/>
        </w:rPr>
        <w:t>ë</w:t>
      </w:r>
      <w:r w:rsidRPr="002441D8">
        <w:rPr>
          <w:rFonts w:ascii="Cambria" w:hAnsi="Cambria"/>
          <w:lang w:val="sq-AL"/>
        </w:rPr>
        <w:t>shtetur shpresat e veta p</w:t>
      </w:r>
      <w:r w:rsidR="000C7EF6" w:rsidRPr="000C7EF6">
        <w:rPr>
          <w:rFonts w:ascii="Cambria" w:hAnsi="Cambria"/>
          <w:lang w:val="sq-AL"/>
        </w:rPr>
        <w:t>ë</w:t>
      </w:r>
      <w:r w:rsidRPr="002441D8">
        <w:rPr>
          <w:rFonts w:ascii="Cambria" w:hAnsi="Cambria"/>
          <w:lang w:val="sq-AL"/>
        </w:rPr>
        <w:t xml:space="preserve">r zgjidhjen e </w:t>
      </w:r>
      <w:r w:rsidR="000C7EF6">
        <w:rPr>
          <w:rFonts w:ascii="Cambria" w:hAnsi="Cambria"/>
          <w:lang w:val="sq-AL"/>
        </w:rPr>
        <w:t>ç</w:t>
      </w:r>
      <w:r w:rsidR="000C7EF6" w:rsidRPr="000C7EF6">
        <w:rPr>
          <w:rFonts w:ascii="Cambria" w:hAnsi="Cambria"/>
          <w:lang w:val="sq-AL"/>
        </w:rPr>
        <w:t>ë</w:t>
      </w:r>
      <w:r w:rsidRPr="002441D8">
        <w:rPr>
          <w:rFonts w:ascii="Cambria" w:hAnsi="Cambria"/>
          <w:lang w:val="sq-AL"/>
        </w:rPr>
        <w:t>shtjes komb</w:t>
      </w:r>
      <w:r w:rsidR="000C7EF6" w:rsidRPr="000C7EF6">
        <w:rPr>
          <w:rFonts w:ascii="Cambria" w:hAnsi="Cambria"/>
          <w:lang w:val="sq-AL"/>
        </w:rPr>
        <w:t>ë</w:t>
      </w:r>
      <w:r w:rsidRPr="002441D8">
        <w:rPr>
          <w:rFonts w:ascii="Cambria" w:hAnsi="Cambria"/>
          <w:lang w:val="sq-AL"/>
        </w:rPr>
        <w:t>tare n</w:t>
      </w:r>
      <w:r w:rsidR="000C7EF6" w:rsidRPr="000C7EF6">
        <w:rPr>
          <w:rFonts w:ascii="Cambria" w:hAnsi="Cambria"/>
          <w:lang w:val="sq-AL"/>
        </w:rPr>
        <w:t>ë</w:t>
      </w:r>
      <w:r w:rsidRPr="002441D8">
        <w:rPr>
          <w:rFonts w:ascii="Cambria" w:hAnsi="Cambria"/>
          <w:lang w:val="sq-AL"/>
        </w:rPr>
        <w:t xml:space="preserve"> ‘parimin komb</w:t>
      </w:r>
      <w:r w:rsidR="000C7EF6" w:rsidRPr="000C7EF6">
        <w:rPr>
          <w:rFonts w:ascii="Cambria" w:hAnsi="Cambria"/>
          <w:lang w:val="sq-AL"/>
        </w:rPr>
        <w:t>ë</w:t>
      </w:r>
      <w:r w:rsidRPr="002441D8">
        <w:rPr>
          <w:rFonts w:ascii="Cambria" w:hAnsi="Cambria"/>
          <w:lang w:val="sq-AL"/>
        </w:rPr>
        <w:t>tar’ ose n</w:t>
      </w:r>
      <w:r w:rsidR="000C7EF6" w:rsidRPr="000C7EF6">
        <w:rPr>
          <w:rFonts w:ascii="Cambria" w:hAnsi="Cambria"/>
          <w:lang w:val="sq-AL"/>
        </w:rPr>
        <w:t>ë</w:t>
      </w:r>
      <w:r w:rsidRPr="002441D8">
        <w:rPr>
          <w:rFonts w:ascii="Cambria" w:hAnsi="Cambria"/>
          <w:lang w:val="sq-AL"/>
        </w:rPr>
        <w:t xml:space="preserve"> Kart</w:t>
      </w:r>
      <w:r w:rsidR="000C7EF6" w:rsidRPr="000C7EF6">
        <w:rPr>
          <w:rFonts w:ascii="Cambria" w:hAnsi="Cambria"/>
          <w:lang w:val="sq-AL"/>
        </w:rPr>
        <w:t>ë</w:t>
      </w:r>
      <w:r w:rsidRPr="002441D8">
        <w:rPr>
          <w:rFonts w:ascii="Cambria" w:hAnsi="Cambria"/>
          <w:lang w:val="sq-AL"/>
        </w:rPr>
        <w:t>n e Atlantikut.</w:t>
      </w:r>
      <w:r w:rsidRPr="002441D8">
        <w:rPr>
          <w:rFonts w:ascii="Cambria" w:hAnsi="Cambria"/>
          <w:lang w:val="sq-AL"/>
        </w:rPr>
        <w:br/>
      </w:r>
      <w:r w:rsidR="000C7EF6">
        <w:rPr>
          <w:rFonts w:ascii="Cambria" w:hAnsi="Cambria"/>
          <w:lang w:val="sq-AL"/>
        </w:rPr>
        <w:t xml:space="preserve">  </w:t>
      </w:r>
      <w:r w:rsidRPr="002441D8">
        <w:rPr>
          <w:rFonts w:ascii="Cambria" w:hAnsi="Cambria"/>
          <w:lang w:val="sq-AL"/>
        </w:rPr>
        <w:t>Konferenca themeluese e K</w:t>
      </w:r>
      <w:r w:rsidR="000C7EF6" w:rsidRPr="000C7EF6">
        <w:rPr>
          <w:rFonts w:ascii="Cambria" w:hAnsi="Cambria"/>
          <w:lang w:val="sq-AL"/>
        </w:rPr>
        <w:t>ë</w:t>
      </w:r>
      <w:r w:rsidRPr="002441D8">
        <w:rPr>
          <w:rFonts w:ascii="Cambria" w:hAnsi="Cambria"/>
          <w:lang w:val="sq-AL"/>
        </w:rPr>
        <w:t xml:space="preserve">shillit Nacioonal </w:t>
      </w:r>
      <w:r w:rsidR="000C7EF6">
        <w:rPr>
          <w:rFonts w:ascii="Cambria" w:hAnsi="Cambria"/>
          <w:lang w:val="sq-AL"/>
        </w:rPr>
        <w:t>Ç</w:t>
      </w:r>
      <w:r w:rsidRPr="002441D8">
        <w:rPr>
          <w:rFonts w:ascii="Cambria" w:hAnsi="Cambria"/>
          <w:lang w:val="sq-AL"/>
        </w:rPr>
        <w:t>lirimtar t</w:t>
      </w:r>
      <w:r w:rsidR="000C7EF6" w:rsidRPr="000C7EF6">
        <w:rPr>
          <w:rFonts w:ascii="Cambria" w:hAnsi="Cambria"/>
          <w:lang w:val="sq-AL"/>
        </w:rPr>
        <w:t>ë</w:t>
      </w:r>
      <w:r w:rsidRPr="002441D8">
        <w:rPr>
          <w:rFonts w:ascii="Cambria" w:hAnsi="Cambria"/>
          <w:lang w:val="sq-AL"/>
        </w:rPr>
        <w:t xml:space="preserve"> Krahin</w:t>
      </w:r>
      <w:r w:rsidR="000C7EF6" w:rsidRPr="000C7EF6">
        <w:rPr>
          <w:rFonts w:ascii="Cambria" w:hAnsi="Cambria"/>
          <w:lang w:val="sq-AL"/>
        </w:rPr>
        <w:t>ë</w:t>
      </w:r>
      <w:r w:rsidRPr="002441D8">
        <w:rPr>
          <w:rFonts w:ascii="Cambria" w:hAnsi="Cambria"/>
          <w:lang w:val="sq-AL"/>
        </w:rPr>
        <w:t>s s</w:t>
      </w:r>
      <w:r w:rsidR="000C7EF6" w:rsidRPr="000C7EF6">
        <w:rPr>
          <w:rFonts w:ascii="Cambria" w:hAnsi="Cambria"/>
          <w:lang w:val="sq-AL"/>
        </w:rPr>
        <w:t>ë</w:t>
      </w:r>
      <w:r w:rsidRPr="002441D8">
        <w:rPr>
          <w:rFonts w:ascii="Cambria" w:hAnsi="Cambria"/>
          <w:lang w:val="sq-AL"/>
        </w:rPr>
        <w:t xml:space="preserve"> Kosov</w:t>
      </w:r>
      <w:r w:rsidR="000C7EF6" w:rsidRPr="000C7EF6">
        <w:rPr>
          <w:rFonts w:ascii="Cambria" w:hAnsi="Cambria"/>
          <w:lang w:val="sq-AL"/>
        </w:rPr>
        <w:t>ë</w:t>
      </w:r>
      <w:r w:rsidRPr="002441D8">
        <w:rPr>
          <w:rFonts w:ascii="Cambria" w:hAnsi="Cambria"/>
          <w:lang w:val="sq-AL"/>
        </w:rPr>
        <w:t>s, mbajtur n</w:t>
      </w:r>
      <w:r w:rsidR="000C7EF6" w:rsidRPr="000C7EF6">
        <w:rPr>
          <w:rFonts w:ascii="Cambria" w:hAnsi="Cambria"/>
          <w:lang w:val="sq-AL"/>
        </w:rPr>
        <w:t>ë</w:t>
      </w:r>
      <w:r w:rsidRPr="002441D8">
        <w:rPr>
          <w:rFonts w:ascii="Cambria" w:hAnsi="Cambria"/>
          <w:lang w:val="sq-AL"/>
        </w:rPr>
        <w:t xml:space="preserve"> Bujan 31 dhjet</w:t>
      </w:r>
      <w:r w:rsidR="000C7EF6">
        <w:rPr>
          <w:rFonts w:ascii="Cambria" w:hAnsi="Cambria"/>
          <w:lang w:val="sq-AL"/>
        </w:rPr>
        <w:t>o</w:t>
      </w:r>
      <w:r w:rsidRPr="002441D8">
        <w:rPr>
          <w:rFonts w:ascii="Cambria" w:hAnsi="Cambria"/>
          <w:lang w:val="sq-AL"/>
        </w:rPr>
        <w:t>r 1943 proklamonte besnik</w:t>
      </w:r>
      <w:r w:rsidR="000E1B9E" w:rsidRPr="000E1B9E">
        <w:rPr>
          <w:rFonts w:ascii="Cambria" w:hAnsi="Cambria"/>
          <w:lang w:val="sq-AL"/>
        </w:rPr>
        <w:t>ë</w:t>
      </w:r>
      <w:r w:rsidRPr="002441D8">
        <w:rPr>
          <w:rFonts w:ascii="Cambria" w:hAnsi="Cambria"/>
          <w:lang w:val="sq-AL"/>
        </w:rPr>
        <w:t>rin</w:t>
      </w:r>
      <w:r w:rsidR="000E1B9E" w:rsidRPr="000E1B9E">
        <w:rPr>
          <w:rFonts w:ascii="Cambria" w:hAnsi="Cambria"/>
          <w:lang w:val="sq-AL"/>
        </w:rPr>
        <w:t>ë</w:t>
      </w:r>
      <w:r w:rsidRPr="002441D8">
        <w:rPr>
          <w:rFonts w:ascii="Cambria" w:hAnsi="Cambria"/>
          <w:lang w:val="sq-AL"/>
        </w:rPr>
        <w:t xml:space="preserve"> </w:t>
      </w:r>
      <w:r w:rsidR="000E1B9E">
        <w:rPr>
          <w:rFonts w:ascii="Cambria" w:hAnsi="Cambria"/>
          <w:lang w:val="sq-AL"/>
        </w:rPr>
        <w:t xml:space="preserve">e </w:t>
      </w:r>
      <w:r w:rsidRPr="002441D8">
        <w:rPr>
          <w:rFonts w:ascii="Cambria" w:hAnsi="Cambria"/>
          <w:lang w:val="sq-AL"/>
        </w:rPr>
        <w:t>respektimit t</w:t>
      </w:r>
      <w:r w:rsidR="000E1B9E" w:rsidRPr="000E1B9E">
        <w:rPr>
          <w:rFonts w:ascii="Cambria" w:hAnsi="Cambria"/>
          <w:lang w:val="sq-AL"/>
        </w:rPr>
        <w:t>ë</w:t>
      </w:r>
      <w:r w:rsidRPr="002441D8">
        <w:rPr>
          <w:rFonts w:ascii="Cambria" w:hAnsi="Cambria"/>
          <w:lang w:val="sq-AL"/>
        </w:rPr>
        <w:t xml:space="preserve"> vullnetit t</w:t>
      </w:r>
      <w:r w:rsidR="000E1B9E" w:rsidRPr="000E1B9E">
        <w:rPr>
          <w:rFonts w:ascii="Cambria" w:hAnsi="Cambria"/>
          <w:lang w:val="sq-AL"/>
        </w:rPr>
        <w:t>ë</w:t>
      </w:r>
      <w:r w:rsidRPr="002441D8">
        <w:rPr>
          <w:rFonts w:ascii="Cambria" w:hAnsi="Cambria"/>
          <w:lang w:val="sq-AL"/>
        </w:rPr>
        <w:t xml:space="preserve"> popullit, q</w:t>
      </w:r>
      <w:r w:rsidR="000E1B9E" w:rsidRPr="000E1B9E">
        <w:rPr>
          <w:rFonts w:ascii="Cambria" w:hAnsi="Cambria"/>
          <w:lang w:val="sq-AL"/>
        </w:rPr>
        <w:t>ë</w:t>
      </w:r>
      <w:r w:rsidRPr="002441D8">
        <w:rPr>
          <w:rFonts w:ascii="Cambria" w:hAnsi="Cambria"/>
          <w:lang w:val="sq-AL"/>
        </w:rPr>
        <w:t xml:space="preserve"> ishte plot</w:t>
      </w:r>
      <w:r w:rsidR="000E1B9E" w:rsidRPr="000E1B9E">
        <w:rPr>
          <w:rFonts w:ascii="Cambria" w:hAnsi="Cambria"/>
          <w:lang w:val="sq-AL"/>
        </w:rPr>
        <w:t>ë</w:t>
      </w:r>
      <w:r w:rsidRPr="002441D8">
        <w:rPr>
          <w:rFonts w:ascii="Cambria" w:hAnsi="Cambria"/>
          <w:lang w:val="sq-AL"/>
        </w:rPr>
        <w:t>sisht n</w:t>
      </w:r>
      <w:r w:rsidR="000E1B9E" w:rsidRPr="000E1B9E">
        <w:rPr>
          <w:rFonts w:ascii="Cambria" w:hAnsi="Cambria"/>
          <w:lang w:val="sq-AL"/>
        </w:rPr>
        <w:t>ë</w:t>
      </w:r>
      <w:r w:rsidRPr="002441D8">
        <w:rPr>
          <w:rFonts w:ascii="Cambria" w:hAnsi="Cambria"/>
          <w:lang w:val="sq-AL"/>
        </w:rPr>
        <w:t xml:space="preserve"> frym</w:t>
      </w:r>
      <w:r w:rsidR="000E1B9E" w:rsidRPr="000E1B9E">
        <w:rPr>
          <w:rFonts w:ascii="Cambria" w:hAnsi="Cambria"/>
          <w:lang w:val="sq-AL"/>
        </w:rPr>
        <w:t>ë</w:t>
      </w:r>
      <w:r w:rsidRPr="002441D8">
        <w:rPr>
          <w:rFonts w:ascii="Cambria" w:hAnsi="Cambria"/>
          <w:lang w:val="sq-AL"/>
        </w:rPr>
        <w:t>n e t</w:t>
      </w:r>
      <w:r w:rsidR="000E1B9E" w:rsidRPr="000E1B9E">
        <w:rPr>
          <w:rFonts w:ascii="Cambria" w:hAnsi="Cambria"/>
          <w:lang w:val="sq-AL"/>
        </w:rPr>
        <w:t>ë</w:t>
      </w:r>
      <w:r w:rsidRPr="002441D8">
        <w:rPr>
          <w:rFonts w:ascii="Cambria" w:hAnsi="Cambria"/>
          <w:lang w:val="sq-AL"/>
        </w:rPr>
        <w:t xml:space="preserve"> gjitha q</w:t>
      </w:r>
      <w:r w:rsidR="000E1B9E" w:rsidRPr="000E1B9E">
        <w:rPr>
          <w:rFonts w:ascii="Cambria" w:hAnsi="Cambria"/>
          <w:lang w:val="sq-AL"/>
        </w:rPr>
        <w:t>ë</w:t>
      </w:r>
      <w:r w:rsidRPr="002441D8">
        <w:rPr>
          <w:rFonts w:ascii="Cambria" w:hAnsi="Cambria"/>
          <w:lang w:val="sq-AL"/>
        </w:rPr>
        <w:t>ndrimeve t</w:t>
      </w:r>
      <w:r w:rsidR="000E1B9E" w:rsidRPr="000E1B9E">
        <w:rPr>
          <w:rFonts w:ascii="Cambria" w:hAnsi="Cambria"/>
          <w:lang w:val="sq-AL"/>
        </w:rPr>
        <w:t>ë</w:t>
      </w:r>
      <w:r w:rsidRPr="002441D8">
        <w:rPr>
          <w:rFonts w:ascii="Cambria" w:hAnsi="Cambria"/>
          <w:lang w:val="sq-AL"/>
        </w:rPr>
        <w:t xml:space="preserve"> shpallura p</w:t>
      </w:r>
      <w:r w:rsidR="000E1B9E" w:rsidRPr="000E1B9E">
        <w:rPr>
          <w:rFonts w:ascii="Cambria" w:hAnsi="Cambria"/>
          <w:lang w:val="sq-AL"/>
        </w:rPr>
        <w:t>ë</w:t>
      </w:r>
      <w:r w:rsidRPr="002441D8">
        <w:rPr>
          <w:rFonts w:ascii="Cambria" w:hAnsi="Cambria"/>
          <w:lang w:val="sq-AL"/>
        </w:rPr>
        <w:t>rpara dhe gjat</w:t>
      </w:r>
      <w:r w:rsidR="000E1B9E" w:rsidRPr="000E1B9E">
        <w:rPr>
          <w:rFonts w:ascii="Cambria" w:hAnsi="Cambria"/>
          <w:lang w:val="sq-AL"/>
        </w:rPr>
        <w:t>ë</w:t>
      </w:r>
      <w:r w:rsidRPr="002441D8">
        <w:rPr>
          <w:rFonts w:ascii="Cambria" w:hAnsi="Cambria"/>
          <w:lang w:val="sq-AL"/>
        </w:rPr>
        <w:t xml:space="preserve"> Luft</w:t>
      </w:r>
      <w:r w:rsidR="000E1B9E" w:rsidRPr="000E1B9E">
        <w:rPr>
          <w:rFonts w:ascii="Cambria" w:hAnsi="Cambria"/>
          <w:lang w:val="sq-AL"/>
        </w:rPr>
        <w:t>ë</w:t>
      </w:r>
      <w:r w:rsidRPr="002441D8">
        <w:rPr>
          <w:rFonts w:ascii="Cambria" w:hAnsi="Cambria"/>
          <w:lang w:val="sq-AL"/>
        </w:rPr>
        <w:t>s s</w:t>
      </w:r>
      <w:r w:rsidR="000E1B9E" w:rsidRPr="000E1B9E">
        <w:rPr>
          <w:rFonts w:ascii="Cambria" w:hAnsi="Cambria"/>
          <w:lang w:val="sq-AL"/>
        </w:rPr>
        <w:t>ë</w:t>
      </w:r>
      <w:r w:rsidRPr="002441D8">
        <w:rPr>
          <w:rFonts w:ascii="Cambria" w:hAnsi="Cambria"/>
          <w:lang w:val="sq-AL"/>
        </w:rPr>
        <w:t xml:space="preserve"> Dyt</w:t>
      </w:r>
      <w:r w:rsidR="000E1B9E" w:rsidRPr="000E1B9E">
        <w:rPr>
          <w:rFonts w:ascii="Cambria" w:hAnsi="Cambria"/>
          <w:lang w:val="sq-AL"/>
        </w:rPr>
        <w:t>ë</w:t>
      </w:r>
      <w:r w:rsidRPr="002441D8">
        <w:rPr>
          <w:rFonts w:ascii="Cambria" w:hAnsi="Cambria"/>
          <w:lang w:val="sq-AL"/>
        </w:rPr>
        <w:t xml:space="preserve"> Bot</w:t>
      </w:r>
      <w:r w:rsidR="000E1B9E" w:rsidRPr="000E1B9E">
        <w:rPr>
          <w:rFonts w:ascii="Cambria" w:hAnsi="Cambria"/>
          <w:lang w:val="sq-AL"/>
        </w:rPr>
        <w:t>ë</w:t>
      </w:r>
      <w:r w:rsidRPr="002441D8">
        <w:rPr>
          <w:rFonts w:ascii="Cambria" w:hAnsi="Cambria"/>
          <w:lang w:val="sq-AL"/>
        </w:rPr>
        <w:t>rore. Rezoluta theksonte se ‘Kosova dhe Rrafshi i Dukagjinit ...</w:t>
      </w:r>
      <w:r w:rsidR="000E1B9E">
        <w:rPr>
          <w:rFonts w:ascii="Cambria" w:hAnsi="Cambria"/>
          <w:lang w:val="sq-AL"/>
        </w:rPr>
        <w:t xml:space="preserve"> </w:t>
      </w:r>
      <w:r w:rsidRPr="002441D8">
        <w:rPr>
          <w:rFonts w:ascii="Cambria" w:hAnsi="Cambria"/>
          <w:lang w:val="sq-AL"/>
        </w:rPr>
        <w:t>si gjith</w:t>
      </w:r>
      <w:r w:rsidR="000E1B9E" w:rsidRPr="000E1B9E">
        <w:rPr>
          <w:rFonts w:ascii="Cambria" w:hAnsi="Cambria"/>
          <w:lang w:val="sq-AL"/>
        </w:rPr>
        <w:t>ë</w:t>
      </w:r>
      <w:r w:rsidRPr="002441D8">
        <w:rPr>
          <w:rFonts w:ascii="Cambria" w:hAnsi="Cambria"/>
          <w:lang w:val="sq-AL"/>
        </w:rPr>
        <w:t>her</w:t>
      </w:r>
      <w:r w:rsidR="000E1B9E" w:rsidRPr="000E1B9E">
        <w:rPr>
          <w:rFonts w:ascii="Cambria" w:hAnsi="Cambria"/>
          <w:lang w:val="sq-AL"/>
        </w:rPr>
        <w:t>ë</w:t>
      </w:r>
      <w:r w:rsidRPr="002441D8">
        <w:rPr>
          <w:rFonts w:ascii="Cambria" w:hAnsi="Cambria"/>
          <w:lang w:val="sq-AL"/>
        </w:rPr>
        <w:t xml:space="preserve"> ashtu edhe sot, d</w:t>
      </w:r>
      <w:r w:rsidR="000E1B9E" w:rsidRPr="000E1B9E">
        <w:rPr>
          <w:rFonts w:ascii="Cambria" w:hAnsi="Cambria"/>
          <w:lang w:val="sq-AL"/>
        </w:rPr>
        <w:t>ë</w:t>
      </w:r>
      <w:r w:rsidRPr="002441D8">
        <w:rPr>
          <w:rFonts w:ascii="Cambria" w:hAnsi="Cambria"/>
          <w:lang w:val="sq-AL"/>
        </w:rPr>
        <w:t>shiron t</w:t>
      </w:r>
      <w:r w:rsidR="000E1B9E" w:rsidRPr="000E1B9E">
        <w:rPr>
          <w:rFonts w:ascii="Cambria" w:hAnsi="Cambria"/>
          <w:lang w:val="sq-AL"/>
        </w:rPr>
        <w:t>ë</w:t>
      </w:r>
      <w:r w:rsidRPr="002441D8">
        <w:rPr>
          <w:rFonts w:ascii="Cambria" w:hAnsi="Cambria"/>
          <w:lang w:val="sq-AL"/>
        </w:rPr>
        <w:t xml:space="preserve"> bashkohet me Shqip</w:t>
      </w:r>
      <w:r w:rsidR="000E1B9E" w:rsidRPr="000E1B9E">
        <w:rPr>
          <w:rFonts w:ascii="Cambria" w:hAnsi="Cambria"/>
          <w:lang w:val="sq-AL"/>
        </w:rPr>
        <w:t>ë</w:t>
      </w:r>
      <w:r w:rsidRPr="002441D8">
        <w:rPr>
          <w:rFonts w:ascii="Cambria" w:hAnsi="Cambria"/>
          <w:lang w:val="sq-AL"/>
        </w:rPr>
        <w:t>rin</w:t>
      </w:r>
      <w:r w:rsidR="000E1B9E" w:rsidRPr="000E1B9E">
        <w:rPr>
          <w:rFonts w:ascii="Cambria" w:hAnsi="Cambria"/>
          <w:lang w:val="sq-AL"/>
        </w:rPr>
        <w:t>ë</w:t>
      </w:r>
      <w:r w:rsidRPr="002441D8">
        <w:rPr>
          <w:rFonts w:ascii="Cambria" w:hAnsi="Cambria"/>
          <w:lang w:val="sq-AL"/>
        </w:rPr>
        <w:t>’ dhe shprehej besimi se si rezultat i luft</w:t>
      </w:r>
      <w:r w:rsidR="000E1B9E" w:rsidRPr="000E1B9E">
        <w:rPr>
          <w:rFonts w:ascii="Cambria" w:hAnsi="Cambria"/>
          <w:lang w:val="sq-AL"/>
        </w:rPr>
        <w:t>ë</w:t>
      </w:r>
      <w:r w:rsidRPr="002441D8">
        <w:rPr>
          <w:rFonts w:ascii="Cambria" w:hAnsi="Cambria"/>
          <w:lang w:val="sq-AL"/>
        </w:rPr>
        <w:t>s s</w:t>
      </w:r>
      <w:r w:rsidR="000E1B9E" w:rsidRPr="000E1B9E">
        <w:rPr>
          <w:rFonts w:ascii="Cambria" w:hAnsi="Cambria"/>
          <w:lang w:val="sq-AL"/>
        </w:rPr>
        <w:t>ë</w:t>
      </w:r>
      <w:r w:rsidRPr="002441D8">
        <w:rPr>
          <w:rFonts w:ascii="Cambria" w:hAnsi="Cambria"/>
          <w:lang w:val="sq-AL"/>
        </w:rPr>
        <w:t xml:space="preserve"> p</w:t>
      </w:r>
      <w:r w:rsidR="000E1B9E" w:rsidRPr="000E1B9E">
        <w:rPr>
          <w:rFonts w:ascii="Cambria" w:hAnsi="Cambria"/>
          <w:lang w:val="sq-AL"/>
        </w:rPr>
        <w:t>ë</w:t>
      </w:r>
      <w:r w:rsidRPr="002441D8">
        <w:rPr>
          <w:rFonts w:ascii="Cambria" w:hAnsi="Cambria"/>
          <w:lang w:val="sq-AL"/>
        </w:rPr>
        <w:t>rbashk</w:t>
      </w:r>
      <w:r w:rsidR="000E1B9E" w:rsidRPr="000E1B9E">
        <w:rPr>
          <w:rFonts w:ascii="Cambria" w:hAnsi="Cambria"/>
          <w:lang w:val="sq-AL"/>
        </w:rPr>
        <w:t>ë</w:t>
      </w:r>
      <w:r w:rsidRPr="002441D8">
        <w:rPr>
          <w:rFonts w:ascii="Cambria" w:hAnsi="Cambria"/>
          <w:lang w:val="sq-AL"/>
        </w:rPr>
        <w:t xml:space="preserve">t do </w:t>
      </w:r>
      <w:r w:rsidR="000E1B9E">
        <w:rPr>
          <w:rFonts w:ascii="Cambria" w:hAnsi="Cambria"/>
          <w:lang w:val="sq-AL"/>
        </w:rPr>
        <w:t>t</w:t>
      </w:r>
      <w:r w:rsidR="000E1B9E" w:rsidRPr="000E1B9E">
        <w:rPr>
          <w:rFonts w:ascii="Cambria" w:hAnsi="Cambria"/>
          <w:lang w:val="sq-AL"/>
        </w:rPr>
        <w:t>ë</w:t>
      </w:r>
      <w:r w:rsidRPr="002441D8">
        <w:rPr>
          <w:rFonts w:ascii="Cambria" w:hAnsi="Cambria"/>
          <w:lang w:val="sq-AL"/>
        </w:rPr>
        <w:t xml:space="preserve"> vij</w:t>
      </w:r>
      <w:r w:rsidR="000E1B9E" w:rsidRPr="000E1B9E">
        <w:rPr>
          <w:rFonts w:ascii="Cambria" w:hAnsi="Cambria"/>
          <w:lang w:val="sq-AL"/>
        </w:rPr>
        <w:t>ë</w:t>
      </w:r>
      <w:r w:rsidRPr="002441D8">
        <w:rPr>
          <w:rFonts w:ascii="Cambria" w:hAnsi="Cambria"/>
          <w:lang w:val="sq-AL"/>
        </w:rPr>
        <w:t xml:space="preserve"> koha ‘kur t</w:t>
      </w:r>
      <w:r w:rsidR="000E1B9E" w:rsidRPr="000E1B9E">
        <w:rPr>
          <w:rFonts w:ascii="Cambria" w:hAnsi="Cambria"/>
          <w:lang w:val="sq-AL"/>
        </w:rPr>
        <w:t>ë</w:t>
      </w:r>
      <w:r w:rsidRPr="002441D8">
        <w:rPr>
          <w:rFonts w:ascii="Cambria" w:hAnsi="Cambria"/>
          <w:lang w:val="sq-AL"/>
        </w:rPr>
        <w:t xml:space="preserve"> gjith</w:t>
      </w:r>
      <w:r w:rsidR="000E1B9E" w:rsidRPr="000E1B9E">
        <w:rPr>
          <w:rFonts w:ascii="Cambria" w:hAnsi="Cambria"/>
          <w:lang w:val="sq-AL"/>
        </w:rPr>
        <w:t>ë</w:t>
      </w:r>
      <w:r w:rsidRPr="002441D8">
        <w:rPr>
          <w:rFonts w:ascii="Cambria" w:hAnsi="Cambria"/>
          <w:lang w:val="sq-AL"/>
        </w:rPr>
        <w:t xml:space="preserve"> popujt, pra edhe shqiptar</w:t>
      </w:r>
      <w:r w:rsidR="000E1B9E" w:rsidRPr="000E1B9E">
        <w:rPr>
          <w:rFonts w:ascii="Cambria" w:hAnsi="Cambria"/>
          <w:lang w:val="sq-AL"/>
        </w:rPr>
        <w:t>ë</w:t>
      </w:r>
      <w:r w:rsidRPr="002441D8">
        <w:rPr>
          <w:rFonts w:ascii="Cambria" w:hAnsi="Cambria"/>
          <w:lang w:val="sq-AL"/>
        </w:rPr>
        <w:t>t, do t</w:t>
      </w:r>
      <w:r w:rsidR="000E1B9E" w:rsidRPr="000E1B9E">
        <w:rPr>
          <w:rFonts w:ascii="Cambria" w:hAnsi="Cambria"/>
          <w:lang w:val="sq-AL"/>
        </w:rPr>
        <w:t>ë</w:t>
      </w:r>
      <w:r w:rsidRPr="002441D8">
        <w:rPr>
          <w:rFonts w:ascii="Cambria" w:hAnsi="Cambria"/>
          <w:lang w:val="sq-AL"/>
        </w:rPr>
        <w:t xml:space="preserve"> mund t</w:t>
      </w:r>
      <w:r w:rsidR="000E1B9E" w:rsidRPr="000E1B9E">
        <w:rPr>
          <w:rFonts w:ascii="Cambria" w:hAnsi="Cambria"/>
          <w:lang w:val="sq-AL"/>
        </w:rPr>
        <w:t>ë</w:t>
      </w:r>
      <w:r w:rsidR="000E1B9E">
        <w:rPr>
          <w:rFonts w:ascii="Cambria" w:hAnsi="Cambria"/>
          <w:lang w:val="sq-AL"/>
        </w:rPr>
        <w:t xml:space="preserve"> </w:t>
      </w:r>
      <w:r w:rsidRPr="002441D8">
        <w:rPr>
          <w:rFonts w:ascii="Cambria" w:hAnsi="Cambria"/>
          <w:lang w:val="sq-AL"/>
        </w:rPr>
        <w:t>deklarohen p</w:t>
      </w:r>
      <w:r w:rsidR="000E1B9E" w:rsidRPr="000E1B9E">
        <w:rPr>
          <w:rFonts w:ascii="Cambria" w:hAnsi="Cambria"/>
          <w:lang w:val="sq-AL"/>
        </w:rPr>
        <w:t>ë</w:t>
      </w:r>
      <w:r w:rsidRPr="002441D8">
        <w:rPr>
          <w:rFonts w:ascii="Cambria" w:hAnsi="Cambria"/>
          <w:lang w:val="sq-AL"/>
        </w:rPr>
        <w:t>r fatin e</w:t>
      </w:r>
      <w:r w:rsidR="000E1B9E">
        <w:rPr>
          <w:rFonts w:ascii="Cambria" w:hAnsi="Cambria"/>
          <w:lang w:val="sq-AL"/>
        </w:rPr>
        <w:t xml:space="preserve"> </w:t>
      </w:r>
      <w:r w:rsidRPr="002441D8">
        <w:rPr>
          <w:rFonts w:ascii="Cambria" w:hAnsi="Cambria"/>
          <w:lang w:val="sq-AL"/>
        </w:rPr>
        <w:t>v</w:t>
      </w:r>
      <w:r w:rsidR="000E1B9E">
        <w:rPr>
          <w:rFonts w:ascii="Cambria" w:hAnsi="Cambria"/>
          <w:lang w:val="sq-AL"/>
        </w:rPr>
        <w:t>e</w:t>
      </w:r>
      <w:r w:rsidRPr="002441D8">
        <w:rPr>
          <w:rFonts w:ascii="Cambria" w:hAnsi="Cambria"/>
          <w:lang w:val="sq-AL"/>
        </w:rPr>
        <w:t>t me t</w:t>
      </w:r>
      <w:r w:rsidR="000E1B9E" w:rsidRPr="000E1B9E">
        <w:rPr>
          <w:rFonts w:ascii="Cambria" w:hAnsi="Cambria"/>
          <w:lang w:val="sq-AL"/>
        </w:rPr>
        <w:t>ë</w:t>
      </w:r>
      <w:r w:rsidRPr="002441D8">
        <w:rPr>
          <w:rFonts w:ascii="Cambria" w:hAnsi="Cambria"/>
          <w:lang w:val="sq-AL"/>
        </w:rPr>
        <w:t xml:space="preserve"> drejt</w:t>
      </w:r>
      <w:r w:rsidR="000E1B9E" w:rsidRPr="000E1B9E">
        <w:rPr>
          <w:rFonts w:ascii="Cambria" w:hAnsi="Cambria"/>
          <w:lang w:val="sq-AL"/>
        </w:rPr>
        <w:t>ë</w:t>
      </w:r>
      <w:r w:rsidRPr="002441D8">
        <w:rPr>
          <w:rFonts w:ascii="Cambria" w:hAnsi="Cambria"/>
          <w:lang w:val="sq-AL"/>
        </w:rPr>
        <w:t>n p</w:t>
      </w:r>
      <w:r w:rsidR="000E1B9E" w:rsidRPr="000E1B9E">
        <w:rPr>
          <w:rFonts w:ascii="Cambria" w:hAnsi="Cambria"/>
          <w:lang w:val="sq-AL"/>
        </w:rPr>
        <w:t>ë</w:t>
      </w:r>
      <w:r w:rsidRPr="002441D8">
        <w:rPr>
          <w:rFonts w:ascii="Cambria" w:hAnsi="Cambria"/>
          <w:lang w:val="sq-AL"/>
        </w:rPr>
        <w:t>r vet</w:t>
      </w:r>
      <w:r w:rsidR="000E1B9E" w:rsidRPr="000E1B9E">
        <w:rPr>
          <w:rFonts w:ascii="Cambria" w:hAnsi="Cambria"/>
          <w:lang w:val="sq-AL"/>
        </w:rPr>
        <w:t>ë</w:t>
      </w:r>
      <w:r w:rsidRPr="002441D8">
        <w:rPr>
          <w:rFonts w:ascii="Cambria" w:hAnsi="Cambria"/>
          <w:lang w:val="sq-AL"/>
        </w:rPr>
        <w:t>vendosje deri n</w:t>
      </w:r>
      <w:r w:rsidR="000E1B9E" w:rsidRPr="000E1B9E">
        <w:rPr>
          <w:rFonts w:ascii="Cambria" w:hAnsi="Cambria"/>
          <w:lang w:val="sq-AL"/>
        </w:rPr>
        <w:t>ë</w:t>
      </w:r>
      <w:r w:rsidRPr="002441D8">
        <w:rPr>
          <w:rFonts w:ascii="Cambria" w:hAnsi="Cambria"/>
          <w:lang w:val="sq-AL"/>
        </w:rPr>
        <w:t xml:space="preserve"> shk</w:t>
      </w:r>
      <w:r w:rsidR="000E1B9E" w:rsidRPr="000E1B9E">
        <w:rPr>
          <w:rFonts w:ascii="Cambria" w:hAnsi="Cambria"/>
          <w:lang w:val="sq-AL"/>
        </w:rPr>
        <w:t>ë</w:t>
      </w:r>
      <w:r w:rsidRPr="002441D8">
        <w:rPr>
          <w:rFonts w:ascii="Cambria" w:hAnsi="Cambria"/>
          <w:lang w:val="sq-AL"/>
        </w:rPr>
        <w:t>putje’.</w:t>
      </w:r>
      <w:r w:rsidRPr="002441D8">
        <w:rPr>
          <w:rFonts w:ascii="Cambria" w:hAnsi="Cambria"/>
          <w:lang w:val="sq-AL"/>
        </w:rPr>
        <w:br/>
      </w:r>
      <w:r w:rsidR="000E1B9E">
        <w:rPr>
          <w:rFonts w:ascii="Cambria" w:hAnsi="Cambria"/>
          <w:lang w:val="sq-AL"/>
        </w:rPr>
        <w:t xml:space="preserve">  </w:t>
      </w:r>
      <w:r w:rsidRPr="002441D8">
        <w:rPr>
          <w:rFonts w:ascii="Cambria" w:hAnsi="Cambria"/>
          <w:lang w:val="sq-AL"/>
        </w:rPr>
        <w:t>Ky q</w:t>
      </w:r>
      <w:r w:rsidR="000E1B9E" w:rsidRPr="000E1B9E">
        <w:rPr>
          <w:rFonts w:ascii="Cambria" w:hAnsi="Cambria"/>
          <w:lang w:val="sq-AL"/>
        </w:rPr>
        <w:t>ë</w:t>
      </w:r>
      <w:r w:rsidRPr="002441D8">
        <w:rPr>
          <w:rFonts w:ascii="Cambria" w:hAnsi="Cambria"/>
          <w:lang w:val="sq-AL"/>
        </w:rPr>
        <w:t>ndrim i Konferenc</w:t>
      </w:r>
      <w:r w:rsidR="000E1B9E" w:rsidRPr="000E1B9E">
        <w:rPr>
          <w:rFonts w:ascii="Cambria" w:hAnsi="Cambria"/>
          <w:lang w:val="sq-AL"/>
        </w:rPr>
        <w:t>ë</w:t>
      </w:r>
      <w:r w:rsidRPr="002441D8">
        <w:rPr>
          <w:rFonts w:ascii="Cambria" w:hAnsi="Cambria"/>
          <w:lang w:val="sq-AL"/>
        </w:rPr>
        <w:t>s s</w:t>
      </w:r>
      <w:r w:rsidR="000E1B9E" w:rsidRPr="000E1B9E">
        <w:rPr>
          <w:rFonts w:ascii="Cambria" w:hAnsi="Cambria"/>
          <w:lang w:val="sq-AL"/>
        </w:rPr>
        <w:t>ë</w:t>
      </w:r>
      <w:r w:rsidRPr="002441D8">
        <w:rPr>
          <w:rFonts w:ascii="Cambria" w:hAnsi="Cambria"/>
          <w:lang w:val="sq-AL"/>
        </w:rPr>
        <w:t xml:space="preserve"> Bujanit nuk </w:t>
      </w:r>
      <w:r w:rsidR="000E1B9E" w:rsidRPr="000E1B9E">
        <w:rPr>
          <w:rFonts w:ascii="Cambria" w:hAnsi="Cambria"/>
          <w:lang w:val="sq-AL"/>
        </w:rPr>
        <w:t>ë</w:t>
      </w:r>
      <w:r w:rsidRPr="002441D8">
        <w:rPr>
          <w:rFonts w:ascii="Cambria" w:hAnsi="Cambria"/>
          <w:lang w:val="sq-AL"/>
        </w:rPr>
        <w:t>sht</w:t>
      </w:r>
      <w:r w:rsidR="000E1B9E" w:rsidRPr="000E1B9E">
        <w:rPr>
          <w:rFonts w:ascii="Cambria" w:hAnsi="Cambria"/>
          <w:lang w:val="sq-AL"/>
        </w:rPr>
        <w:t>ë</w:t>
      </w:r>
      <w:r w:rsidRPr="002441D8">
        <w:rPr>
          <w:rFonts w:ascii="Cambria" w:hAnsi="Cambria"/>
          <w:lang w:val="sq-AL"/>
        </w:rPr>
        <w:t xml:space="preserve"> kontestuar drejt</w:t>
      </w:r>
      <w:r w:rsidR="000E1B9E" w:rsidRPr="000E1B9E">
        <w:rPr>
          <w:rFonts w:ascii="Cambria" w:hAnsi="Cambria"/>
          <w:lang w:val="sq-AL"/>
        </w:rPr>
        <w:t>ë</w:t>
      </w:r>
      <w:r w:rsidRPr="002441D8">
        <w:rPr>
          <w:rFonts w:ascii="Cambria" w:hAnsi="Cambria"/>
          <w:lang w:val="sq-AL"/>
        </w:rPr>
        <w:t>p</w:t>
      </w:r>
      <w:r w:rsidR="000E1B9E" w:rsidRPr="000E1B9E">
        <w:rPr>
          <w:rFonts w:ascii="Cambria" w:hAnsi="Cambria"/>
          <w:lang w:val="sq-AL"/>
        </w:rPr>
        <w:t>ë</w:t>
      </w:r>
      <w:r w:rsidRPr="002441D8">
        <w:rPr>
          <w:rFonts w:ascii="Cambria" w:hAnsi="Cambria"/>
          <w:lang w:val="sq-AL"/>
        </w:rPr>
        <w:t>rdrejt</w:t>
      </w:r>
      <w:r w:rsidR="000E1B9E" w:rsidRPr="000E1B9E">
        <w:rPr>
          <w:rFonts w:ascii="Cambria" w:hAnsi="Cambria"/>
          <w:lang w:val="sq-AL"/>
        </w:rPr>
        <w:t>ë</w:t>
      </w:r>
      <w:r w:rsidRPr="002441D8">
        <w:rPr>
          <w:rFonts w:ascii="Cambria" w:hAnsi="Cambria"/>
          <w:lang w:val="sq-AL"/>
        </w:rPr>
        <w:t xml:space="preserve"> asnj</w:t>
      </w:r>
      <w:r w:rsidR="000E1B9E" w:rsidRPr="000E1B9E">
        <w:rPr>
          <w:rFonts w:ascii="Cambria" w:hAnsi="Cambria"/>
          <w:lang w:val="sq-AL"/>
        </w:rPr>
        <w:t>ë</w:t>
      </w:r>
      <w:r w:rsidR="000E1B9E">
        <w:rPr>
          <w:rFonts w:ascii="Cambria" w:hAnsi="Cambria"/>
          <w:lang w:val="sq-AL"/>
        </w:rPr>
        <w:t>h</w:t>
      </w:r>
      <w:r w:rsidRPr="002441D8">
        <w:rPr>
          <w:rFonts w:ascii="Cambria" w:hAnsi="Cambria"/>
          <w:lang w:val="sq-AL"/>
        </w:rPr>
        <w:t>er</w:t>
      </w:r>
      <w:r w:rsidR="000E1B9E" w:rsidRPr="000E1B9E">
        <w:rPr>
          <w:rFonts w:ascii="Cambria" w:hAnsi="Cambria"/>
          <w:lang w:val="sq-AL"/>
        </w:rPr>
        <w:t>ë</w:t>
      </w:r>
      <w:r w:rsidRPr="002441D8">
        <w:rPr>
          <w:rFonts w:ascii="Cambria" w:hAnsi="Cambria"/>
          <w:lang w:val="sq-AL"/>
        </w:rPr>
        <w:t>.</w:t>
      </w:r>
    </w:p>
    <w:p w:rsidR="00F95364" w:rsidRDefault="00F95364" w:rsidP="00F95364">
      <w:pPr>
        <w:tabs>
          <w:tab w:val="left" w:pos="270"/>
          <w:tab w:val="left" w:pos="900"/>
        </w:tabs>
        <w:rPr>
          <w:rFonts w:ascii="Cambria" w:hAnsi="Cambria"/>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B20CB" w:rsidRDefault="00CB20CB" w:rsidP="00F95364">
      <w:pPr>
        <w:tabs>
          <w:tab w:val="left" w:pos="270"/>
          <w:tab w:val="left" w:pos="900"/>
        </w:tabs>
        <w:rPr>
          <w:rFonts w:ascii="Cambria" w:hAnsi="Cambria"/>
          <w:b/>
          <w:lang w:val="sq-AL"/>
        </w:rPr>
      </w:pPr>
    </w:p>
    <w:p w:rsidR="00C6569E" w:rsidRDefault="00C6569E" w:rsidP="00F95364">
      <w:pPr>
        <w:tabs>
          <w:tab w:val="left" w:pos="270"/>
          <w:tab w:val="left" w:pos="900"/>
        </w:tabs>
        <w:rPr>
          <w:rFonts w:ascii="Cambria" w:hAnsi="Cambria"/>
          <w:b/>
          <w:lang w:val="sq-AL"/>
        </w:rPr>
      </w:pPr>
    </w:p>
    <w:p w:rsidR="00C6569E" w:rsidRPr="00C6569E" w:rsidRDefault="00C6569E" w:rsidP="00C6569E">
      <w:pPr>
        <w:pStyle w:val="ListParagraph"/>
        <w:numPr>
          <w:ilvl w:val="0"/>
          <w:numId w:val="10"/>
        </w:numPr>
        <w:tabs>
          <w:tab w:val="left" w:pos="270"/>
          <w:tab w:val="left" w:pos="900"/>
        </w:tabs>
        <w:rPr>
          <w:rFonts w:ascii="Cambria" w:hAnsi="Cambria"/>
          <w:b/>
          <w:lang w:val="sq-AL"/>
        </w:rPr>
      </w:pPr>
      <w:r w:rsidRPr="00C6569E">
        <w:rPr>
          <w:rFonts w:ascii="Cambria" w:hAnsi="Cambria"/>
          <w:b/>
          <w:lang w:val="sq-AL"/>
        </w:rPr>
        <w:lastRenderedPageBreak/>
        <w:t>P</w:t>
      </w:r>
      <w:r w:rsidR="00354D63" w:rsidRPr="00354D63">
        <w:rPr>
          <w:rFonts w:ascii="Cambria" w:hAnsi="Cambria"/>
          <w:b/>
          <w:lang w:val="sq-AL"/>
        </w:rPr>
        <w:t>ë</w:t>
      </w:r>
      <w:r w:rsidRPr="00C6569E">
        <w:rPr>
          <w:rFonts w:ascii="Cambria" w:hAnsi="Cambria"/>
          <w:b/>
          <w:lang w:val="sq-AL"/>
        </w:rPr>
        <w:t>rmbajtja e parimit t</w:t>
      </w:r>
      <w:r w:rsidR="00354D63" w:rsidRPr="00354D63">
        <w:rPr>
          <w:rFonts w:ascii="Cambria" w:hAnsi="Cambria"/>
          <w:b/>
          <w:lang w:val="sq-AL"/>
        </w:rPr>
        <w:t>ë</w:t>
      </w:r>
      <w:r w:rsidRPr="00C6569E">
        <w:rPr>
          <w:rFonts w:ascii="Cambria" w:hAnsi="Cambria"/>
          <w:b/>
          <w:lang w:val="sq-AL"/>
        </w:rPr>
        <w:t xml:space="preserve"> vet</w:t>
      </w:r>
      <w:r w:rsidR="00354D63" w:rsidRPr="00354D63">
        <w:rPr>
          <w:rFonts w:ascii="Cambria" w:hAnsi="Cambria"/>
          <w:b/>
          <w:lang w:val="sq-AL"/>
        </w:rPr>
        <w:t>ë</w:t>
      </w:r>
      <w:r w:rsidRPr="00C6569E">
        <w:rPr>
          <w:rFonts w:ascii="Cambria" w:hAnsi="Cambria"/>
          <w:b/>
          <w:lang w:val="sq-AL"/>
        </w:rPr>
        <w:t>vendosjes</w:t>
      </w:r>
    </w:p>
    <w:p w:rsidR="00C6569E" w:rsidRDefault="00C6569E" w:rsidP="00C6569E">
      <w:pPr>
        <w:tabs>
          <w:tab w:val="left" w:pos="270"/>
          <w:tab w:val="left" w:pos="900"/>
        </w:tabs>
        <w:rPr>
          <w:rFonts w:ascii="Cambria" w:hAnsi="Cambria"/>
          <w:lang w:val="sq-AL"/>
        </w:rPr>
      </w:pPr>
    </w:p>
    <w:p w:rsidR="00354D63" w:rsidRDefault="00354D63" w:rsidP="00C6569E">
      <w:pPr>
        <w:tabs>
          <w:tab w:val="left" w:pos="270"/>
          <w:tab w:val="left" w:pos="900"/>
        </w:tabs>
        <w:rPr>
          <w:rFonts w:ascii="Cambria" w:hAnsi="Cambria"/>
          <w:lang w:val="sq-AL"/>
        </w:rPr>
      </w:pPr>
      <w:r>
        <w:rPr>
          <w:rFonts w:ascii="Cambria" w:hAnsi="Cambria"/>
          <w:lang w:val="sq-AL"/>
        </w:rPr>
        <w:t xml:space="preserve">  </w:t>
      </w:r>
      <w:r w:rsidR="00C6569E" w:rsidRPr="00C6569E">
        <w:rPr>
          <w:rFonts w:ascii="Cambria" w:hAnsi="Cambria"/>
          <w:lang w:val="sq-AL"/>
        </w:rPr>
        <w:t>Aktet nd</w:t>
      </w:r>
      <w:r w:rsidRPr="00354D63">
        <w:rPr>
          <w:rFonts w:ascii="Cambria" w:hAnsi="Cambria"/>
          <w:lang w:val="sq-AL"/>
        </w:rPr>
        <w:t>ë</w:t>
      </w:r>
      <w:r w:rsidR="00C6569E" w:rsidRPr="00C6569E">
        <w:rPr>
          <w:rFonts w:ascii="Cambria" w:hAnsi="Cambria"/>
          <w:lang w:val="sq-AL"/>
        </w:rPr>
        <w:t>rkomb</w:t>
      </w:r>
      <w:r w:rsidRPr="00354D63">
        <w:rPr>
          <w:rFonts w:ascii="Cambria" w:hAnsi="Cambria"/>
          <w:lang w:val="sq-AL"/>
        </w:rPr>
        <w:t>ë</w:t>
      </w:r>
      <w:r w:rsidR="00C6569E" w:rsidRPr="00C6569E">
        <w:rPr>
          <w:rFonts w:ascii="Cambria" w:hAnsi="Cambria"/>
          <w:lang w:val="sq-AL"/>
        </w:rPr>
        <w:t>tare dhe autor</w:t>
      </w:r>
      <w:r w:rsidRPr="00354D63">
        <w:rPr>
          <w:rFonts w:ascii="Cambria" w:hAnsi="Cambria"/>
          <w:lang w:val="sq-AL"/>
        </w:rPr>
        <w:t>ë</w:t>
      </w:r>
      <w:r w:rsidR="00C6569E" w:rsidRPr="00C6569E">
        <w:rPr>
          <w:rFonts w:ascii="Cambria" w:hAnsi="Cambria"/>
          <w:lang w:val="sq-AL"/>
        </w:rPr>
        <w:t>t e s</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s nd</w:t>
      </w:r>
      <w:r w:rsidRPr="00354D63">
        <w:rPr>
          <w:rFonts w:ascii="Cambria" w:hAnsi="Cambria"/>
          <w:lang w:val="sq-AL"/>
        </w:rPr>
        <w:t>ë</w:t>
      </w:r>
      <w:r w:rsidR="00C6569E" w:rsidRPr="00C6569E">
        <w:rPr>
          <w:rFonts w:ascii="Cambria" w:hAnsi="Cambria"/>
          <w:lang w:val="sq-AL"/>
        </w:rPr>
        <w:t>rkomb</w:t>
      </w:r>
      <w:r w:rsidRPr="00354D63">
        <w:rPr>
          <w:rFonts w:ascii="Cambria" w:hAnsi="Cambria"/>
          <w:lang w:val="sq-AL"/>
        </w:rPr>
        <w:t>ë</w:t>
      </w:r>
      <w:r w:rsidR="00C6569E" w:rsidRPr="00C6569E">
        <w:rPr>
          <w:rFonts w:ascii="Cambria" w:hAnsi="Cambria"/>
          <w:lang w:val="sq-AL"/>
        </w:rPr>
        <w:t>tare precizojn</w:t>
      </w:r>
      <w:r w:rsidRPr="00354D63">
        <w:rPr>
          <w:rFonts w:ascii="Cambria" w:hAnsi="Cambria"/>
          <w:lang w:val="sq-AL"/>
        </w:rPr>
        <w:t>ë</w:t>
      </w:r>
      <w:r w:rsidR="00C6569E" w:rsidRPr="00C6569E">
        <w:rPr>
          <w:rFonts w:ascii="Cambria" w:hAnsi="Cambria"/>
          <w:lang w:val="sq-AL"/>
        </w:rPr>
        <w:t xml:space="preserve"> se vet</w:t>
      </w:r>
      <w:r w:rsidRPr="00354D63">
        <w:rPr>
          <w:rFonts w:ascii="Cambria" w:hAnsi="Cambria"/>
          <w:lang w:val="sq-AL"/>
        </w:rPr>
        <w:t>ë</w:t>
      </w:r>
      <w:r w:rsidR="00C6569E" w:rsidRPr="00C6569E">
        <w:rPr>
          <w:rFonts w:ascii="Cambria" w:hAnsi="Cambria"/>
          <w:lang w:val="sq-AL"/>
        </w:rPr>
        <w:t>vendosja n</w:t>
      </w:r>
      <w:r w:rsidRPr="00354D63">
        <w:rPr>
          <w:rFonts w:ascii="Cambria" w:hAnsi="Cambria"/>
          <w:lang w:val="sq-AL"/>
        </w:rPr>
        <w:t>ë</w:t>
      </w:r>
      <w:r w:rsidR="00C6569E" w:rsidRPr="00C6569E">
        <w:rPr>
          <w:rFonts w:ascii="Cambria" w:hAnsi="Cambria"/>
          <w:lang w:val="sq-AL"/>
        </w:rPr>
        <w:t xml:space="preserve"> planin nd</w:t>
      </w:r>
      <w:r w:rsidRPr="00354D63">
        <w:rPr>
          <w:rFonts w:ascii="Cambria" w:hAnsi="Cambria"/>
          <w:lang w:val="sq-AL"/>
        </w:rPr>
        <w:t>ë</w:t>
      </w:r>
      <w:r w:rsidR="00C6569E" w:rsidRPr="00C6569E">
        <w:rPr>
          <w:rFonts w:ascii="Cambria" w:hAnsi="Cambria"/>
          <w:lang w:val="sq-AL"/>
        </w:rPr>
        <w:t>rrkomb</w:t>
      </w:r>
      <w:r w:rsidRPr="00354D63">
        <w:rPr>
          <w:rFonts w:ascii="Cambria" w:hAnsi="Cambria"/>
          <w:lang w:val="sq-AL"/>
        </w:rPr>
        <w:t>ë</w:t>
      </w:r>
      <w:r w:rsidR="00C6569E" w:rsidRPr="00C6569E">
        <w:rPr>
          <w:rFonts w:ascii="Cambria" w:hAnsi="Cambria"/>
          <w:lang w:val="sq-AL"/>
        </w:rPr>
        <w:t>tar konsiston n</w:t>
      </w:r>
      <w:r w:rsidRPr="00354D63">
        <w:rPr>
          <w:rFonts w:ascii="Cambria" w:hAnsi="Cambria"/>
          <w:lang w:val="sq-AL"/>
        </w:rPr>
        <w:t>ë</w:t>
      </w:r>
      <w:r w:rsidR="00C6569E" w:rsidRPr="00C6569E">
        <w:rPr>
          <w:rFonts w:ascii="Cambria" w:hAnsi="Cambria"/>
          <w:lang w:val="sq-AL"/>
        </w:rPr>
        <w:t>:</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n e popujve ose t</w:t>
      </w:r>
      <w:r w:rsidRPr="00354D63">
        <w:rPr>
          <w:rFonts w:ascii="Cambria" w:hAnsi="Cambria"/>
          <w:lang w:val="sq-AL"/>
        </w:rPr>
        <w:t>ë</w:t>
      </w:r>
      <w:r w:rsidR="00C6569E" w:rsidRPr="00C6569E">
        <w:rPr>
          <w:rFonts w:ascii="Cambria" w:hAnsi="Cambria"/>
          <w:lang w:val="sq-AL"/>
        </w:rPr>
        <w:t xml:space="preserve"> kombev</w:t>
      </w:r>
      <w:r>
        <w:rPr>
          <w:rFonts w:ascii="Cambria" w:hAnsi="Cambria"/>
          <w:lang w:val="sq-AL"/>
        </w:rPr>
        <w:t>e</w:t>
      </w:r>
      <w:r w:rsidR="00C6569E" w:rsidRPr="00C6569E">
        <w:rPr>
          <w:rFonts w:ascii="Cambria" w:hAnsi="Cambria"/>
          <w:lang w:val="sq-AL"/>
        </w:rPr>
        <w:t xml:space="preserve"> p</w:t>
      </w:r>
      <w:r w:rsidRPr="00354D63">
        <w:rPr>
          <w:rFonts w:ascii="Cambria" w:hAnsi="Cambria"/>
          <w:lang w:val="sq-AL"/>
        </w:rPr>
        <w:t>ë</w:t>
      </w:r>
      <w:r w:rsidR="00C6569E" w:rsidRPr="00C6569E">
        <w:rPr>
          <w:rFonts w:ascii="Cambria" w:hAnsi="Cambria"/>
          <w:lang w:val="sq-AL"/>
        </w:rPr>
        <w:t>r shk</w:t>
      </w:r>
      <w:r w:rsidRPr="00354D63">
        <w:rPr>
          <w:rFonts w:ascii="Cambria" w:hAnsi="Cambria"/>
          <w:lang w:val="sq-AL"/>
        </w:rPr>
        <w:t>ë</w:t>
      </w:r>
      <w:r w:rsidR="00C6569E" w:rsidRPr="00C6569E">
        <w:rPr>
          <w:rFonts w:ascii="Cambria" w:hAnsi="Cambria"/>
          <w:lang w:val="sq-AL"/>
        </w:rPr>
        <w:t>putje ose p</w:t>
      </w:r>
      <w:r w:rsidRPr="00354D63">
        <w:rPr>
          <w:rFonts w:ascii="Cambria" w:hAnsi="Cambria"/>
          <w:lang w:val="sq-AL"/>
        </w:rPr>
        <w:t>ë</w:t>
      </w:r>
      <w:r w:rsidR="00C6569E" w:rsidRPr="00C6569E">
        <w:rPr>
          <w:rFonts w:ascii="Cambria" w:hAnsi="Cambria"/>
          <w:lang w:val="sq-AL"/>
        </w:rPr>
        <w:t>r formimin e shtetit t</w:t>
      </w:r>
      <w:r w:rsidRPr="00354D63">
        <w:rPr>
          <w:rFonts w:ascii="Cambria" w:hAnsi="Cambria"/>
          <w:lang w:val="sq-AL"/>
        </w:rPr>
        <w:t>ë</w:t>
      </w:r>
      <w:r w:rsidR="00C6569E" w:rsidRPr="00C6569E">
        <w:rPr>
          <w:rFonts w:ascii="Cambria" w:hAnsi="Cambria"/>
          <w:lang w:val="sq-AL"/>
        </w:rPr>
        <w:t xml:space="preserve"> pavarur</w:t>
      </w:r>
      <w:r>
        <w:rPr>
          <w:rFonts w:ascii="Cambria" w:hAnsi="Cambria"/>
          <w:lang w:val="sq-AL"/>
        </w:rPr>
        <w:t>;</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n e popujve ose t</w:t>
      </w:r>
      <w:r w:rsidRPr="00354D63">
        <w:rPr>
          <w:rFonts w:ascii="Cambria" w:hAnsi="Cambria"/>
          <w:lang w:val="sq-AL"/>
        </w:rPr>
        <w:t>ë</w:t>
      </w:r>
      <w:r w:rsidR="00C6569E" w:rsidRPr="00C6569E">
        <w:rPr>
          <w:rFonts w:ascii="Cambria" w:hAnsi="Cambria"/>
          <w:lang w:val="sq-AL"/>
        </w:rPr>
        <w:t xml:space="preserve"> kom</w:t>
      </w:r>
      <w:r>
        <w:rPr>
          <w:rFonts w:ascii="Cambria" w:hAnsi="Cambria"/>
          <w:lang w:val="sq-AL"/>
        </w:rPr>
        <w:t>b</w:t>
      </w:r>
      <w:r w:rsidR="00C6569E" w:rsidRPr="00C6569E">
        <w:rPr>
          <w:rFonts w:ascii="Cambria" w:hAnsi="Cambria"/>
          <w:lang w:val="sq-AL"/>
        </w:rPr>
        <w:t>eve p</w:t>
      </w:r>
      <w:r w:rsidRPr="00354D63">
        <w:rPr>
          <w:rFonts w:ascii="Cambria" w:hAnsi="Cambria"/>
          <w:lang w:val="sq-AL"/>
        </w:rPr>
        <w:t>ë</w:t>
      </w:r>
      <w:r w:rsidR="00C6569E" w:rsidRPr="00C6569E">
        <w:rPr>
          <w:rFonts w:ascii="Cambria" w:hAnsi="Cambria"/>
          <w:lang w:val="sq-AL"/>
        </w:rPr>
        <w:t>r shk</w:t>
      </w:r>
      <w:r w:rsidRPr="00354D63">
        <w:rPr>
          <w:rFonts w:ascii="Cambria" w:hAnsi="Cambria"/>
          <w:lang w:val="sq-AL"/>
        </w:rPr>
        <w:t>ë</w:t>
      </w:r>
      <w:r w:rsidR="00C6569E" w:rsidRPr="00C6569E">
        <w:rPr>
          <w:rFonts w:ascii="Cambria" w:hAnsi="Cambria"/>
          <w:lang w:val="sq-AL"/>
        </w:rPr>
        <w:t>putje me q</w:t>
      </w:r>
      <w:r w:rsidRPr="00354D63">
        <w:rPr>
          <w:rFonts w:ascii="Cambria" w:hAnsi="Cambria"/>
          <w:lang w:val="sq-AL"/>
        </w:rPr>
        <w:t>ë</w:t>
      </w:r>
      <w:r w:rsidR="00C6569E" w:rsidRPr="00C6569E">
        <w:rPr>
          <w:rFonts w:ascii="Cambria" w:hAnsi="Cambria"/>
          <w:lang w:val="sq-AL"/>
        </w:rPr>
        <w:t>llim t</w:t>
      </w:r>
      <w:r w:rsidRPr="00354D63">
        <w:rPr>
          <w:rFonts w:ascii="Cambria" w:hAnsi="Cambria"/>
          <w:lang w:val="sq-AL"/>
        </w:rPr>
        <w:t>ë</w:t>
      </w:r>
      <w:r w:rsidR="00C6569E" w:rsidRPr="00C6569E">
        <w:rPr>
          <w:rFonts w:ascii="Cambria" w:hAnsi="Cambria"/>
          <w:lang w:val="sq-AL"/>
        </w:rPr>
        <w:t xml:space="preserve"> bashkimit me nj</w:t>
      </w:r>
      <w:r w:rsidRPr="00354D63">
        <w:rPr>
          <w:rFonts w:ascii="Cambria" w:hAnsi="Cambria"/>
          <w:lang w:val="sq-AL"/>
        </w:rPr>
        <w:t>ë</w:t>
      </w:r>
      <w:r w:rsidR="00C6569E" w:rsidRPr="00C6569E">
        <w:rPr>
          <w:rFonts w:ascii="Cambria" w:hAnsi="Cambria"/>
          <w:lang w:val="sq-AL"/>
        </w:rPr>
        <w:t xml:space="preserve"> shtet tjet</w:t>
      </w:r>
      <w:r w:rsidRPr="00354D63">
        <w:rPr>
          <w:rFonts w:ascii="Cambria" w:hAnsi="Cambria"/>
          <w:lang w:val="sq-AL"/>
        </w:rPr>
        <w:t>ë</w:t>
      </w:r>
      <w:r w:rsidR="00C6569E" w:rsidRPr="00C6569E">
        <w:rPr>
          <w:rFonts w:ascii="Cambria" w:hAnsi="Cambria"/>
          <w:lang w:val="sq-AL"/>
        </w:rPr>
        <w:t>r, dhe</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dretj</w:t>
      </w:r>
      <w:r w:rsidRPr="00354D63">
        <w:rPr>
          <w:rFonts w:ascii="Cambria" w:hAnsi="Cambria"/>
          <w:lang w:val="sq-AL"/>
        </w:rPr>
        <w:t>ë</w:t>
      </w:r>
      <w:r w:rsidR="00C6569E" w:rsidRPr="00C6569E">
        <w:rPr>
          <w:rFonts w:ascii="Cambria" w:hAnsi="Cambria"/>
          <w:lang w:val="sq-AL"/>
        </w:rPr>
        <w:t>n e popujve ose t</w:t>
      </w:r>
      <w:r w:rsidRPr="00354D63">
        <w:rPr>
          <w:rFonts w:ascii="Cambria" w:hAnsi="Cambria"/>
          <w:lang w:val="sq-AL"/>
        </w:rPr>
        <w:t>ë</w:t>
      </w:r>
      <w:r w:rsidR="00C6569E" w:rsidRPr="00C6569E">
        <w:rPr>
          <w:rFonts w:ascii="Cambria" w:hAnsi="Cambria"/>
          <w:lang w:val="sq-AL"/>
        </w:rPr>
        <w:t xml:space="preserve"> kombeve p</w:t>
      </w:r>
      <w:r w:rsidRPr="00354D63">
        <w:rPr>
          <w:rFonts w:ascii="Cambria" w:hAnsi="Cambria"/>
          <w:lang w:val="sq-AL"/>
        </w:rPr>
        <w:t>ë</w:t>
      </w:r>
      <w:r w:rsidR="00C6569E" w:rsidRPr="00C6569E">
        <w:rPr>
          <w:rFonts w:ascii="Cambria" w:hAnsi="Cambria"/>
          <w:lang w:val="sq-AL"/>
        </w:rPr>
        <w:t>r bashkim me shtetin n</w:t>
      </w:r>
      <w:r w:rsidRPr="00354D63">
        <w:rPr>
          <w:rFonts w:ascii="Cambria" w:hAnsi="Cambria"/>
          <w:lang w:val="sq-AL"/>
        </w:rPr>
        <w:t>ë</w:t>
      </w:r>
      <w:r w:rsidR="00C6569E" w:rsidRPr="00C6569E">
        <w:rPr>
          <w:rFonts w:ascii="Cambria" w:hAnsi="Cambria"/>
          <w:lang w:val="sq-AL"/>
        </w:rPr>
        <w:t xml:space="preserve"> kuad</w:t>
      </w:r>
      <w:r w:rsidRPr="00354D63">
        <w:rPr>
          <w:rFonts w:ascii="Cambria" w:hAnsi="Cambria"/>
          <w:lang w:val="sq-AL"/>
        </w:rPr>
        <w:t>ë</w:t>
      </w:r>
      <w:r w:rsidR="00C6569E" w:rsidRPr="00C6569E">
        <w:rPr>
          <w:rFonts w:ascii="Cambria" w:hAnsi="Cambria"/>
          <w:lang w:val="sq-AL"/>
        </w:rPr>
        <w:t>r t</w:t>
      </w:r>
      <w:r w:rsidRPr="00354D63">
        <w:rPr>
          <w:rFonts w:ascii="Cambria" w:hAnsi="Cambria"/>
          <w:lang w:val="sq-AL"/>
        </w:rPr>
        <w:t>ë</w:t>
      </w:r>
      <w:r w:rsidR="00C6569E" w:rsidRPr="00C6569E">
        <w:rPr>
          <w:rFonts w:ascii="Cambria" w:hAnsi="Cambria"/>
          <w:lang w:val="sq-AL"/>
        </w:rPr>
        <w:t xml:space="preserve"> </w:t>
      </w:r>
      <w:r>
        <w:rPr>
          <w:rFonts w:ascii="Cambria" w:hAnsi="Cambria"/>
          <w:lang w:val="sq-AL"/>
        </w:rPr>
        <w:t>t</w:t>
      </w:r>
      <w:r w:rsidRPr="00354D63">
        <w:rPr>
          <w:rFonts w:ascii="Cambria" w:hAnsi="Cambria"/>
          <w:lang w:val="sq-AL"/>
        </w:rPr>
        <w:t>ë</w:t>
      </w:r>
      <w:r>
        <w:rPr>
          <w:rFonts w:ascii="Cambria" w:hAnsi="Cambria"/>
          <w:lang w:val="sq-AL"/>
        </w:rPr>
        <w:t xml:space="preserve"> </w:t>
      </w:r>
      <w:r w:rsidR="00C6569E" w:rsidRPr="00C6569E">
        <w:rPr>
          <w:rFonts w:ascii="Cambria" w:hAnsi="Cambria"/>
          <w:lang w:val="sq-AL"/>
        </w:rPr>
        <w:t>cilit kan</w:t>
      </w:r>
      <w:r w:rsidRPr="00354D63">
        <w:rPr>
          <w:rFonts w:ascii="Cambria" w:hAnsi="Cambria"/>
          <w:lang w:val="sq-AL"/>
        </w:rPr>
        <w:t>ë</w:t>
      </w:r>
      <w:r w:rsidR="00C6569E" w:rsidRPr="00C6569E">
        <w:rPr>
          <w:rFonts w:ascii="Cambria" w:hAnsi="Cambria"/>
          <w:lang w:val="sq-AL"/>
        </w:rPr>
        <w:t xml:space="preserve"> qen</w:t>
      </w:r>
      <w:r w:rsidRPr="00354D63">
        <w:rPr>
          <w:rFonts w:ascii="Cambria" w:hAnsi="Cambria"/>
          <w:lang w:val="sq-AL"/>
        </w:rPr>
        <w:t>ë</w:t>
      </w:r>
      <w:r w:rsidR="00C6569E" w:rsidRPr="00C6569E">
        <w:rPr>
          <w:rFonts w:ascii="Cambria" w:hAnsi="Cambria"/>
          <w:lang w:val="sq-AL"/>
        </w:rPr>
        <w:t xml:space="preserve"> edhe m</w:t>
      </w:r>
      <w:r w:rsidRPr="00354D63">
        <w:rPr>
          <w:rFonts w:ascii="Cambria" w:hAnsi="Cambria"/>
          <w:lang w:val="sq-AL"/>
        </w:rPr>
        <w:t>ë</w:t>
      </w:r>
      <w:r w:rsidR="00C6569E" w:rsidRPr="00C6569E">
        <w:rPr>
          <w:rFonts w:ascii="Cambria" w:hAnsi="Cambria"/>
          <w:lang w:val="sq-AL"/>
        </w:rPr>
        <w:t xml:space="preserve"> </w:t>
      </w:r>
      <w:r>
        <w:rPr>
          <w:rFonts w:ascii="Cambria" w:hAnsi="Cambria"/>
          <w:lang w:val="sq-AL"/>
        </w:rPr>
        <w:t xml:space="preserve"> </w:t>
      </w:r>
    </w:p>
    <w:p w:rsidR="00C6569E" w:rsidRDefault="00354D63" w:rsidP="00C6569E">
      <w:pPr>
        <w:tabs>
          <w:tab w:val="left" w:pos="270"/>
          <w:tab w:val="left" w:pos="900"/>
        </w:tabs>
        <w:rPr>
          <w:rFonts w:ascii="Cambria" w:hAnsi="Cambria"/>
          <w:lang w:val="sq-AL"/>
        </w:rPr>
      </w:pPr>
      <w:r>
        <w:rPr>
          <w:rFonts w:ascii="Cambria" w:hAnsi="Cambria"/>
          <w:lang w:val="sq-AL"/>
        </w:rPr>
        <w:t xml:space="preserve">     p</w:t>
      </w:r>
      <w:r w:rsidR="00C6569E" w:rsidRPr="00C6569E">
        <w:rPr>
          <w:rFonts w:ascii="Cambria" w:hAnsi="Cambria"/>
          <w:lang w:val="sq-AL"/>
        </w:rPr>
        <w:t>ar</w:t>
      </w:r>
      <w:r w:rsidRPr="00354D63">
        <w:rPr>
          <w:rFonts w:ascii="Cambria" w:hAnsi="Cambria"/>
          <w:lang w:val="sq-AL"/>
        </w:rPr>
        <w:t>ë</w:t>
      </w:r>
      <w:r w:rsidR="00C6569E" w:rsidRPr="00C6569E">
        <w:rPr>
          <w:rFonts w:ascii="Cambria" w:hAnsi="Cambria"/>
          <w:lang w:val="sq-AL"/>
        </w:rPr>
        <w:t>, por tani si an</w:t>
      </w:r>
      <w:r w:rsidRPr="00354D63">
        <w:rPr>
          <w:rFonts w:ascii="Cambria" w:hAnsi="Cambria"/>
          <w:lang w:val="sq-AL"/>
        </w:rPr>
        <w:t>ë</w:t>
      </w:r>
      <w:r w:rsidR="00C6569E" w:rsidRPr="00C6569E">
        <w:rPr>
          <w:rFonts w:ascii="Cambria" w:hAnsi="Cambria"/>
          <w:lang w:val="sq-AL"/>
        </w:rPr>
        <w:t>tare t</w:t>
      </w:r>
      <w:r w:rsidRPr="00354D63">
        <w:rPr>
          <w:rFonts w:ascii="Cambria" w:hAnsi="Cambria"/>
          <w:lang w:val="sq-AL"/>
        </w:rPr>
        <w:t>ë</w:t>
      </w:r>
      <w:r w:rsidR="00C6569E" w:rsidRPr="00C6569E">
        <w:rPr>
          <w:rFonts w:ascii="Cambria" w:hAnsi="Cambria"/>
          <w:lang w:val="sq-AL"/>
        </w:rPr>
        <w:t xml:space="preserve"> federat</w:t>
      </w:r>
      <w:r w:rsidRPr="00354D63">
        <w:rPr>
          <w:rFonts w:ascii="Cambria" w:hAnsi="Cambria"/>
          <w:lang w:val="sq-AL"/>
        </w:rPr>
        <w:t>ë</w:t>
      </w:r>
      <w:r w:rsidR="00C6569E" w:rsidRPr="00C6569E">
        <w:rPr>
          <w:rFonts w:ascii="Cambria" w:hAnsi="Cambria"/>
          <w:lang w:val="sq-AL"/>
        </w:rPr>
        <w:t>s, si nj</w:t>
      </w:r>
      <w:r w:rsidRPr="00354D63">
        <w:rPr>
          <w:rFonts w:ascii="Cambria" w:hAnsi="Cambria"/>
          <w:lang w:val="sq-AL"/>
        </w:rPr>
        <w:t>ë</w:t>
      </w:r>
      <w:r w:rsidR="00C6569E" w:rsidRPr="00C6569E">
        <w:rPr>
          <w:rFonts w:ascii="Cambria" w:hAnsi="Cambria"/>
          <w:lang w:val="sq-AL"/>
        </w:rPr>
        <w:t>si autonome etj, e jo n</w:t>
      </w:r>
      <w:r w:rsidRPr="00354D63">
        <w:rPr>
          <w:rFonts w:ascii="Cambria" w:hAnsi="Cambria"/>
          <w:lang w:val="sq-AL"/>
        </w:rPr>
        <w:t>ë</w:t>
      </w:r>
      <w:r w:rsidR="00C6569E" w:rsidRPr="00C6569E">
        <w:rPr>
          <w:rFonts w:ascii="Cambria" w:hAnsi="Cambria"/>
          <w:lang w:val="sq-AL"/>
        </w:rPr>
        <w:t xml:space="preserve"> kuad</w:t>
      </w:r>
      <w:r w:rsidRPr="00354D63">
        <w:rPr>
          <w:rFonts w:ascii="Cambria" w:hAnsi="Cambria"/>
          <w:lang w:val="sq-AL"/>
        </w:rPr>
        <w:t>ë</w:t>
      </w:r>
      <w:r w:rsidR="00C6569E" w:rsidRPr="00C6569E">
        <w:rPr>
          <w:rFonts w:ascii="Cambria" w:hAnsi="Cambria"/>
          <w:lang w:val="sq-AL"/>
        </w:rPr>
        <w:t>r t</w:t>
      </w:r>
      <w:r w:rsidRPr="00354D63">
        <w:rPr>
          <w:rFonts w:ascii="Cambria" w:hAnsi="Cambria"/>
          <w:lang w:val="sq-AL"/>
        </w:rPr>
        <w:t>ë</w:t>
      </w:r>
      <w:r w:rsidR="00C6569E" w:rsidRPr="00C6569E">
        <w:rPr>
          <w:rFonts w:ascii="Cambria" w:hAnsi="Cambria"/>
          <w:lang w:val="sq-AL"/>
        </w:rPr>
        <w:t xml:space="preserve"> shtetit unitar.</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E drejta e vet</w:t>
      </w:r>
      <w:r w:rsidRPr="00354D63">
        <w:rPr>
          <w:rFonts w:ascii="Cambria" w:hAnsi="Cambria"/>
          <w:lang w:val="sq-AL"/>
        </w:rPr>
        <w:t>ë</w:t>
      </w:r>
      <w:r w:rsidR="00C6569E" w:rsidRPr="00C6569E">
        <w:rPr>
          <w:rFonts w:ascii="Cambria" w:hAnsi="Cambria"/>
          <w:lang w:val="sq-AL"/>
        </w:rPr>
        <w:t>vendosjes n</w:t>
      </w:r>
      <w:r w:rsidRPr="00354D63">
        <w:rPr>
          <w:rFonts w:ascii="Cambria" w:hAnsi="Cambria"/>
          <w:lang w:val="sq-AL"/>
        </w:rPr>
        <w:t>ë</w:t>
      </w:r>
      <w:r w:rsidR="00C6569E" w:rsidRPr="00C6569E">
        <w:rPr>
          <w:rFonts w:ascii="Cambria" w:hAnsi="Cambria"/>
          <w:lang w:val="sq-AL"/>
        </w:rPr>
        <w:t xml:space="preserve"> planin e brendsh</w:t>
      </w:r>
      <w:r w:rsidRPr="00354D63">
        <w:rPr>
          <w:rFonts w:ascii="Cambria" w:hAnsi="Cambria"/>
          <w:lang w:val="sq-AL"/>
        </w:rPr>
        <w:t>ë</w:t>
      </w:r>
      <w:r w:rsidR="00C6569E" w:rsidRPr="00C6569E">
        <w:rPr>
          <w:rFonts w:ascii="Cambria" w:hAnsi="Cambria"/>
          <w:lang w:val="sq-AL"/>
        </w:rPr>
        <w:t>m konsiston n</w:t>
      </w:r>
      <w:r w:rsidRPr="00354D63">
        <w:rPr>
          <w:rFonts w:ascii="Cambria" w:hAnsi="Cambria"/>
          <w:lang w:val="sq-AL"/>
        </w:rPr>
        <w:t>ë</w:t>
      </w:r>
      <w:r w:rsidR="00C6569E" w:rsidRPr="00C6569E">
        <w:rPr>
          <w:rFonts w:ascii="Cambria" w:hAnsi="Cambria"/>
          <w:lang w:val="sq-AL"/>
        </w:rPr>
        <w:t>:</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n p</w:t>
      </w:r>
      <w:r w:rsidRPr="00354D63">
        <w:rPr>
          <w:rFonts w:ascii="Cambria" w:hAnsi="Cambria"/>
          <w:lang w:val="sq-AL"/>
        </w:rPr>
        <w:t>ë</w:t>
      </w:r>
      <w:r w:rsidR="00C6569E" w:rsidRPr="00C6569E">
        <w:rPr>
          <w:rFonts w:ascii="Cambria" w:hAnsi="Cambria"/>
          <w:lang w:val="sq-AL"/>
        </w:rPr>
        <w:t>r t</w:t>
      </w:r>
      <w:r w:rsidRPr="00354D63">
        <w:rPr>
          <w:rFonts w:ascii="Cambria" w:hAnsi="Cambria"/>
          <w:lang w:val="sq-AL"/>
        </w:rPr>
        <w:t>ë</w:t>
      </w:r>
      <w:r w:rsidR="00C6569E" w:rsidRPr="00C6569E">
        <w:rPr>
          <w:rFonts w:ascii="Cambria" w:hAnsi="Cambria"/>
          <w:lang w:val="sq-AL"/>
        </w:rPr>
        <w:t xml:space="preserve"> p</w:t>
      </w:r>
      <w:r w:rsidRPr="00354D63">
        <w:rPr>
          <w:rFonts w:ascii="Cambria" w:hAnsi="Cambria"/>
          <w:lang w:val="sq-AL"/>
        </w:rPr>
        <w:t>ë</w:t>
      </w:r>
      <w:r w:rsidR="00C6569E" w:rsidRPr="00C6569E">
        <w:rPr>
          <w:rFonts w:ascii="Cambria" w:hAnsi="Cambria"/>
          <w:lang w:val="sq-AL"/>
        </w:rPr>
        <w:t>rcaktuar rendin shtet</w:t>
      </w:r>
      <w:r w:rsidRPr="00354D63">
        <w:rPr>
          <w:rFonts w:ascii="Cambria" w:hAnsi="Cambria"/>
          <w:lang w:val="sq-AL"/>
        </w:rPr>
        <w:t>ë</w:t>
      </w:r>
      <w:r w:rsidR="00C6569E" w:rsidRPr="00C6569E">
        <w:rPr>
          <w:rFonts w:ascii="Cambria" w:hAnsi="Cambria"/>
          <w:lang w:val="sq-AL"/>
        </w:rPr>
        <w:t>ror dhe shoq</w:t>
      </w:r>
      <w:r w:rsidRPr="00354D63">
        <w:rPr>
          <w:rFonts w:ascii="Cambria" w:hAnsi="Cambria"/>
          <w:lang w:val="sq-AL"/>
        </w:rPr>
        <w:t>ë</w:t>
      </w:r>
      <w:r w:rsidR="00C6569E" w:rsidRPr="00C6569E">
        <w:rPr>
          <w:rFonts w:ascii="Cambria" w:hAnsi="Cambria"/>
          <w:lang w:val="sq-AL"/>
        </w:rPr>
        <w:t>ror</w:t>
      </w:r>
      <w:r>
        <w:rPr>
          <w:rFonts w:ascii="Cambria" w:hAnsi="Cambria"/>
          <w:lang w:val="sq-AL"/>
        </w:rPr>
        <w:t>;</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n p</w:t>
      </w:r>
      <w:r w:rsidRPr="00354D63">
        <w:rPr>
          <w:rFonts w:ascii="Cambria" w:hAnsi="Cambria"/>
          <w:lang w:val="sq-AL"/>
        </w:rPr>
        <w:t>ë</w:t>
      </w:r>
      <w:r w:rsidR="00C6569E" w:rsidRPr="00C6569E">
        <w:rPr>
          <w:rFonts w:ascii="Cambria" w:hAnsi="Cambria"/>
          <w:lang w:val="sq-AL"/>
        </w:rPr>
        <w:t>r t</w:t>
      </w:r>
      <w:r w:rsidRPr="00354D63">
        <w:rPr>
          <w:rFonts w:ascii="Cambria" w:hAnsi="Cambria"/>
          <w:lang w:val="sq-AL"/>
        </w:rPr>
        <w:t>ë</w:t>
      </w:r>
      <w:r w:rsidR="00C6569E" w:rsidRPr="00C6569E">
        <w:rPr>
          <w:rFonts w:ascii="Cambria" w:hAnsi="Cambria"/>
          <w:lang w:val="sq-AL"/>
        </w:rPr>
        <w:t xml:space="preserve"> disponuar lirisht me resurset natyrore dhe</w:t>
      </w:r>
      <w:r>
        <w:rPr>
          <w:rFonts w:ascii="Cambria" w:hAnsi="Cambria"/>
          <w:lang w:val="sq-AL"/>
        </w:rPr>
        <w:t xml:space="preserve"> </w:t>
      </w:r>
      <w:r w:rsidR="00C6569E" w:rsidRPr="00C6569E">
        <w:rPr>
          <w:rFonts w:ascii="Cambria" w:hAnsi="Cambria"/>
          <w:lang w:val="sq-AL"/>
        </w:rPr>
        <w:t>p</w:t>
      </w:r>
      <w:r w:rsidRPr="00354D63">
        <w:rPr>
          <w:rFonts w:ascii="Cambria" w:hAnsi="Cambria"/>
          <w:lang w:val="sq-AL"/>
        </w:rPr>
        <w:t>ë</w:t>
      </w:r>
      <w:r w:rsidR="00C6569E" w:rsidRPr="00C6569E">
        <w:rPr>
          <w:rFonts w:ascii="Cambria" w:hAnsi="Cambria"/>
          <w:lang w:val="sq-AL"/>
        </w:rPr>
        <w:t>r t</w:t>
      </w:r>
      <w:r w:rsidRPr="00354D63">
        <w:rPr>
          <w:rFonts w:ascii="Cambria" w:hAnsi="Cambria"/>
          <w:lang w:val="sq-AL"/>
        </w:rPr>
        <w:t>ë</w:t>
      </w:r>
      <w:r w:rsidR="00C6569E" w:rsidRPr="00C6569E">
        <w:rPr>
          <w:rFonts w:ascii="Cambria" w:hAnsi="Cambria"/>
          <w:lang w:val="sq-AL"/>
        </w:rPr>
        <w:t xml:space="preserve"> zhvilluar jet</w:t>
      </w:r>
      <w:r w:rsidRPr="00354D63">
        <w:rPr>
          <w:rFonts w:ascii="Cambria" w:hAnsi="Cambria"/>
          <w:lang w:val="sq-AL"/>
        </w:rPr>
        <w:t>ë</w:t>
      </w:r>
      <w:r w:rsidR="00C6569E" w:rsidRPr="00C6569E">
        <w:rPr>
          <w:rFonts w:ascii="Cambria" w:hAnsi="Cambria"/>
          <w:lang w:val="sq-AL"/>
        </w:rPr>
        <w:t>n e vet ekonomike, dhe</w:t>
      </w:r>
      <w:r w:rsidR="00C6569E" w:rsidRPr="00C6569E">
        <w:rPr>
          <w:rFonts w:ascii="Cambria" w:hAnsi="Cambria"/>
          <w:lang w:val="sq-AL"/>
        </w:rPr>
        <w:br/>
      </w:r>
      <w:r>
        <w:rPr>
          <w:rFonts w:ascii="Cambria" w:hAnsi="Cambria"/>
          <w:lang w:val="sq-AL"/>
        </w:rPr>
        <w:t xml:space="preserve">  </w:t>
      </w:r>
      <w:r w:rsidR="00C6569E" w:rsidRPr="00C6569E">
        <w:rPr>
          <w:rFonts w:ascii="Cambria" w:hAnsi="Cambria"/>
          <w:lang w:val="sq-AL"/>
        </w:rPr>
        <w:t>-</w:t>
      </w:r>
      <w:r>
        <w:rPr>
          <w:rFonts w:ascii="Cambria" w:hAnsi="Cambria"/>
          <w:lang w:val="sq-AL"/>
        </w:rPr>
        <w:t xml:space="preserve"> </w:t>
      </w:r>
      <w:r w:rsidR="00C6569E" w:rsidRPr="00C6569E">
        <w:rPr>
          <w:rFonts w:ascii="Cambria" w:hAnsi="Cambria"/>
          <w:lang w:val="sq-AL"/>
        </w:rPr>
        <w:t>t</w:t>
      </w:r>
      <w:r w:rsidRPr="00354D63">
        <w:rPr>
          <w:rFonts w:ascii="Cambria" w:hAnsi="Cambria"/>
          <w:lang w:val="sq-AL"/>
        </w:rPr>
        <w:t>ë</w:t>
      </w:r>
      <w:r w:rsidR="00C6569E" w:rsidRPr="00C6569E">
        <w:rPr>
          <w:rFonts w:ascii="Cambria" w:hAnsi="Cambria"/>
          <w:lang w:val="sq-AL"/>
        </w:rPr>
        <w:t xml:space="preserve"> drejt</w:t>
      </w:r>
      <w:r w:rsidRPr="00354D63">
        <w:rPr>
          <w:rFonts w:ascii="Cambria" w:hAnsi="Cambria"/>
          <w:lang w:val="sq-AL"/>
        </w:rPr>
        <w:t>ë</w:t>
      </w:r>
      <w:r w:rsidR="00C6569E" w:rsidRPr="00C6569E">
        <w:rPr>
          <w:rFonts w:ascii="Cambria" w:hAnsi="Cambria"/>
          <w:lang w:val="sq-AL"/>
        </w:rPr>
        <w:t>n p</w:t>
      </w:r>
      <w:r w:rsidRPr="00354D63">
        <w:rPr>
          <w:rFonts w:ascii="Cambria" w:hAnsi="Cambria"/>
          <w:lang w:val="sq-AL"/>
        </w:rPr>
        <w:t>ë</w:t>
      </w:r>
      <w:r w:rsidR="00C6569E" w:rsidRPr="00C6569E">
        <w:rPr>
          <w:rFonts w:ascii="Cambria" w:hAnsi="Cambria"/>
          <w:lang w:val="sq-AL"/>
        </w:rPr>
        <w:t>r t</w:t>
      </w:r>
      <w:r>
        <w:rPr>
          <w:rFonts w:ascii="Cambria" w:hAnsi="Cambria"/>
          <w:lang w:val="sq-AL"/>
        </w:rPr>
        <w:t>’</w:t>
      </w:r>
      <w:r w:rsidR="00C6569E" w:rsidRPr="00C6569E">
        <w:rPr>
          <w:rFonts w:ascii="Cambria" w:hAnsi="Cambria"/>
          <w:lang w:val="sq-AL"/>
        </w:rPr>
        <w:t>i zgjidhur vet</w:t>
      </w:r>
      <w:r w:rsidRPr="00354D63">
        <w:rPr>
          <w:rFonts w:ascii="Cambria" w:hAnsi="Cambria"/>
          <w:lang w:val="sq-AL"/>
        </w:rPr>
        <w:t>ë</w:t>
      </w:r>
      <w:r w:rsidR="00C6569E" w:rsidRPr="00C6569E">
        <w:rPr>
          <w:rFonts w:ascii="Cambria" w:hAnsi="Cambria"/>
          <w:lang w:val="sq-AL"/>
        </w:rPr>
        <w:t xml:space="preserve"> t</w:t>
      </w:r>
      <w:r w:rsidRPr="00354D63">
        <w:rPr>
          <w:rFonts w:ascii="Cambria" w:hAnsi="Cambria"/>
          <w:lang w:val="sq-AL"/>
        </w:rPr>
        <w:t>ë</w:t>
      </w:r>
      <w:r w:rsidR="00C6569E" w:rsidRPr="00C6569E">
        <w:rPr>
          <w:rFonts w:ascii="Cambria" w:hAnsi="Cambria"/>
          <w:lang w:val="sq-AL"/>
        </w:rPr>
        <w:t xml:space="preserve"> gjitha </w:t>
      </w:r>
      <w:r>
        <w:rPr>
          <w:rFonts w:ascii="Cambria" w:hAnsi="Cambria"/>
          <w:lang w:val="sq-AL"/>
        </w:rPr>
        <w:t>ç</w:t>
      </w:r>
      <w:r w:rsidRPr="00354D63">
        <w:rPr>
          <w:rFonts w:ascii="Cambria" w:hAnsi="Cambria"/>
          <w:lang w:val="sq-AL"/>
        </w:rPr>
        <w:t>ë</w:t>
      </w:r>
      <w:r w:rsidR="00C6569E" w:rsidRPr="00C6569E">
        <w:rPr>
          <w:rFonts w:ascii="Cambria" w:hAnsi="Cambria"/>
          <w:lang w:val="sq-AL"/>
        </w:rPr>
        <w:t>shtjet e tjera q</w:t>
      </w:r>
      <w:r w:rsidRPr="00354D63">
        <w:rPr>
          <w:rFonts w:ascii="Cambria" w:hAnsi="Cambria"/>
          <w:lang w:val="sq-AL"/>
        </w:rPr>
        <w:t>ë</w:t>
      </w:r>
      <w:r w:rsidR="00C6569E" w:rsidRPr="00C6569E">
        <w:rPr>
          <w:rFonts w:ascii="Cambria" w:hAnsi="Cambria"/>
          <w:lang w:val="sq-AL"/>
        </w:rPr>
        <w:t xml:space="preserve"> jan</w:t>
      </w:r>
      <w:r w:rsidRPr="00354D63">
        <w:rPr>
          <w:rFonts w:ascii="Cambria" w:hAnsi="Cambria"/>
          <w:lang w:val="sq-AL"/>
        </w:rPr>
        <w:t>ë</w:t>
      </w:r>
      <w:r w:rsidR="00C6569E" w:rsidRPr="00C6569E">
        <w:rPr>
          <w:rFonts w:ascii="Cambria" w:hAnsi="Cambria"/>
          <w:lang w:val="sq-AL"/>
        </w:rPr>
        <w:t xml:space="preserve"> n</w:t>
      </w:r>
      <w:r w:rsidRPr="00354D63">
        <w:rPr>
          <w:rFonts w:ascii="Cambria" w:hAnsi="Cambria"/>
          <w:lang w:val="sq-AL"/>
        </w:rPr>
        <w:t>ë</w:t>
      </w:r>
      <w:r w:rsidR="00C6569E" w:rsidRPr="00C6569E">
        <w:rPr>
          <w:rFonts w:ascii="Cambria" w:hAnsi="Cambria"/>
          <w:lang w:val="sq-AL"/>
        </w:rPr>
        <w:t xml:space="preserve"> kompetenc</w:t>
      </w:r>
      <w:r w:rsidRPr="00354D63">
        <w:rPr>
          <w:rFonts w:ascii="Cambria" w:hAnsi="Cambria"/>
          <w:lang w:val="sq-AL"/>
        </w:rPr>
        <w:t>ë</w:t>
      </w:r>
      <w:r w:rsidR="00C6569E" w:rsidRPr="00C6569E">
        <w:rPr>
          <w:rFonts w:ascii="Cambria" w:hAnsi="Cambria"/>
          <w:lang w:val="sq-AL"/>
        </w:rPr>
        <w:t xml:space="preserve"> t</w:t>
      </w:r>
      <w:r w:rsidRPr="00354D63">
        <w:rPr>
          <w:rFonts w:ascii="Cambria" w:hAnsi="Cambria"/>
          <w:lang w:val="sq-AL"/>
        </w:rPr>
        <w:t>ë</w:t>
      </w:r>
      <w:r w:rsidR="00C6569E" w:rsidRPr="00C6569E">
        <w:rPr>
          <w:rFonts w:ascii="Cambria" w:hAnsi="Cambria"/>
          <w:lang w:val="sq-AL"/>
        </w:rPr>
        <w:t xml:space="preserve"> brendshme.</w:t>
      </w:r>
    </w:p>
    <w:p w:rsidR="00C6569E" w:rsidRDefault="00C6569E" w:rsidP="00C6569E">
      <w:pPr>
        <w:tabs>
          <w:tab w:val="left" w:pos="270"/>
          <w:tab w:val="left" w:pos="900"/>
        </w:tabs>
        <w:rPr>
          <w:rFonts w:ascii="Cambria" w:hAnsi="Cambria"/>
          <w:lang w:val="sq-AL"/>
        </w:rPr>
      </w:pPr>
    </w:p>
    <w:p w:rsidR="00E61B50" w:rsidRDefault="00E61B50" w:rsidP="00E61B50">
      <w:pPr>
        <w:pStyle w:val="ListParagraph"/>
        <w:numPr>
          <w:ilvl w:val="0"/>
          <w:numId w:val="10"/>
        </w:numPr>
        <w:tabs>
          <w:tab w:val="left" w:pos="270"/>
          <w:tab w:val="left" w:pos="900"/>
        </w:tabs>
        <w:rPr>
          <w:rFonts w:ascii="Cambria" w:hAnsi="Cambria"/>
          <w:b/>
          <w:lang w:val="sq-AL"/>
        </w:rPr>
      </w:pPr>
      <w:r w:rsidRPr="00E61B50">
        <w:rPr>
          <w:rFonts w:ascii="Cambria" w:hAnsi="Cambria"/>
          <w:b/>
          <w:lang w:val="sq-AL"/>
        </w:rPr>
        <w:t>Subjektet e s</w:t>
      </w:r>
      <w:r w:rsidR="00354D63" w:rsidRPr="00354D63">
        <w:rPr>
          <w:rFonts w:ascii="Cambria" w:hAnsi="Cambria"/>
          <w:b/>
          <w:lang w:val="sq-AL"/>
        </w:rPr>
        <w:t>ë</w:t>
      </w:r>
      <w:r w:rsidRPr="00E61B50">
        <w:rPr>
          <w:rFonts w:ascii="Cambria" w:hAnsi="Cambria"/>
          <w:b/>
          <w:lang w:val="sq-AL"/>
        </w:rPr>
        <w:t xml:space="preserve"> drejt</w:t>
      </w:r>
      <w:r w:rsidR="00354D63" w:rsidRPr="00354D63">
        <w:rPr>
          <w:rFonts w:ascii="Cambria" w:hAnsi="Cambria"/>
          <w:b/>
          <w:lang w:val="sq-AL"/>
        </w:rPr>
        <w:t>ë</w:t>
      </w:r>
      <w:r w:rsidRPr="00E61B50">
        <w:rPr>
          <w:rFonts w:ascii="Cambria" w:hAnsi="Cambria"/>
          <w:b/>
          <w:lang w:val="sq-AL"/>
        </w:rPr>
        <w:t>s p</w:t>
      </w:r>
      <w:r w:rsidR="00354D63" w:rsidRPr="00354D63">
        <w:rPr>
          <w:rFonts w:ascii="Cambria" w:hAnsi="Cambria"/>
          <w:b/>
          <w:lang w:val="sq-AL"/>
        </w:rPr>
        <w:t>ë</w:t>
      </w:r>
      <w:r w:rsidRPr="00E61B50">
        <w:rPr>
          <w:rFonts w:ascii="Cambria" w:hAnsi="Cambria"/>
          <w:b/>
          <w:lang w:val="sq-AL"/>
        </w:rPr>
        <w:t>r vet</w:t>
      </w:r>
      <w:r w:rsidR="00354D63" w:rsidRPr="00354D63">
        <w:rPr>
          <w:rFonts w:ascii="Cambria" w:hAnsi="Cambria"/>
          <w:b/>
          <w:lang w:val="sq-AL"/>
        </w:rPr>
        <w:t>ë</w:t>
      </w:r>
      <w:r w:rsidRPr="00E61B50">
        <w:rPr>
          <w:rFonts w:ascii="Cambria" w:hAnsi="Cambria"/>
          <w:b/>
          <w:lang w:val="sq-AL"/>
        </w:rPr>
        <w:t>vendosje</w:t>
      </w:r>
    </w:p>
    <w:p w:rsidR="00E61B50" w:rsidRDefault="00E61B50" w:rsidP="00E61B50">
      <w:pPr>
        <w:tabs>
          <w:tab w:val="left" w:pos="270"/>
          <w:tab w:val="left" w:pos="900"/>
        </w:tabs>
        <w:rPr>
          <w:rFonts w:ascii="Cambria" w:hAnsi="Cambria"/>
          <w:lang w:val="sq-AL"/>
        </w:rPr>
      </w:pPr>
    </w:p>
    <w:p w:rsidR="00C6569E" w:rsidRDefault="00354D63" w:rsidP="00E61B50">
      <w:pPr>
        <w:tabs>
          <w:tab w:val="left" w:pos="270"/>
          <w:tab w:val="left" w:pos="900"/>
        </w:tabs>
        <w:rPr>
          <w:rFonts w:ascii="Cambria" w:hAnsi="Cambria"/>
          <w:lang w:val="sq-AL"/>
        </w:rPr>
      </w:pPr>
      <w:r>
        <w:rPr>
          <w:rFonts w:ascii="Cambria" w:hAnsi="Cambria"/>
          <w:lang w:val="sq-AL"/>
        </w:rPr>
        <w:t xml:space="preserve">  </w:t>
      </w:r>
      <w:r w:rsidR="00E61B50" w:rsidRPr="00E61B50">
        <w:rPr>
          <w:rFonts w:ascii="Cambria" w:hAnsi="Cambria"/>
          <w:lang w:val="sq-AL"/>
        </w:rPr>
        <w:t>Disa autor</w:t>
      </w:r>
      <w:r w:rsidRPr="00354D63">
        <w:rPr>
          <w:rFonts w:ascii="Cambria" w:hAnsi="Cambria"/>
          <w:lang w:val="sq-AL"/>
        </w:rPr>
        <w:t>ë</w:t>
      </w:r>
      <w:r w:rsidR="00E61B50" w:rsidRPr="00E61B50">
        <w:rPr>
          <w:rFonts w:ascii="Cambria" w:hAnsi="Cambria"/>
          <w:lang w:val="sq-AL"/>
        </w:rPr>
        <w:t xml:space="preserve"> t</w:t>
      </w:r>
      <w:r w:rsidRPr="00354D63">
        <w:rPr>
          <w:rFonts w:ascii="Cambria" w:hAnsi="Cambria"/>
          <w:lang w:val="sq-AL"/>
        </w:rPr>
        <w:t>ë</w:t>
      </w:r>
      <w:r w:rsidR="00E61B50" w:rsidRPr="00E61B50">
        <w:rPr>
          <w:rFonts w:ascii="Cambria" w:hAnsi="Cambria"/>
          <w:lang w:val="sq-AL"/>
        </w:rPr>
        <w:t xml:space="preserve"> s</w:t>
      </w:r>
      <w:r w:rsidRPr="00354D63">
        <w:rPr>
          <w:rFonts w:ascii="Cambria" w:hAnsi="Cambria"/>
          <w:lang w:val="sq-AL"/>
        </w:rPr>
        <w:t>ë</w:t>
      </w:r>
      <w:r w:rsidR="00E61B50" w:rsidRPr="00E61B50">
        <w:rPr>
          <w:rFonts w:ascii="Cambria" w:hAnsi="Cambria"/>
          <w:lang w:val="sq-AL"/>
        </w:rPr>
        <w:t xml:space="preserve"> drejt</w:t>
      </w:r>
      <w:r w:rsidRPr="00354D63">
        <w:rPr>
          <w:rFonts w:ascii="Cambria" w:hAnsi="Cambria"/>
          <w:lang w:val="sq-AL"/>
        </w:rPr>
        <w:t>ë</w:t>
      </w:r>
      <w:r w:rsidR="00E61B50" w:rsidRPr="00E61B50">
        <w:rPr>
          <w:rFonts w:ascii="Cambria" w:hAnsi="Cambria"/>
          <w:lang w:val="sq-AL"/>
        </w:rPr>
        <w:t>s nd</w:t>
      </w:r>
      <w:r w:rsidRPr="00354D63">
        <w:rPr>
          <w:rFonts w:ascii="Cambria" w:hAnsi="Cambria"/>
          <w:lang w:val="sq-AL"/>
        </w:rPr>
        <w:t>ë</w:t>
      </w:r>
      <w:r w:rsidR="00E61B50" w:rsidRPr="00E61B50">
        <w:rPr>
          <w:rFonts w:ascii="Cambria" w:hAnsi="Cambria"/>
          <w:lang w:val="sq-AL"/>
        </w:rPr>
        <w:t>rkomb</w:t>
      </w:r>
      <w:r w:rsidRPr="00354D63">
        <w:rPr>
          <w:rFonts w:ascii="Cambria" w:hAnsi="Cambria"/>
          <w:lang w:val="sq-AL"/>
        </w:rPr>
        <w:t>ë</w:t>
      </w:r>
      <w:r w:rsidR="00E61B50" w:rsidRPr="00E61B50">
        <w:rPr>
          <w:rFonts w:ascii="Cambria" w:hAnsi="Cambria"/>
          <w:lang w:val="sq-AL"/>
        </w:rPr>
        <w:t>tare, p</w:t>
      </w:r>
      <w:r w:rsidRPr="00354D63">
        <w:rPr>
          <w:rFonts w:ascii="Cambria" w:hAnsi="Cambria"/>
          <w:lang w:val="sq-AL"/>
        </w:rPr>
        <w:t>ë</w:t>
      </w:r>
      <w:r w:rsidR="00E61B50" w:rsidRPr="00E61B50">
        <w:rPr>
          <w:rFonts w:ascii="Cambria" w:hAnsi="Cambria"/>
          <w:lang w:val="sq-AL"/>
        </w:rPr>
        <w:t>rve</w:t>
      </w:r>
      <w:r>
        <w:rPr>
          <w:rFonts w:ascii="Cambria" w:hAnsi="Cambria"/>
          <w:lang w:val="sq-AL"/>
        </w:rPr>
        <w:t>ç</w:t>
      </w:r>
      <w:r w:rsidR="00E61B50" w:rsidRPr="00E61B50">
        <w:rPr>
          <w:rFonts w:ascii="Cambria" w:hAnsi="Cambria"/>
          <w:lang w:val="sq-AL"/>
        </w:rPr>
        <w:t xml:space="preserve"> popullit dhe kombit, subjekt t</w:t>
      </w:r>
      <w:r w:rsidRPr="00354D63">
        <w:rPr>
          <w:rFonts w:ascii="Cambria" w:hAnsi="Cambria"/>
          <w:lang w:val="sq-AL"/>
        </w:rPr>
        <w:t>ë</w:t>
      </w:r>
      <w:r w:rsidR="00E61B50" w:rsidRPr="00E61B50">
        <w:rPr>
          <w:rFonts w:ascii="Cambria" w:hAnsi="Cambria"/>
          <w:lang w:val="sq-AL"/>
        </w:rPr>
        <w:t xml:space="preserve"> vet</w:t>
      </w:r>
      <w:r w:rsidRPr="00354D63">
        <w:rPr>
          <w:rFonts w:ascii="Cambria" w:hAnsi="Cambria"/>
          <w:lang w:val="sq-AL"/>
        </w:rPr>
        <w:t>ë</w:t>
      </w:r>
      <w:r w:rsidR="00E61B50" w:rsidRPr="00E61B50">
        <w:rPr>
          <w:rFonts w:ascii="Cambria" w:hAnsi="Cambria"/>
          <w:lang w:val="sq-AL"/>
        </w:rPr>
        <w:t>vendosjes i konsiderojn</w:t>
      </w:r>
      <w:r w:rsidRPr="00354D63">
        <w:rPr>
          <w:rFonts w:ascii="Cambria" w:hAnsi="Cambria"/>
          <w:lang w:val="sq-AL"/>
        </w:rPr>
        <w:t>ë</w:t>
      </w:r>
      <w:r w:rsidR="00E61B50" w:rsidRPr="00E61B50">
        <w:rPr>
          <w:rFonts w:ascii="Cambria" w:hAnsi="Cambria"/>
          <w:lang w:val="sq-AL"/>
        </w:rPr>
        <w:t xml:space="preserve"> edhe komb</w:t>
      </w:r>
      <w:r w:rsidRPr="00354D63">
        <w:rPr>
          <w:rFonts w:ascii="Cambria" w:hAnsi="Cambria"/>
          <w:lang w:val="sq-AL"/>
        </w:rPr>
        <w:t>ë</w:t>
      </w:r>
      <w:r w:rsidR="00E61B50" w:rsidRPr="00E61B50">
        <w:rPr>
          <w:rFonts w:ascii="Cambria" w:hAnsi="Cambria"/>
          <w:lang w:val="sq-AL"/>
        </w:rPr>
        <w:t>sit</w:t>
      </w:r>
      <w:r w:rsidRPr="00354D63">
        <w:rPr>
          <w:rFonts w:ascii="Cambria" w:hAnsi="Cambria"/>
          <w:lang w:val="sq-AL"/>
        </w:rPr>
        <w:t>ë</w:t>
      </w:r>
      <w:r w:rsidR="00E61B50" w:rsidRPr="00E61B50">
        <w:rPr>
          <w:rFonts w:ascii="Cambria" w:hAnsi="Cambria"/>
          <w:lang w:val="sq-AL"/>
        </w:rPr>
        <w:t>.</w:t>
      </w:r>
      <w:r w:rsidR="00E61B50" w:rsidRPr="00E61B50">
        <w:rPr>
          <w:rFonts w:ascii="Cambria" w:hAnsi="Cambria"/>
          <w:lang w:val="sq-AL"/>
        </w:rPr>
        <w:br/>
      </w:r>
      <w:r>
        <w:rPr>
          <w:rFonts w:ascii="Cambria" w:hAnsi="Cambria"/>
          <w:lang w:val="sq-AL"/>
        </w:rPr>
        <w:t xml:space="preserve">  </w:t>
      </w:r>
      <w:r w:rsidR="00E61B50" w:rsidRPr="00E61B50">
        <w:rPr>
          <w:rFonts w:ascii="Cambria" w:hAnsi="Cambria"/>
          <w:lang w:val="sq-AL"/>
        </w:rPr>
        <w:t>Me termin ‘popull’ mund t</w:t>
      </w:r>
      <w:r w:rsidRPr="00354D63">
        <w:rPr>
          <w:rFonts w:ascii="Cambria" w:hAnsi="Cambria"/>
          <w:lang w:val="sq-AL"/>
        </w:rPr>
        <w:t>ë</w:t>
      </w:r>
      <w:r w:rsidR="00E61B50" w:rsidRPr="00E61B50">
        <w:rPr>
          <w:rFonts w:ascii="Cambria" w:hAnsi="Cambria"/>
          <w:lang w:val="sq-AL"/>
        </w:rPr>
        <w:t xml:space="preserve"> n</w:t>
      </w:r>
      <w:r w:rsidRPr="00354D63">
        <w:rPr>
          <w:rFonts w:ascii="Cambria" w:hAnsi="Cambria"/>
          <w:lang w:val="sq-AL"/>
        </w:rPr>
        <w:t>ë</w:t>
      </w:r>
      <w:r w:rsidR="00E61B50" w:rsidRPr="00E61B50">
        <w:rPr>
          <w:rFonts w:ascii="Cambria" w:hAnsi="Cambria"/>
          <w:lang w:val="sq-AL"/>
        </w:rPr>
        <w:t>nkuptohen, individ</w:t>
      </w:r>
      <w:r w:rsidRPr="00354D63">
        <w:rPr>
          <w:rFonts w:ascii="Cambria" w:hAnsi="Cambria"/>
          <w:lang w:val="sq-AL"/>
        </w:rPr>
        <w:t>ë</w:t>
      </w:r>
      <w:r w:rsidR="00E61B50" w:rsidRPr="00E61B50">
        <w:rPr>
          <w:rFonts w:ascii="Cambria" w:hAnsi="Cambria"/>
          <w:lang w:val="sq-AL"/>
        </w:rPr>
        <w:t>t q</w:t>
      </w:r>
      <w:r w:rsidRPr="00354D63">
        <w:rPr>
          <w:rFonts w:ascii="Cambria" w:hAnsi="Cambria"/>
          <w:lang w:val="sq-AL"/>
        </w:rPr>
        <w:t>ë</w:t>
      </w:r>
      <w:r w:rsidR="00E61B50" w:rsidRPr="00E61B50">
        <w:rPr>
          <w:rFonts w:ascii="Cambria" w:hAnsi="Cambria"/>
          <w:lang w:val="sq-AL"/>
        </w:rPr>
        <w:t xml:space="preserve"> u takojn</w:t>
      </w:r>
      <w:r w:rsidRPr="00354D63">
        <w:rPr>
          <w:rFonts w:ascii="Cambria" w:hAnsi="Cambria"/>
          <w:lang w:val="sq-AL"/>
        </w:rPr>
        <w:t>ë</w:t>
      </w:r>
      <w:r w:rsidR="00E61B50" w:rsidRPr="00E61B50">
        <w:rPr>
          <w:rFonts w:ascii="Cambria" w:hAnsi="Cambria"/>
          <w:lang w:val="sq-AL"/>
        </w:rPr>
        <w:t xml:space="preserve"> racave, feve dhe gjuh</w:t>
      </w:r>
      <w:r w:rsidRPr="00354D63">
        <w:rPr>
          <w:rFonts w:ascii="Cambria" w:hAnsi="Cambria"/>
          <w:lang w:val="sq-AL"/>
        </w:rPr>
        <w:t>ë</w:t>
      </w:r>
      <w:r w:rsidR="00E61B50" w:rsidRPr="00E61B50">
        <w:rPr>
          <w:rFonts w:ascii="Cambria" w:hAnsi="Cambria"/>
          <w:lang w:val="sq-AL"/>
        </w:rPr>
        <w:t>ve t</w:t>
      </w:r>
      <w:r w:rsidRPr="00354D63">
        <w:rPr>
          <w:rFonts w:ascii="Cambria" w:hAnsi="Cambria"/>
          <w:lang w:val="sq-AL"/>
        </w:rPr>
        <w:t>ë</w:t>
      </w:r>
      <w:r w:rsidR="00E61B50" w:rsidRPr="00E61B50">
        <w:rPr>
          <w:rFonts w:ascii="Cambria" w:hAnsi="Cambria"/>
          <w:lang w:val="sq-AL"/>
        </w:rPr>
        <w:t xml:space="preserve"> ndryshme, gj</w:t>
      </w:r>
      <w:r w:rsidRPr="00354D63">
        <w:rPr>
          <w:rFonts w:ascii="Cambria" w:hAnsi="Cambria"/>
          <w:lang w:val="sq-AL"/>
        </w:rPr>
        <w:t>ë</w:t>
      </w:r>
      <w:r w:rsidR="00E61B50" w:rsidRPr="00E61B50">
        <w:rPr>
          <w:rFonts w:ascii="Cambria" w:hAnsi="Cambria"/>
          <w:lang w:val="sq-AL"/>
        </w:rPr>
        <w:t xml:space="preserve"> q</w:t>
      </w:r>
      <w:r w:rsidRPr="00354D63">
        <w:rPr>
          <w:rFonts w:ascii="Cambria" w:hAnsi="Cambria"/>
          <w:lang w:val="sq-AL"/>
        </w:rPr>
        <w:t>ë</w:t>
      </w:r>
      <w:r w:rsidR="00E61B50" w:rsidRPr="00E61B50">
        <w:rPr>
          <w:rFonts w:ascii="Cambria" w:hAnsi="Cambria"/>
          <w:lang w:val="sq-AL"/>
        </w:rPr>
        <w:t xml:space="preserve"> tregon qart</w:t>
      </w:r>
      <w:r w:rsidRPr="00354D63">
        <w:rPr>
          <w:rFonts w:ascii="Cambria" w:hAnsi="Cambria"/>
          <w:lang w:val="sq-AL"/>
        </w:rPr>
        <w:t>ë</w:t>
      </w:r>
      <w:r w:rsidR="00E61B50" w:rsidRPr="00E61B50">
        <w:rPr>
          <w:rFonts w:ascii="Cambria" w:hAnsi="Cambria"/>
          <w:lang w:val="sq-AL"/>
        </w:rPr>
        <w:t xml:space="preserve"> se kjo s’</w:t>
      </w:r>
      <w:r w:rsidRPr="00354D63">
        <w:rPr>
          <w:rFonts w:ascii="Cambria" w:hAnsi="Cambria"/>
          <w:lang w:val="sq-AL"/>
        </w:rPr>
        <w:t>ë</w:t>
      </w:r>
      <w:r w:rsidR="00E61B50" w:rsidRPr="00E61B50">
        <w:rPr>
          <w:rFonts w:ascii="Cambria" w:hAnsi="Cambria"/>
          <w:lang w:val="sq-AL"/>
        </w:rPr>
        <w:t>sht</w:t>
      </w:r>
      <w:r w:rsidRPr="00354D63">
        <w:rPr>
          <w:rFonts w:ascii="Cambria" w:hAnsi="Cambria"/>
          <w:lang w:val="sq-AL"/>
        </w:rPr>
        <w:t>ë</w:t>
      </w:r>
      <w:r w:rsidR="00E61B50" w:rsidRPr="00E61B50">
        <w:rPr>
          <w:rFonts w:ascii="Cambria" w:hAnsi="Cambria"/>
          <w:lang w:val="sq-AL"/>
        </w:rPr>
        <w:t xml:space="preserve"> bashk</w:t>
      </w:r>
      <w:r w:rsidRPr="00354D63">
        <w:rPr>
          <w:rFonts w:ascii="Cambria" w:hAnsi="Cambria"/>
          <w:lang w:val="sq-AL"/>
        </w:rPr>
        <w:t>ë</w:t>
      </w:r>
      <w:r w:rsidR="00E61B50" w:rsidRPr="00E61B50">
        <w:rPr>
          <w:rFonts w:ascii="Cambria" w:hAnsi="Cambria"/>
          <w:lang w:val="sq-AL"/>
        </w:rPr>
        <w:t>si natyrore, por bashk</w:t>
      </w:r>
      <w:r w:rsidRPr="00354D63">
        <w:rPr>
          <w:rFonts w:ascii="Cambria" w:hAnsi="Cambria"/>
          <w:lang w:val="sq-AL"/>
        </w:rPr>
        <w:t>ë</w:t>
      </w:r>
      <w:r w:rsidR="00E61B50" w:rsidRPr="00E61B50">
        <w:rPr>
          <w:rFonts w:ascii="Cambria" w:hAnsi="Cambria"/>
          <w:lang w:val="sq-AL"/>
        </w:rPr>
        <w:t>si juridike, ngase t</w:t>
      </w:r>
      <w:r w:rsidRPr="00354D63">
        <w:rPr>
          <w:rFonts w:ascii="Cambria" w:hAnsi="Cambria"/>
          <w:lang w:val="sq-AL"/>
        </w:rPr>
        <w:t>ë</w:t>
      </w:r>
      <w:r w:rsidR="00E61B50" w:rsidRPr="00E61B50">
        <w:rPr>
          <w:rFonts w:ascii="Cambria" w:hAnsi="Cambria"/>
          <w:lang w:val="sq-AL"/>
        </w:rPr>
        <w:t xml:space="preserve"> gjith</w:t>
      </w:r>
      <w:r w:rsidRPr="00354D63">
        <w:rPr>
          <w:rFonts w:ascii="Cambria" w:hAnsi="Cambria"/>
          <w:lang w:val="sq-AL"/>
        </w:rPr>
        <w:t>ë</w:t>
      </w:r>
      <w:r w:rsidR="00E61B50" w:rsidRPr="00E61B50">
        <w:rPr>
          <w:rFonts w:ascii="Cambria" w:hAnsi="Cambria"/>
          <w:lang w:val="sq-AL"/>
        </w:rPr>
        <w:t xml:space="preserve"> i n</w:t>
      </w:r>
      <w:r w:rsidRPr="00354D63">
        <w:rPr>
          <w:rFonts w:ascii="Cambria" w:hAnsi="Cambria"/>
          <w:lang w:val="sq-AL"/>
        </w:rPr>
        <w:t>ë</w:t>
      </w:r>
      <w:r w:rsidR="00E61B50" w:rsidRPr="00E61B50">
        <w:rPr>
          <w:rFonts w:ascii="Cambria" w:hAnsi="Cambria"/>
          <w:lang w:val="sq-AL"/>
        </w:rPr>
        <w:t>nshtrohen nj</w:t>
      </w:r>
      <w:r w:rsidRPr="00354D63">
        <w:rPr>
          <w:rFonts w:ascii="Cambria" w:hAnsi="Cambria"/>
          <w:lang w:val="sq-AL"/>
        </w:rPr>
        <w:t>ë</w:t>
      </w:r>
      <w:r w:rsidR="00E61B50" w:rsidRPr="00E61B50">
        <w:rPr>
          <w:rFonts w:ascii="Cambria" w:hAnsi="Cambria"/>
          <w:lang w:val="sq-AL"/>
        </w:rPr>
        <w:t xml:space="preserve"> rendi juridik kom</w:t>
      </w:r>
      <w:r w:rsidRPr="00354D63">
        <w:rPr>
          <w:rFonts w:ascii="Cambria" w:hAnsi="Cambria"/>
          <w:lang w:val="sq-AL"/>
        </w:rPr>
        <w:t>ë</w:t>
      </w:r>
      <w:r w:rsidR="00E61B50" w:rsidRPr="00E61B50">
        <w:rPr>
          <w:rFonts w:ascii="Cambria" w:hAnsi="Cambria"/>
          <w:lang w:val="sq-AL"/>
        </w:rPr>
        <w:t xml:space="preserve">btar. </w:t>
      </w:r>
      <w:r w:rsidR="00E61B50" w:rsidRPr="00E61B50">
        <w:rPr>
          <w:rFonts w:ascii="Cambria" w:hAnsi="Cambria"/>
          <w:lang w:val="sq-AL"/>
        </w:rPr>
        <w:br/>
      </w:r>
      <w:r>
        <w:rPr>
          <w:rFonts w:ascii="Cambria" w:hAnsi="Cambria"/>
          <w:lang w:val="sq-AL"/>
        </w:rPr>
        <w:t xml:space="preserve">  </w:t>
      </w:r>
      <w:r w:rsidR="00E61B50" w:rsidRPr="00E61B50">
        <w:rPr>
          <w:rFonts w:ascii="Cambria" w:hAnsi="Cambria"/>
          <w:lang w:val="sq-AL"/>
        </w:rPr>
        <w:t>N</w:t>
      </w:r>
      <w:r>
        <w:rPr>
          <w:rFonts w:ascii="Cambria" w:hAnsi="Cambria"/>
          <w:lang w:val="sq-AL"/>
        </w:rPr>
        <w:t>j</w:t>
      </w:r>
      <w:r w:rsidRPr="00354D63">
        <w:rPr>
          <w:rFonts w:ascii="Cambria" w:hAnsi="Cambria"/>
          <w:lang w:val="sq-AL"/>
        </w:rPr>
        <w:t>ë</w:t>
      </w:r>
      <w:r w:rsidR="00E61B50" w:rsidRPr="00E61B50">
        <w:rPr>
          <w:rFonts w:ascii="Cambria" w:hAnsi="Cambria"/>
          <w:lang w:val="sq-AL"/>
        </w:rPr>
        <w:t xml:space="preserve"> kuptim tjet</w:t>
      </w:r>
      <w:r w:rsidRPr="00354D63">
        <w:rPr>
          <w:rFonts w:ascii="Cambria" w:hAnsi="Cambria"/>
          <w:lang w:val="sq-AL"/>
        </w:rPr>
        <w:t>ë</w:t>
      </w:r>
      <w:r w:rsidR="00E61B50" w:rsidRPr="00E61B50">
        <w:rPr>
          <w:rFonts w:ascii="Cambria" w:hAnsi="Cambria"/>
          <w:lang w:val="sq-AL"/>
        </w:rPr>
        <w:t>r, me ‘popull’</w:t>
      </w:r>
      <w:r>
        <w:rPr>
          <w:rFonts w:ascii="Cambria" w:hAnsi="Cambria"/>
          <w:lang w:val="sq-AL"/>
        </w:rPr>
        <w:t xml:space="preserve"> </w:t>
      </w:r>
      <w:r w:rsidR="00E61B50" w:rsidRPr="00E61B50">
        <w:rPr>
          <w:rFonts w:ascii="Cambria" w:hAnsi="Cambria"/>
          <w:lang w:val="sq-AL"/>
        </w:rPr>
        <w:t>n</w:t>
      </w:r>
      <w:r w:rsidRPr="00354D63">
        <w:rPr>
          <w:rFonts w:ascii="Cambria" w:hAnsi="Cambria"/>
          <w:lang w:val="sq-AL"/>
        </w:rPr>
        <w:t>ë</w:t>
      </w:r>
      <w:r w:rsidR="00E61B50" w:rsidRPr="00E61B50">
        <w:rPr>
          <w:rFonts w:ascii="Cambria" w:hAnsi="Cambria"/>
          <w:lang w:val="sq-AL"/>
        </w:rPr>
        <w:t>nkuptohet nj</w:t>
      </w:r>
      <w:r w:rsidRPr="00354D63">
        <w:rPr>
          <w:rFonts w:ascii="Cambria" w:hAnsi="Cambria"/>
          <w:lang w:val="sq-AL"/>
        </w:rPr>
        <w:t>ë</w:t>
      </w:r>
      <w:r w:rsidR="00E61B50" w:rsidRPr="00E61B50">
        <w:rPr>
          <w:rFonts w:ascii="Cambria" w:hAnsi="Cambria"/>
          <w:lang w:val="sq-AL"/>
        </w:rPr>
        <w:t xml:space="preserve"> komb i paorganizuar politikisht, nj</w:t>
      </w:r>
      <w:r w:rsidRPr="00354D63">
        <w:rPr>
          <w:rFonts w:ascii="Cambria" w:hAnsi="Cambria"/>
          <w:lang w:val="sq-AL"/>
        </w:rPr>
        <w:t>ë</w:t>
      </w:r>
      <w:r w:rsidR="00E61B50" w:rsidRPr="00E61B50">
        <w:rPr>
          <w:rFonts w:ascii="Cambria" w:hAnsi="Cambria"/>
          <w:lang w:val="sq-AL"/>
        </w:rPr>
        <w:t xml:space="preserve"> grup social pa qeveri t</w:t>
      </w:r>
      <w:r w:rsidRPr="00354D63">
        <w:rPr>
          <w:rFonts w:ascii="Cambria" w:hAnsi="Cambria"/>
          <w:lang w:val="sq-AL"/>
        </w:rPr>
        <w:t>ë</w:t>
      </w:r>
      <w:r w:rsidR="00E61B50" w:rsidRPr="00E61B50">
        <w:rPr>
          <w:rFonts w:ascii="Cambria" w:hAnsi="Cambria"/>
          <w:lang w:val="sq-AL"/>
        </w:rPr>
        <w:t xml:space="preserve"> vet ose nj</w:t>
      </w:r>
      <w:r w:rsidRPr="00354D63">
        <w:rPr>
          <w:rFonts w:ascii="Cambria" w:hAnsi="Cambria"/>
          <w:lang w:val="sq-AL"/>
        </w:rPr>
        <w:t>ë</w:t>
      </w:r>
      <w:r w:rsidR="00E61B50" w:rsidRPr="00E61B50">
        <w:rPr>
          <w:rFonts w:ascii="Cambria" w:hAnsi="Cambria"/>
          <w:lang w:val="sq-AL"/>
        </w:rPr>
        <w:t xml:space="preserve"> grup social q</w:t>
      </w:r>
      <w:r w:rsidRPr="00354D63">
        <w:rPr>
          <w:rFonts w:ascii="Cambria" w:hAnsi="Cambria"/>
          <w:lang w:val="sq-AL"/>
        </w:rPr>
        <w:t>ë</w:t>
      </w:r>
      <w:r w:rsidR="00E61B50" w:rsidRPr="00E61B50">
        <w:rPr>
          <w:rFonts w:ascii="Cambria" w:hAnsi="Cambria"/>
          <w:lang w:val="sq-AL"/>
        </w:rPr>
        <w:t xml:space="preserve"> jeton n</w:t>
      </w:r>
      <w:r w:rsidRPr="00354D63">
        <w:rPr>
          <w:rFonts w:ascii="Cambria" w:hAnsi="Cambria"/>
          <w:lang w:val="sq-AL"/>
        </w:rPr>
        <w:t>ë</w:t>
      </w:r>
      <w:r w:rsidR="00E61B50" w:rsidRPr="00E61B50">
        <w:rPr>
          <w:rFonts w:ascii="Cambria" w:hAnsi="Cambria"/>
          <w:lang w:val="sq-AL"/>
        </w:rPr>
        <w:t>n nj</w:t>
      </w:r>
      <w:r w:rsidRPr="00354D63">
        <w:rPr>
          <w:rFonts w:ascii="Cambria" w:hAnsi="Cambria"/>
          <w:lang w:val="sq-AL"/>
        </w:rPr>
        <w:t>ë</w:t>
      </w:r>
      <w:r w:rsidR="00E61B50" w:rsidRPr="00E61B50">
        <w:rPr>
          <w:rFonts w:ascii="Cambria" w:hAnsi="Cambria"/>
          <w:lang w:val="sq-AL"/>
        </w:rPr>
        <w:t xml:space="preserve"> qeveri t</w:t>
      </w:r>
      <w:r w:rsidRPr="00354D63">
        <w:rPr>
          <w:rFonts w:ascii="Cambria" w:hAnsi="Cambria"/>
          <w:lang w:val="sq-AL"/>
        </w:rPr>
        <w:t>ë</w:t>
      </w:r>
      <w:r w:rsidR="00E61B50" w:rsidRPr="00E61B50">
        <w:rPr>
          <w:rFonts w:ascii="Cambria" w:hAnsi="Cambria"/>
          <w:lang w:val="sq-AL"/>
        </w:rPr>
        <w:t xml:space="preserve"> popullit q</w:t>
      </w:r>
      <w:r w:rsidRPr="00354D63">
        <w:rPr>
          <w:rFonts w:ascii="Cambria" w:hAnsi="Cambria"/>
          <w:lang w:val="sq-AL"/>
        </w:rPr>
        <w:t>ë</w:t>
      </w:r>
      <w:r w:rsidR="00E61B50" w:rsidRPr="00E61B50">
        <w:rPr>
          <w:rFonts w:ascii="Cambria" w:hAnsi="Cambria"/>
          <w:lang w:val="sq-AL"/>
        </w:rPr>
        <w:t xml:space="preserve"> nuk i takon atij grupi social. </w:t>
      </w:r>
      <w:r w:rsidR="00E61B50" w:rsidRPr="00E61B50">
        <w:rPr>
          <w:rFonts w:ascii="Cambria" w:hAnsi="Cambria"/>
          <w:lang w:val="sq-AL"/>
        </w:rPr>
        <w:br/>
      </w:r>
      <w:r>
        <w:rPr>
          <w:rFonts w:ascii="Cambria" w:hAnsi="Cambria"/>
          <w:lang w:val="sq-AL"/>
        </w:rPr>
        <w:t xml:space="preserve">  </w:t>
      </w:r>
      <w:r w:rsidR="00E61B50" w:rsidRPr="00E61B50">
        <w:rPr>
          <w:rFonts w:ascii="Cambria" w:hAnsi="Cambria"/>
          <w:lang w:val="sq-AL"/>
        </w:rPr>
        <w:t>Me fjal</w:t>
      </w:r>
      <w:r w:rsidRPr="00354D63">
        <w:rPr>
          <w:rFonts w:ascii="Cambria" w:hAnsi="Cambria"/>
          <w:lang w:val="sq-AL"/>
        </w:rPr>
        <w:t>ë</w:t>
      </w:r>
      <w:r w:rsidR="00E61B50" w:rsidRPr="00E61B50">
        <w:rPr>
          <w:rFonts w:ascii="Cambria" w:hAnsi="Cambria"/>
          <w:lang w:val="sq-AL"/>
        </w:rPr>
        <w:t>n ‘komb’ n</w:t>
      </w:r>
      <w:r w:rsidRPr="00354D63">
        <w:rPr>
          <w:rFonts w:ascii="Cambria" w:hAnsi="Cambria"/>
          <w:lang w:val="sq-AL"/>
        </w:rPr>
        <w:t>ë</w:t>
      </w:r>
      <w:r w:rsidR="00E61B50" w:rsidRPr="00E61B50">
        <w:rPr>
          <w:rFonts w:ascii="Cambria" w:hAnsi="Cambria"/>
          <w:lang w:val="sq-AL"/>
        </w:rPr>
        <w:t>nkuptohet nj</w:t>
      </w:r>
      <w:r w:rsidRPr="00354D63">
        <w:rPr>
          <w:rFonts w:ascii="Cambria" w:hAnsi="Cambria"/>
          <w:lang w:val="sq-AL"/>
        </w:rPr>
        <w:t>ë</w:t>
      </w:r>
      <w:r>
        <w:rPr>
          <w:rFonts w:ascii="Cambria" w:hAnsi="Cambria"/>
          <w:lang w:val="sq-AL"/>
        </w:rPr>
        <w:t xml:space="preserve"> </w:t>
      </w:r>
      <w:r w:rsidR="00E61B50" w:rsidRPr="00E61B50">
        <w:rPr>
          <w:rFonts w:ascii="Cambria" w:hAnsi="Cambria"/>
          <w:lang w:val="sq-AL"/>
        </w:rPr>
        <w:t>shoq</w:t>
      </w:r>
      <w:r w:rsidRPr="00354D63">
        <w:rPr>
          <w:rFonts w:ascii="Cambria" w:hAnsi="Cambria"/>
          <w:lang w:val="sq-AL"/>
        </w:rPr>
        <w:t>ë</w:t>
      </w:r>
      <w:r w:rsidR="00E61B50" w:rsidRPr="00E61B50">
        <w:rPr>
          <w:rFonts w:ascii="Cambria" w:hAnsi="Cambria"/>
          <w:lang w:val="sq-AL"/>
        </w:rPr>
        <w:t>ri njer</w:t>
      </w:r>
      <w:r w:rsidRPr="00354D63">
        <w:rPr>
          <w:rFonts w:ascii="Cambria" w:hAnsi="Cambria"/>
          <w:lang w:val="sq-AL"/>
        </w:rPr>
        <w:t>ë</w:t>
      </w:r>
      <w:r w:rsidR="00E61B50" w:rsidRPr="00E61B50">
        <w:rPr>
          <w:rFonts w:ascii="Cambria" w:hAnsi="Cambria"/>
          <w:lang w:val="sq-AL"/>
        </w:rPr>
        <w:t>zish e konsistuar nga vet</w:t>
      </w:r>
      <w:r w:rsidRPr="00354D63">
        <w:rPr>
          <w:rFonts w:ascii="Cambria" w:hAnsi="Cambria"/>
          <w:lang w:val="sq-AL"/>
        </w:rPr>
        <w:t>ë</w:t>
      </w:r>
      <w:r w:rsidR="00E61B50" w:rsidRPr="00E61B50">
        <w:rPr>
          <w:rFonts w:ascii="Cambria" w:hAnsi="Cambria"/>
          <w:lang w:val="sq-AL"/>
        </w:rPr>
        <w:t xml:space="preserve"> natyra n</w:t>
      </w:r>
      <w:r w:rsidRPr="00354D63">
        <w:rPr>
          <w:rFonts w:ascii="Cambria" w:hAnsi="Cambria"/>
          <w:lang w:val="sq-AL"/>
        </w:rPr>
        <w:t>ë</w:t>
      </w:r>
      <w:r w:rsidR="00E61B50" w:rsidRPr="00E61B50">
        <w:rPr>
          <w:rFonts w:ascii="Cambria" w:hAnsi="Cambria"/>
          <w:lang w:val="sq-AL"/>
        </w:rPr>
        <w:t>p</w:t>
      </w:r>
      <w:r w:rsidRPr="00354D63">
        <w:rPr>
          <w:rFonts w:ascii="Cambria" w:hAnsi="Cambria"/>
          <w:lang w:val="sq-AL"/>
        </w:rPr>
        <w:t>ë</w:t>
      </w:r>
      <w:r w:rsidR="00E61B50" w:rsidRPr="00E61B50">
        <w:rPr>
          <w:rFonts w:ascii="Cambria" w:hAnsi="Cambria"/>
          <w:lang w:val="sq-AL"/>
        </w:rPr>
        <w:t>rmjet p</w:t>
      </w:r>
      <w:r w:rsidRPr="00354D63">
        <w:rPr>
          <w:rFonts w:ascii="Cambria" w:hAnsi="Cambria"/>
          <w:lang w:val="sq-AL"/>
        </w:rPr>
        <w:t>ë</w:t>
      </w:r>
      <w:r w:rsidR="00E61B50" w:rsidRPr="00E61B50">
        <w:rPr>
          <w:rFonts w:ascii="Cambria" w:hAnsi="Cambria"/>
          <w:lang w:val="sq-AL"/>
        </w:rPr>
        <w:t>rzierjes s</w:t>
      </w:r>
      <w:r w:rsidRPr="00354D63">
        <w:rPr>
          <w:rFonts w:ascii="Cambria" w:hAnsi="Cambria"/>
          <w:lang w:val="sq-AL"/>
        </w:rPr>
        <w:t>ë</w:t>
      </w:r>
      <w:r w:rsidR="00E61B50" w:rsidRPr="00E61B50">
        <w:rPr>
          <w:rFonts w:ascii="Cambria" w:hAnsi="Cambria"/>
          <w:lang w:val="sq-AL"/>
        </w:rPr>
        <w:t xml:space="preserve"> gjakut dhe q</w:t>
      </w:r>
      <w:r w:rsidRPr="00354D63">
        <w:rPr>
          <w:rFonts w:ascii="Cambria" w:hAnsi="Cambria"/>
          <w:lang w:val="sq-AL"/>
        </w:rPr>
        <w:t>ë</w:t>
      </w:r>
      <w:r w:rsidR="00E61B50" w:rsidRPr="00E61B50">
        <w:rPr>
          <w:rFonts w:ascii="Cambria" w:hAnsi="Cambria"/>
          <w:lang w:val="sq-AL"/>
        </w:rPr>
        <w:t xml:space="preserve"> dallohet nga t</w:t>
      </w:r>
      <w:r w:rsidRPr="00354D63">
        <w:rPr>
          <w:rFonts w:ascii="Cambria" w:hAnsi="Cambria"/>
          <w:lang w:val="sq-AL"/>
        </w:rPr>
        <w:t>ë</w:t>
      </w:r>
      <w:r w:rsidR="00E61B50" w:rsidRPr="00E61B50">
        <w:rPr>
          <w:rFonts w:ascii="Cambria" w:hAnsi="Cambria"/>
          <w:lang w:val="sq-AL"/>
        </w:rPr>
        <w:t xml:space="preserve"> gjitha t</w:t>
      </w:r>
      <w:r w:rsidRPr="00354D63">
        <w:rPr>
          <w:rFonts w:ascii="Cambria" w:hAnsi="Cambria"/>
          <w:lang w:val="sq-AL"/>
        </w:rPr>
        <w:t>ë</w:t>
      </w:r>
      <w:r w:rsidR="00E61B50" w:rsidRPr="00E61B50">
        <w:rPr>
          <w:rFonts w:ascii="Cambria" w:hAnsi="Cambria"/>
          <w:lang w:val="sq-AL"/>
        </w:rPr>
        <w:t xml:space="preserve"> tjerat sipas karakteristikave qen</w:t>
      </w:r>
      <w:r w:rsidRPr="00354D63">
        <w:rPr>
          <w:rFonts w:ascii="Cambria" w:hAnsi="Cambria"/>
          <w:lang w:val="sq-AL"/>
        </w:rPr>
        <w:t>ë</w:t>
      </w:r>
      <w:r w:rsidR="00E61B50" w:rsidRPr="00E61B50">
        <w:rPr>
          <w:rFonts w:ascii="Cambria" w:hAnsi="Cambria"/>
          <w:lang w:val="sq-AL"/>
        </w:rPr>
        <w:t>sore q</w:t>
      </w:r>
      <w:r w:rsidRPr="00354D63">
        <w:rPr>
          <w:rFonts w:ascii="Cambria" w:hAnsi="Cambria"/>
          <w:lang w:val="sq-AL"/>
        </w:rPr>
        <w:t>ë</w:t>
      </w:r>
      <w:r w:rsidR="00E61B50" w:rsidRPr="00E61B50">
        <w:rPr>
          <w:rFonts w:ascii="Cambria" w:hAnsi="Cambria"/>
          <w:lang w:val="sq-AL"/>
        </w:rPr>
        <w:t xml:space="preserve"> mund t</w:t>
      </w:r>
      <w:r>
        <w:rPr>
          <w:rFonts w:ascii="Cambria" w:hAnsi="Cambria"/>
          <w:lang w:val="sq-AL"/>
        </w:rPr>
        <w:t>’</w:t>
      </w:r>
      <w:r w:rsidR="00E61B50" w:rsidRPr="00E61B50">
        <w:rPr>
          <w:rFonts w:ascii="Cambria" w:hAnsi="Cambria"/>
          <w:lang w:val="sq-AL"/>
        </w:rPr>
        <w:t>i dallojn</w:t>
      </w:r>
      <w:r w:rsidRPr="00354D63">
        <w:rPr>
          <w:rFonts w:ascii="Cambria" w:hAnsi="Cambria"/>
          <w:lang w:val="sq-AL"/>
        </w:rPr>
        <w:t>ë</w:t>
      </w:r>
      <w:r w:rsidR="00E61B50" w:rsidRPr="00E61B50">
        <w:rPr>
          <w:rFonts w:ascii="Cambria" w:hAnsi="Cambria"/>
          <w:lang w:val="sq-AL"/>
        </w:rPr>
        <w:t xml:space="preserve"> njer</w:t>
      </w:r>
      <w:r w:rsidRPr="00354D63">
        <w:rPr>
          <w:rFonts w:ascii="Cambria" w:hAnsi="Cambria"/>
          <w:lang w:val="sq-AL"/>
        </w:rPr>
        <w:t>ë</w:t>
      </w:r>
      <w:r w:rsidR="00E61B50" w:rsidRPr="00E61B50">
        <w:rPr>
          <w:rFonts w:ascii="Cambria" w:hAnsi="Cambria"/>
          <w:lang w:val="sq-AL"/>
        </w:rPr>
        <w:t>zit n</w:t>
      </w:r>
      <w:r w:rsidRPr="00354D63">
        <w:rPr>
          <w:rFonts w:ascii="Cambria" w:hAnsi="Cambria"/>
          <w:lang w:val="sq-AL"/>
        </w:rPr>
        <w:t>ë</w:t>
      </w:r>
      <w:r w:rsidR="00E61B50" w:rsidRPr="00E61B50">
        <w:rPr>
          <w:rFonts w:ascii="Cambria" w:hAnsi="Cambria"/>
          <w:lang w:val="sq-AL"/>
        </w:rPr>
        <w:t xml:space="preserve"> mes tyre, si</w:t>
      </w:r>
      <w:r>
        <w:rPr>
          <w:rFonts w:ascii="Cambria" w:hAnsi="Cambria"/>
          <w:lang w:val="sq-AL"/>
        </w:rPr>
        <w:t>ç</w:t>
      </w:r>
      <w:r w:rsidR="00E61B50" w:rsidRPr="00E61B50">
        <w:rPr>
          <w:rFonts w:ascii="Cambria" w:hAnsi="Cambria"/>
          <w:lang w:val="sq-AL"/>
        </w:rPr>
        <w:t xml:space="preserve"> </w:t>
      </w:r>
      <w:r w:rsidRPr="00354D63">
        <w:rPr>
          <w:rFonts w:ascii="Cambria" w:hAnsi="Cambria"/>
          <w:lang w:val="sq-AL"/>
        </w:rPr>
        <w:t>ë</w:t>
      </w:r>
      <w:r w:rsidR="00E61B50" w:rsidRPr="00E61B50">
        <w:rPr>
          <w:rFonts w:ascii="Cambria" w:hAnsi="Cambria"/>
          <w:lang w:val="sq-AL"/>
        </w:rPr>
        <w:t>sht</w:t>
      </w:r>
      <w:r w:rsidRPr="00354D63">
        <w:rPr>
          <w:rFonts w:ascii="Cambria" w:hAnsi="Cambria"/>
          <w:lang w:val="sq-AL"/>
        </w:rPr>
        <w:t>ë</w:t>
      </w:r>
      <w:r w:rsidR="00E61B50" w:rsidRPr="00E61B50">
        <w:rPr>
          <w:rFonts w:ascii="Cambria" w:hAnsi="Cambria"/>
          <w:lang w:val="sq-AL"/>
        </w:rPr>
        <w:t xml:space="preserve"> raca, gjuha, feja, aspiratat, territori, traditat, arti ,</w:t>
      </w:r>
      <w:r>
        <w:rPr>
          <w:rFonts w:ascii="Cambria" w:hAnsi="Cambria"/>
          <w:lang w:val="sq-AL"/>
        </w:rPr>
        <w:t xml:space="preserve"> </w:t>
      </w:r>
      <w:r w:rsidR="00E61B50" w:rsidRPr="00E61B50">
        <w:rPr>
          <w:rFonts w:ascii="Cambria" w:hAnsi="Cambria"/>
          <w:lang w:val="sq-AL"/>
        </w:rPr>
        <w:t>zakoni etj.</w:t>
      </w:r>
      <w:r w:rsidR="00E61B50" w:rsidRPr="00E61B50">
        <w:rPr>
          <w:rFonts w:ascii="Cambria" w:hAnsi="Cambria"/>
          <w:lang w:val="sq-AL"/>
        </w:rPr>
        <w:br/>
      </w:r>
      <w:r>
        <w:rPr>
          <w:rFonts w:ascii="Cambria" w:hAnsi="Cambria"/>
          <w:lang w:val="sq-AL"/>
        </w:rPr>
        <w:t xml:space="preserve">  </w:t>
      </w:r>
      <w:r w:rsidR="00E61B50" w:rsidRPr="00E61B50">
        <w:rPr>
          <w:rFonts w:ascii="Cambria" w:hAnsi="Cambria"/>
          <w:lang w:val="sq-AL"/>
        </w:rPr>
        <w:t>Disa autor</w:t>
      </w:r>
      <w:r w:rsidRPr="00354D63">
        <w:rPr>
          <w:rFonts w:ascii="Cambria" w:hAnsi="Cambria"/>
          <w:lang w:val="sq-AL"/>
        </w:rPr>
        <w:t>ë</w:t>
      </w:r>
      <w:r w:rsidR="00E61B50" w:rsidRPr="00E61B50">
        <w:rPr>
          <w:rFonts w:ascii="Cambria" w:hAnsi="Cambria"/>
          <w:lang w:val="sq-AL"/>
        </w:rPr>
        <w:t xml:space="preserve"> kombin e p</w:t>
      </w:r>
      <w:r w:rsidRPr="00354D63">
        <w:rPr>
          <w:rFonts w:ascii="Cambria" w:hAnsi="Cambria"/>
          <w:lang w:val="sq-AL"/>
        </w:rPr>
        <w:t>ë</w:t>
      </w:r>
      <w:r w:rsidR="00E61B50" w:rsidRPr="00E61B50">
        <w:rPr>
          <w:rFonts w:ascii="Cambria" w:hAnsi="Cambria"/>
          <w:lang w:val="sq-AL"/>
        </w:rPr>
        <w:t>rkufizojn</w:t>
      </w:r>
      <w:r w:rsidRPr="00354D63">
        <w:rPr>
          <w:rFonts w:ascii="Cambria" w:hAnsi="Cambria"/>
          <w:lang w:val="sq-AL"/>
        </w:rPr>
        <w:t>ë</w:t>
      </w:r>
      <w:r w:rsidR="00E61B50" w:rsidRPr="00E61B50">
        <w:rPr>
          <w:rFonts w:ascii="Cambria" w:hAnsi="Cambria"/>
          <w:lang w:val="sq-AL"/>
        </w:rPr>
        <w:t>, jo n</w:t>
      </w:r>
      <w:r w:rsidRPr="00354D63">
        <w:rPr>
          <w:rFonts w:ascii="Cambria" w:hAnsi="Cambria"/>
          <w:lang w:val="sq-AL"/>
        </w:rPr>
        <w:t>ë</w:t>
      </w:r>
      <w:r w:rsidR="00E61B50" w:rsidRPr="00E61B50">
        <w:rPr>
          <w:rFonts w:ascii="Cambria" w:hAnsi="Cambria"/>
          <w:lang w:val="sq-AL"/>
        </w:rPr>
        <w:t xml:space="preserve"> baz</w:t>
      </w:r>
      <w:r w:rsidRPr="00354D63">
        <w:rPr>
          <w:rFonts w:ascii="Cambria" w:hAnsi="Cambria"/>
          <w:lang w:val="sq-AL"/>
        </w:rPr>
        <w:t>ë</w:t>
      </w:r>
      <w:r w:rsidR="00E61B50" w:rsidRPr="00E61B50">
        <w:rPr>
          <w:rFonts w:ascii="Cambria" w:hAnsi="Cambria"/>
          <w:lang w:val="sq-AL"/>
        </w:rPr>
        <w:t xml:space="preserve"> t</w:t>
      </w:r>
      <w:r w:rsidRPr="00354D63">
        <w:rPr>
          <w:rFonts w:ascii="Cambria" w:hAnsi="Cambria"/>
          <w:lang w:val="sq-AL"/>
        </w:rPr>
        <w:t>ë</w:t>
      </w:r>
      <w:r w:rsidR="00E61B50" w:rsidRPr="00E61B50">
        <w:rPr>
          <w:rFonts w:ascii="Cambria" w:hAnsi="Cambria"/>
          <w:lang w:val="sq-AL"/>
        </w:rPr>
        <w:t xml:space="preserve"> kritereve etnologjike (territori, feja, gjuha, kultura etj) por sipas kritereve shpirt</w:t>
      </w:r>
      <w:r w:rsidRPr="00354D63">
        <w:rPr>
          <w:rFonts w:ascii="Cambria" w:hAnsi="Cambria"/>
          <w:lang w:val="sq-AL"/>
        </w:rPr>
        <w:t>ë</w:t>
      </w:r>
      <w:r w:rsidR="00E61B50" w:rsidRPr="00E61B50">
        <w:rPr>
          <w:rFonts w:ascii="Cambria" w:hAnsi="Cambria"/>
          <w:lang w:val="sq-AL"/>
        </w:rPr>
        <w:t>rore: ekzistimi i koshienc</w:t>
      </w:r>
      <w:r w:rsidRPr="00354D63">
        <w:rPr>
          <w:rFonts w:ascii="Cambria" w:hAnsi="Cambria"/>
          <w:lang w:val="sq-AL"/>
        </w:rPr>
        <w:t>ë</w:t>
      </w:r>
      <w:r w:rsidR="00E61B50" w:rsidRPr="00E61B50">
        <w:rPr>
          <w:rFonts w:ascii="Cambria" w:hAnsi="Cambria"/>
          <w:lang w:val="sq-AL"/>
        </w:rPr>
        <w:t>s s</w:t>
      </w:r>
      <w:r w:rsidRPr="00354D63">
        <w:rPr>
          <w:rFonts w:ascii="Cambria" w:hAnsi="Cambria"/>
          <w:lang w:val="sq-AL"/>
        </w:rPr>
        <w:t>ë</w:t>
      </w:r>
      <w:r w:rsidR="00E61B50" w:rsidRPr="00E61B50">
        <w:rPr>
          <w:rFonts w:ascii="Cambria" w:hAnsi="Cambria"/>
          <w:lang w:val="sq-AL"/>
        </w:rPr>
        <w:t xml:space="preserve"> perbashk</w:t>
      </w:r>
      <w:r w:rsidRPr="00354D63">
        <w:rPr>
          <w:rFonts w:ascii="Cambria" w:hAnsi="Cambria"/>
          <w:lang w:val="sq-AL"/>
        </w:rPr>
        <w:t>ë</w:t>
      </w:r>
      <w:r w:rsidR="00E61B50" w:rsidRPr="00E61B50">
        <w:rPr>
          <w:rFonts w:ascii="Cambria" w:hAnsi="Cambria"/>
          <w:lang w:val="sq-AL"/>
        </w:rPr>
        <w:t>t t</w:t>
      </w:r>
      <w:r w:rsidRPr="00354D63">
        <w:rPr>
          <w:rFonts w:ascii="Cambria" w:hAnsi="Cambria"/>
          <w:lang w:val="sq-AL"/>
        </w:rPr>
        <w:t>ë</w:t>
      </w:r>
      <w:r w:rsidR="00E61B50" w:rsidRPr="00E61B50">
        <w:rPr>
          <w:rFonts w:ascii="Cambria" w:hAnsi="Cambria"/>
          <w:lang w:val="sq-AL"/>
        </w:rPr>
        <w:t xml:space="preserve"> t</w:t>
      </w:r>
      <w:r w:rsidRPr="00354D63">
        <w:rPr>
          <w:rFonts w:ascii="Cambria" w:hAnsi="Cambria"/>
          <w:lang w:val="sq-AL"/>
        </w:rPr>
        <w:t>ë</w:t>
      </w:r>
      <w:r>
        <w:rPr>
          <w:rFonts w:ascii="Cambria" w:hAnsi="Cambria"/>
          <w:lang w:val="sq-AL"/>
        </w:rPr>
        <w:t xml:space="preserve"> </w:t>
      </w:r>
      <w:r w:rsidR="00E61B50" w:rsidRPr="00E61B50">
        <w:rPr>
          <w:rFonts w:ascii="Cambria" w:hAnsi="Cambria"/>
          <w:lang w:val="sq-AL"/>
        </w:rPr>
        <w:t>gjiht</w:t>
      </w:r>
      <w:r w:rsidRPr="00354D63">
        <w:rPr>
          <w:rFonts w:ascii="Cambria" w:hAnsi="Cambria"/>
          <w:lang w:val="sq-AL"/>
        </w:rPr>
        <w:t>ë</w:t>
      </w:r>
      <w:r w:rsidR="00E61B50" w:rsidRPr="00E61B50">
        <w:rPr>
          <w:rFonts w:ascii="Cambria" w:hAnsi="Cambria"/>
          <w:lang w:val="sq-AL"/>
        </w:rPr>
        <w:t xml:space="preserve"> an</w:t>
      </w:r>
      <w:r w:rsidRPr="00354D63">
        <w:rPr>
          <w:rFonts w:ascii="Cambria" w:hAnsi="Cambria"/>
          <w:lang w:val="sq-AL"/>
        </w:rPr>
        <w:t>ë</w:t>
      </w:r>
      <w:r w:rsidR="00E61B50" w:rsidRPr="00E61B50">
        <w:rPr>
          <w:rFonts w:ascii="Cambria" w:hAnsi="Cambria"/>
          <w:lang w:val="sq-AL"/>
        </w:rPr>
        <w:t>tar</w:t>
      </w:r>
      <w:r w:rsidRPr="00354D63">
        <w:rPr>
          <w:rFonts w:ascii="Cambria" w:hAnsi="Cambria"/>
          <w:lang w:val="sq-AL"/>
        </w:rPr>
        <w:t>ë</w:t>
      </w:r>
      <w:r w:rsidR="00E61B50" w:rsidRPr="00E61B50">
        <w:rPr>
          <w:rFonts w:ascii="Cambria" w:hAnsi="Cambria"/>
          <w:lang w:val="sq-AL"/>
        </w:rPr>
        <w:t>t, se ata p</w:t>
      </w:r>
      <w:r w:rsidRPr="00354D63">
        <w:rPr>
          <w:rFonts w:ascii="Cambria" w:hAnsi="Cambria"/>
          <w:lang w:val="sq-AL"/>
        </w:rPr>
        <w:t>ë</w:t>
      </w:r>
      <w:r w:rsidR="00E61B50" w:rsidRPr="00E61B50">
        <w:rPr>
          <w:rFonts w:ascii="Cambria" w:hAnsi="Cambria"/>
          <w:lang w:val="sq-AL"/>
        </w:rPr>
        <w:t>rb</w:t>
      </w:r>
      <w:r w:rsidRPr="00354D63">
        <w:rPr>
          <w:rFonts w:ascii="Cambria" w:hAnsi="Cambria"/>
          <w:lang w:val="sq-AL"/>
        </w:rPr>
        <w:t>ë</w:t>
      </w:r>
      <w:r w:rsidR="00E61B50" w:rsidRPr="00E61B50">
        <w:rPr>
          <w:rFonts w:ascii="Cambria" w:hAnsi="Cambria"/>
          <w:lang w:val="sq-AL"/>
        </w:rPr>
        <w:t>jn</w:t>
      </w:r>
      <w:r w:rsidRPr="00354D63">
        <w:rPr>
          <w:rFonts w:ascii="Cambria" w:hAnsi="Cambria"/>
          <w:lang w:val="sq-AL"/>
        </w:rPr>
        <w:t>ë</w:t>
      </w:r>
      <w:r w:rsidR="00E61B50" w:rsidRPr="00E61B50">
        <w:rPr>
          <w:rFonts w:ascii="Cambria" w:hAnsi="Cambria"/>
          <w:lang w:val="sq-AL"/>
        </w:rPr>
        <w:t xml:space="preserve"> nj</w:t>
      </w:r>
      <w:r w:rsidRPr="00354D63">
        <w:rPr>
          <w:rFonts w:ascii="Cambria" w:hAnsi="Cambria"/>
          <w:lang w:val="sq-AL"/>
        </w:rPr>
        <w:t>ë</w:t>
      </w:r>
      <w:r w:rsidR="00E61B50" w:rsidRPr="00E61B50">
        <w:rPr>
          <w:rFonts w:ascii="Cambria" w:hAnsi="Cambria"/>
          <w:lang w:val="sq-AL"/>
        </w:rPr>
        <w:t xml:space="preserve"> grup t</w:t>
      </w:r>
      <w:r w:rsidRPr="00354D63">
        <w:rPr>
          <w:rFonts w:ascii="Cambria" w:hAnsi="Cambria"/>
          <w:lang w:val="sq-AL"/>
        </w:rPr>
        <w:t>ë</w:t>
      </w:r>
      <w:r w:rsidR="00E61B50" w:rsidRPr="00E61B50">
        <w:rPr>
          <w:rFonts w:ascii="Cambria" w:hAnsi="Cambria"/>
          <w:lang w:val="sq-AL"/>
        </w:rPr>
        <w:t xml:space="preserve"> caktuar, q</w:t>
      </w:r>
      <w:r w:rsidRPr="00354D63">
        <w:rPr>
          <w:rFonts w:ascii="Cambria" w:hAnsi="Cambria"/>
          <w:lang w:val="sq-AL"/>
        </w:rPr>
        <w:t>ë</w:t>
      </w:r>
      <w:r w:rsidR="00E61B50" w:rsidRPr="00E61B50">
        <w:rPr>
          <w:rFonts w:ascii="Cambria" w:hAnsi="Cambria"/>
          <w:lang w:val="sq-AL"/>
        </w:rPr>
        <w:t xml:space="preserve"> konsiderohet i ndrysh</w:t>
      </w:r>
      <w:r w:rsidRPr="00354D63">
        <w:rPr>
          <w:rFonts w:ascii="Cambria" w:hAnsi="Cambria"/>
          <w:lang w:val="sq-AL"/>
        </w:rPr>
        <w:t>ë</w:t>
      </w:r>
      <w:r w:rsidR="00E61B50" w:rsidRPr="00E61B50">
        <w:rPr>
          <w:rFonts w:ascii="Cambria" w:hAnsi="Cambria"/>
          <w:lang w:val="sq-AL"/>
        </w:rPr>
        <w:t>m nga grupet tjera t</w:t>
      </w:r>
      <w:r w:rsidRPr="00354D63">
        <w:rPr>
          <w:rFonts w:ascii="Cambria" w:hAnsi="Cambria"/>
          <w:lang w:val="sq-AL"/>
        </w:rPr>
        <w:t>ë</w:t>
      </w:r>
      <w:r w:rsidR="00E61B50" w:rsidRPr="00E61B50">
        <w:rPr>
          <w:rFonts w:ascii="Cambria" w:hAnsi="Cambria"/>
          <w:lang w:val="sq-AL"/>
        </w:rPr>
        <w:t xml:space="preserve"> ngjashme.</w:t>
      </w:r>
      <w:r w:rsidR="00E61B50" w:rsidRPr="00E61B50">
        <w:rPr>
          <w:rFonts w:ascii="Cambria" w:hAnsi="Cambria"/>
          <w:lang w:val="sq-AL"/>
        </w:rPr>
        <w:br/>
      </w:r>
      <w:r>
        <w:rPr>
          <w:rFonts w:ascii="Cambria" w:hAnsi="Cambria"/>
          <w:lang w:val="sq-AL"/>
        </w:rPr>
        <w:t xml:space="preserve">  </w:t>
      </w:r>
      <w:r w:rsidR="00E61B50" w:rsidRPr="00E61B50">
        <w:rPr>
          <w:rFonts w:ascii="Cambria" w:hAnsi="Cambria"/>
          <w:lang w:val="sq-AL"/>
        </w:rPr>
        <w:t>Rregullisht pjes</w:t>
      </w:r>
      <w:r w:rsidRPr="00354D63">
        <w:rPr>
          <w:rFonts w:ascii="Cambria" w:hAnsi="Cambria"/>
          <w:lang w:val="sq-AL"/>
        </w:rPr>
        <w:t>ë</w:t>
      </w:r>
      <w:r w:rsidR="00E61B50" w:rsidRPr="00E61B50">
        <w:rPr>
          <w:rFonts w:ascii="Cambria" w:hAnsi="Cambria"/>
          <w:lang w:val="sq-AL"/>
        </w:rPr>
        <w:t>tar</w:t>
      </w:r>
      <w:r w:rsidRPr="00354D63">
        <w:rPr>
          <w:rFonts w:ascii="Cambria" w:hAnsi="Cambria"/>
          <w:lang w:val="sq-AL"/>
        </w:rPr>
        <w:t>ë</w:t>
      </w:r>
      <w:r w:rsidR="00E61B50" w:rsidRPr="00E61B50">
        <w:rPr>
          <w:rFonts w:ascii="Cambria" w:hAnsi="Cambria"/>
          <w:lang w:val="sq-AL"/>
        </w:rPr>
        <w:t>t e</w:t>
      </w:r>
      <w:r>
        <w:rPr>
          <w:rFonts w:ascii="Cambria" w:hAnsi="Cambria"/>
          <w:lang w:val="sq-AL"/>
        </w:rPr>
        <w:t xml:space="preserve"> </w:t>
      </w:r>
      <w:r w:rsidR="00E61B50" w:rsidRPr="00E61B50">
        <w:rPr>
          <w:rFonts w:ascii="Cambria" w:hAnsi="Cambria"/>
          <w:lang w:val="sq-AL"/>
        </w:rPr>
        <w:t>nj</w:t>
      </w:r>
      <w:r w:rsidRPr="00354D63">
        <w:rPr>
          <w:rFonts w:ascii="Cambria" w:hAnsi="Cambria"/>
          <w:lang w:val="sq-AL"/>
        </w:rPr>
        <w:t>ë</w:t>
      </w:r>
      <w:r w:rsidR="00E61B50" w:rsidRPr="00E61B50">
        <w:rPr>
          <w:rFonts w:ascii="Cambria" w:hAnsi="Cambria"/>
          <w:lang w:val="sq-AL"/>
        </w:rPr>
        <w:t xml:space="preserve"> kombi flasin nj</w:t>
      </w:r>
      <w:r w:rsidRPr="00354D63">
        <w:rPr>
          <w:rFonts w:ascii="Cambria" w:hAnsi="Cambria"/>
          <w:lang w:val="sq-AL"/>
        </w:rPr>
        <w:t>ë</w:t>
      </w:r>
      <w:r>
        <w:rPr>
          <w:rFonts w:ascii="Cambria" w:hAnsi="Cambria"/>
          <w:lang w:val="sq-AL"/>
        </w:rPr>
        <w:t xml:space="preserve"> </w:t>
      </w:r>
      <w:r w:rsidR="00E61B50" w:rsidRPr="00E61B50">
        <w:rPr>
          <w:rFonts w:ascii="Cambria" w:hAnsi="Cambria"/>
          <w:lang w:val="sq-AL"/>
        </w:rPr>
        <w:t>gjuh</w:t>
      </w:r>
      <w:r w:rsidRPr="00354D63">
        <w:rPr>
          <w:rFonts w:ascii="Cambria" w:hAnsi="Cambria"/>
          <w:lang w:val="sq-AL"/>
        </w:rPr>
        <w:t>ë</w:t>
      </w:r>
      <w:r w:rsidR="00E61B50" w:rsidRPr="00E61B50">
        <w:rPr>
          <w:rFonts w:ascii="Cambria" w:hAnsi="Cambria"/>
          <w:lang w:val="sq-AL"/>
        </w:rPr>
        <w:t>, kan</w:t>
      </w:r>
      <w:r w:rsidRPr="00354D63">
        <w:rPr>
          <w:rFonts w:ascii="Cambria" w:hAnsi="Cambria"/>
          <w:lang w:val="sq-AL"/>
        </w:rPr>
        <w:t>ë</w:t>
      </w:r>
      <w:r w:rsidR="00E61B50" w:rsidRPr="00E61B50">
        <w:rPr>
          <w:rFonts w:ascii="Cambria" w:hAnsi="Cambria"/>
          <w:lang w:val="sq-AL"/>
        </w:rPr>
        <w:t xml:space="preserve"> fe t</w:t>
      </w:r>
      <w:r w:rsidRPr="00354D63">
        <w:rPr>
          <w:rFonts w:ascii="Cambria" w:hAnsi="Cambria"/>
          <w:lang w:val="sq-AL"/>
        </w:rPr>
        <w:t>ë</w:t>
      </w:r>
      <w:r w:rsidR="00E61B50" w:rsidRPr="00E61B50">
        <w:rPr>
          <w:rFonts w:ascii="Cambria" w:hAnsi="Cambria"/>
          <w:lang w:val="sq-AL"/>
        </w:rPr>
        <w:t xml:space="preserve"> njejt</w:t>
      </w:r>
      <w:r w:rsidRPr="00354D63">
        <w:rPr>
          <w:rFonts w:ascii="Cambria" w:hAnsi="Cambria"/>
          <w:lang w:val="sq-AL"/>
        </w:rPr>
        <w:t>ë</w:t>
      </w:r>
      <w:r w:rsidR="00E61B50" w:rsidRPr="00E61B50">
        <w:rPr>
          <w:rFonts w:ascii="Cambria" w:hAnsi="Cambria"/>
          <w:lang w:val="sq-AL"/>
        </w:rPr>
        <w:t>, banojn</w:t>
      </w:r>
      <w:r w:rsidRPr="00354D63">
        <w:rPr>
          <w:rFonts w:ascii="Cambria" w:hAnsi="Cambria"/>
          <w:lang w:val="sq-AL"/>
        </w:rPr>
        <w:t>ë</w:t>
      </w:r>
      <w:r w:rsidR="00E61B50" w:rsidRPr="00E61B50">
        <w:rPr>
          <w:rFonts w:ascii="Cambria" w:hAnsi="Cambria"/>
          <w:lang w:val="sq-AL"/>
        </w:rPr>
        <w:t xml:space="preserve"> n</w:t>
      </w:r>
      <w:r w:rsidRPr="00354D63">
        <w:rPr>
          <w:rFonts w:ascii="Cambria" w:hAnsi="Cambria"/>
          <w:lang w:val="sq-AL"/>
        </w:rPr>
        <w:t>ë</w:t>
      </w:r>
      <w:r w:rsidR="00E61B50" w:rsidRPr="00E61B50">
        <w:rPr>
          <w:rFonts w:ascii="Cambria" w:hAnsi="Cambria"/>
          <w:lang w:val="sq-AL"/>
        </w:rPr>
        <w:t xml:space="preserve"> territor t</w:t>
      </w:r>
      <w:r w:rsidRPr="00354D63">
        <w:rPr>
          <w:rFonts w:ascii="Cambria" w:hAnsi="Cambria"/>
          <w:lang w:val="sq-AL"/>
        </w:rPr>
        <w:t>ë</w:t>
      </w:r>
      <w:r w:rsidR="00E61B50" w:rsidRPr="00E61B50">
        <w:rPr>
          <w:rFonts w:ascii="Cambria" w:hAnsi="Cambria"/>
          <w:lang w:val="sq-AL"/>
        </w:rPr>
        <w:t xml:space="preserve"> njejt</w:t>
      </w:r>
      <w:r w:rsidRPr="00354D63">
        <w:rPr>
          <w:rFonts w:ascii="Cambria" w:hAnsi="Cambria"/>
          <w:lang w:val="sq-AL"/>
        </w:rPr>
        <w:t>ë</w:t>
      </w:r>
      <w:r w:rsidR="00E61B50" w:rsidRPr="00E61B50">
        <w:rPr>
          <w:rFonts w:ascii="Cambria" w:hAnsi="Cambria"/>
          <w:lang w:val="sq-AL"/>
        </w:rPr>
        <w:t>.</w:t>
      </w:r>
    </w:p>
    <w:p w:rsidR="00E61B50" w:rsidRDefault="00E61B50" w:rsidP="00E61B50">
      <w:pPr>
        <w:tabs>
          <w:tab w:val="left" w:pos="270"/>
          <w:tab w:val="left" w:pos="900"/>
        </w:tabs>
        <w:rPr>
          <w:rFonts w:ascii="Cambria" w:hAnsi="Cambria"/>
          <w:lang w:val="sq-AL"/>
        </w:rPr>
      </w:pPr>
    </w:p>
    <w:p w:rsidR="00357E24" w:rsidRPr="00357E24" w:rsidRDefault="00357E24" w:rsidP="00357E24">
      <w:pPr>
        <w:pStyle w:val="ListParagraph"/>
        <w:numPr>
          <w:ilvl w:val="0"/>
          <w:numId w:val="16"/>
        </w:numPr>
        <w:tabs>
          <w:tab w:val="left" w:pos="270"/>
          <w:tab w:val="left" w:pos="900"/>
        </w:tabs>
        <w:rPr>
          <w:rFonts w:ascii="Cambria" w:hAnsi="Cambria"/>
          <w:b/>
          <w:lang w:val="sq-AL"/>
        </w:rPr>
      </w:pPr>
      <w:r w:rsidRPr="00357E24">
        <w:rPr>
          <w:rFonts w:ascii="Cambria" w:hAnsi="Cambria"/>
          <w:b/>
          <w:lang w:val="sq-AL"/>
        </w:rPr>
        <w:t>Efektet pozitive t</w:t>
      </w:r>
      <w:r w:rsidR="00354D63" w:rsidRPr="00354D63">
        <w:rPr>
          <w:rFonts w:ascii="Cambria" w:hAnsi="Cambria"/>
          <w:b/>
          <w:lang w:val="sq-AL"/>
        </w:rPr>
        <w:t>ë</w:t>
      </w:r>
      <w:r w:rsidRPr="00357E24">
        <w:rPr>
          <w:rFonts w:ascii="Cambria" w:hAnsi="Cambria"/>
          <w:b/>
          <w:lang w:val="sq-AL"/>
        </w:rPr>
        <w:t xml:space="preserve"> vet</w:t>
      </w:r>
      <w:r w:rsidR="00354D63" w:rsidRPr="00354D63">
        <w:rPr>
          <w:rFonts w:ascii="Cambria" w:hAnsi="Cambria"/>
          <w:b/>
          <w:lang w:val="sq-AL"/>
        </w:rPr>
        <w:t>ë</w:t>
      </w:r>
      <w:r w:rsidRPr="00357E24">
        <w:rPr>
          <w:rFonts w:ascii="Cambria" w:hAnsi="Cambria"/>
          <w:b/>
          <w:lang w:val="sq-AL"/>
        </w:rPr>
        <w:t>vendosjes</w:t>
      </w:r>
    </w:p>
    <w:p w:rsidR="00357E24" w:rsidRDefault="00357E24" w:rsidP="00357E24">
      <w:pPr>
        <w:tabs>
          <w:tab w:val="left" w:pos="270"/>
          <w:tab w:val="left" w:pos="900"/>
        </w:tabs>
        <w:rPr>
          <w:rFonts w:ascii="Cambria" w:hAnsi="Cambria"/>
          <w:lang w:val="sq-AL"/>
        </w:rPr>
      </w:pPr>
    </w:p>
    <w:p w:rsidR="00E61B50" w:rsidRDefault="00354D63" w:rsidP="00357E24">
      <w:pPr>
        <w:tabs>
          <w:tab w:val="left" w:pos="270"/>
          <w:tab w:val="left" w:pos="900"/>
        </w:tabs>
        <w:rPr>
          <w:rFonts w:ascii="Cambria" w:hAnsi="Cambria"/>
          <w:lang w:val="sq-AL"/>
        </w:rPr>
      </w:pPr>
      <w:r>
        <w:rPr>
          <w:rFonts w:ascii="Cambria" w:hAnsi="Cambria"/>
          <w:lang w:val="sq-AL"/>
        </w:rPr>
        <w:t xml:space="preserve">  </w:t>
      </w:r>
      <w:r w:rsidR="00357E24" w:rsidRPr="00357E24">
        <w:rPr>
          <w:rFonts w:ascii="Cambria" w:hAnsi="Cambria"/>
          <w:lang w:val="sq-AL"/>
        </w:rPr>
        <w:t>Parimi i vet</w:t>
      </w:r>
      <w:r w:rsidR="00914699" w:rsidRPr="00914699">
        <w:rPr>
          <w:rFonts w:ascii="Cambria" w:hAnsi="Cambria"/>
          <w:lang w:val="sq-AL"/>
        </w:rPr>
        <w:t>ë</w:t>
      </w:r>
      <w:r w:rsidR="00357E24" w:rsidRPr="00357E24">
        <w:rPr>
          <w:rFonts w:ascii="Cambria" w:hAnsi="Cambria"/>
          <w:lang w:val="sq-AL"/>
        </w:rPr>
        <w:t>vendosjes s</w:t>
      </w:r>
      <w:r w:rsidR="00914699" w:rsidRPr="00914699">
        <w:rPr>
          <w:rFonts w:ascii="Cambria" w:hAnsi="Cambria"/>
          <w:lang w:val="sq-AL"/>
        </w:rPr>
        <w:t>ë</w:t>
      </w:r>
      <w:r w:rsidR="00357E24" w:rsidRPr="00357E24">
        <w:rPr>
          <w:rFonts w:ascii="Cambria" w:hAnsi="Cambria"/>
          <w:lang w:val="sq-AL"/>
        </w:rPr>
        <w:t xml:space="preserve"> popujve shum</w:t>
      </w:r>
      <w:r w:rsidR="00914699" w:rsidRPr="00914699">
        <w:rPr>
          <w:rFonts w:ascii="Cambria" w:hAnsi="Cambria"/>
          <w:lang w:val="sq-AL"/>
        </w:rPr>
        <w:t>ë</w:t>
      </w:r>
      <w:r w:rsidR="00357E24" w:rsidRPr="00357E24">
        <w:rPr>
          <w:rFonts w:ascii="Cambria" w:hAnsi="Cambria"/>
          <w:lang w:val="sq-AL"/>
        </w:rPr>
        <w:t xml:space="preserve"> gjat</w:t>
      </w:r>
      <w:r w:rsidR="00914699" w:rsidRPr="00914699">
        <w:rPr>
          <w:rFonts w:ascii="Cambria" w:hAnsi="Cambria"/>
          <w:lang w:val="sq-AL"/>
        </w:rPr>
        <w:t>ë</w:t>
      </w:r>
      <w:r w:rsidR="00357E24" w:rsidRPr="00357E24">
        <w:rPr>
          <w:rFonts w:ascii="Cambria" w:hAnsi="Cambria"/>
          <w:lang w:val="sq-AL"/>
        </w:rPr>
        <w:t xml:space="preserve"> b</w:t>
      </w:r>
      <w:r w:rsidR="00914699" w:rsidRPr="00914699">
        <w:rPr>
          <w:rFonts w:ascii="Cambria" w:hAnsi="Cambria"/>
          <w:lang w:val="sq-AL"/>
        </w:rPr>
        <w:t>ë</w:t>
      </w:r>
      <w:r w:rsidR="00357E24" w:rsidRPr="00357E24">
        <w:rPr>
          <w:rFonts w:ascii="Cambria" w:hAnsi="Cambria"/>
          <w:lang w:val="sq-AL"/>
        </w:rPr>
        <w:t>nte forc</w:t>
      </w:r>
      <w:r w:rsidR="00914699" w:rsidRPr="00914699">
        <w:rPr>
          <w:rFonts w:ascii="Cambria" w:hAnsi="Cambria"/>
          <w:lang w:val="sq-AL"/>
        </w:rPr>
        <w:t>ë</w:t>
      </w:r>
      <w:r w:rsidR="00357E24" w:rsidRPr="00357E24">
        <w:rPr>
          <w:rFonts w:ascii="Cambria" w:hAnsi="Cambria"/>
          <w:lang w:val="sq-AL"/>
        </w:rPr>
        <w:t>n shtyt</w:t>
      </w:r>
      <w:r w:rsidR="00914699" w:rsidRPr="00914699">
        <w:rPr>
          <w:rFonts w:ascii="Cambria" w:hAnsi="Cambria"/>
          <w:lang w:val="sq-AL"/>
        </w:rPr>
        <w:t>ë</w:t>
      </w:r>
      <w:r w:rsidR="00357E24" w:rsidRPr="00357E24">
        <w:rPr>
          <w:rFonts w:ascii="Cambria" w:hAnsi="Cambria"/>
          <w:lang w:val="sq-AL"/>
        </w:rPr>
        <w:t>se kryesore p</w:t>
      </w:r>
      <w:r w:rsidR="00914699" w:rsidRPr="00914699">
        <w:rPr>
          <w:rFonts w:ascii="Cambria" w:hAnsi="Cambria"/>
          <w:lang w:val="sq-AL"/>
        </w:rPr>
        <w:t>ë</w:t>
      </w:r>
      <w:r w:rsidR="00357E24" w:rsidRPr="00357E24">
        <w:rPr>
          <w:rFonts w:ascii="Cambria" w:hAnsi="Cambria"/>
          <w:lang w:val="sq-AL"/>
        </w:rPr>
        <w:t>r realizimin e aspiratave komb</w:t>
      </w:r>
      <w:r w:rsidR="00914699" w:rsidRPr="00914699">
        <w:rPr>
          <w:rFonts w:ascii="Cambria" w:hAnsi="Cambria"/>
          <w:lang w:val="sq-AL"/>
        </w:rPr>
        <w:t>ë</w:t>
      </w:r>
      <w:r w:rsidR="00357E24" w:rsidRPr="00357E24">
        <w:rPr>
          <w:rFonts w:ascii="Cambria" w:hAnsi="Cambria"/>
          <w:lang w:val="sq-AL"/>
        </w:rPr>
        <w:t>tare t</w:t>
      </w:r>
      <w:r w:rsidR="00914699" w:rsidRPr="00914699">
        <w:rPr>
          <w:rFonts w:ascii="Cambria" w:hAnsi="Cambria"/>
          <w:lang w:val="sq-AL"/>
        </w:rPr>
        <w:t>ë</w:t>
      </w:r>
      <w:r w:rsidR="00357E24" w:rsidRPr="00357E24">
        <w:rPr>
          <w:rFonts w:ascii="Cambria" w:hAnsi="Cambria"/>
          <w:lang w:val="sq-AL"/>
        </w:rPr>
        <w:t xml:space="preserve"> shum</w:t>
      </w:r>
      <w:r w:rsidR="00914699" w:rsidRPr="00914699">
        <w:rPr>
          <w:rFonts w:ascii="Cambria" w:hAnsi="Cambria"/>
          <w:lang w:val="sq-AL"/>
        </w:rPr>
        <w:t>ë</w:t>
      </w:r>
      <w:r w:rsidR="00357E24" w:rsidRPr="00357E24">
        <w:rPr>
          <w:rFonts w:ascii="Cambria" w:hAnsi="Cambria"/>
          <w:lang w:val="sq-AL"/>
        </w:rPr>
        <w:t xml:space="preserve"> popujve t</w:t>
      </w:r>
      <w:r w:rsidR="00914699" w:rsidRPr="00914699">
        <w:rPr>
          <w:rFonts w:ascii="Cambria" w:hAnsi="Cambria"/>
          <w:lang w:val="sq-AL"/>
        </w:rPr>
        <w:t>ë</w:t>
      </w:r>
      <w:r w:rsidR="00357E24" w:rsidRPr="00357E24">
        <w:rPr>
          <w:rFonts w:ascii="Cambria" w:hAnsi="Cambria"/>
          <w:lang w:val="sq-AL"/>
        </w:rPr>
        <w:t xml:space="preserve"> bot</w:t>
      </w:r>
      <w:r w:rsidR="00914699" w:rsidRPr="00914699">
        <w:rPr>
          <w:rFonts w:ascii="Cambria" w:hAnsi="Cambria"/>
          <w:lang w:val="sq-AL"/>
        </w:rPr>
        <w:t>ë</w:t>
      </w:r>
      <w:r w:rsidR="00357E24" w:rsidRPr="00357E24">
        <w:rPr>
          <w:rFonts w:ascii="Cambria" w:hAnsi="Cambria"/>
          <w:lang w:val="sq-AL"/>
        </w:rPr>
        <w:t>s n</w:t>
      </w:r>
      <w:r w:rsidR="00914699" w:rsidRPr="00914699">
        <w:rPr>
          <w:rFonts w:ascii="Cambria" w:hAnsi="Cambria"/>
          <w:lang w:val="sq-AL"/>
        </w:rPr>
        <w:t>ë</w:t>
      </w:r>
      <w:r w:rsidR="00357E24" w:rsidRPr="00357E24">
        <w:rPr>
          <w:rFonts w:ascii="Cambria" w:hAnsi="Cambria"/>
          <w:lang w:val="sq-AL"/>
        </w:rPr>
        <w:t xml:space="preserve"> luft</w:t>
      </w:r>
      <w:r w:rsidR="00914699" w:rsidRPr="00914699">
        <w:rPr>
          <w:rFonts w:ascii="Cambria" w:hAnsi="Cambria"/>
          <w:lang w:val="sq-AL"/>
        </w:rPr>
        <w:t>ë</w:t>
      </w:r>
      <w:r w:rsidR="00357E24" w:rsidRPr="00357E24">
        <w:rPr>
          <w:rFonts w:ascii="Cambria" w:hAnsi="Cambria"/>
          <w:lang w:val="sq-AL"/>
        </w:rPr>
        <w:t>n e tyre p</w:t>
      </w:r>
      <w:r w:rsidR="00914699" w:rsidRPr="00914699">
        <w:rPr>
          <w:rFonts w:ascii="Cambria" w:hAnsi="Cambria"/>
          <w:lang w:val="sq-AL"/>
        </w:rPr>
        <w:t>ë</w:t>
      </w:r>
      <w:r w:rsidR="00357E24" w:rsidRPr="00357E24">
        <w:rPr>
          <w:rFonts w:ascii="Cambria" w:hAnsi="Cambria"/>
          <w:lang w:val="sq-AL"/>
        </w:rPr>
        <w:t>r sigurimin e liris</w:t>
      </w:r>
      <w:r w:rsidR="00914699" w:rsidRPr="00914699">
        <w:rPr>
          <w:rFonts w:ascii="Cambria" w:hAnsi="Cambria"/>
          <w:lang w:val="sq-AL"/>
        </w:rPr>
        <w:t>ë</w:t>
      </w:r>
      <w:r w:rsidR="00357E24" w:rsidRPr="00357E24">
        <w:rPr>
          <w:rFonts w:ascii="Cambria" w:hAnsi="Cambria"/>
          <w:lang w:val="sq-AL"/>
        </w:rPr>
        <w:t>, t</w:t>
      </w:r>
      <w:r w:rsidR="00914699" w:rsidRPr="00914699">
        <w:rPr>
          <w:rFonts w:ascii="Cambria" w:hAnsi="Cambria"/>
          <w:lang w:val="sq-AL"/>
        </w:rPr>
        <w:t>ë</w:t>
      </w:r>
      <w:r w:rsidR="00357E24" w:rsidRPr="00357E24">
        <w:rPr>
          <w:rFonts w:ascii="Cambria" w:hAnsi="Cambria"/>
          <w:lang w:val="sq-AL"/>
        </w:rPr>
        <w:t xml:space="preserve"> pavar</w:t>
      </w:r>
      <w:r w:rsidR="00914699" w:rsidRPr="00914699">
        <w:rPr>
          <w:rFonts w:ascii="Cambria" w:hAnsi="Cambria"/>
          <w:lang w:val="sq-AL"/>
        </w:rPr>
        <w:t>ë</w:t>
      </w:r>
      <w:r w:rsidR="00357E24" w:rsidRPr="00357E24">
        <w:rPr>
          <w:rFonts w:ascii="Cambria" w:hAnsi="Cambria"/>
          <w:lang w:val="sq-AL"/>
        </w:rPr>
        <w:t>sis</w:t>
      </w:r>
      <w:r w:rsidR="00914699" w:rsidRPr="00914699">
        <w:rPr>
          <w:rFonts w:ascii="Cambria" w:hAnsi="Cambria"/>
          <w:lang w:val="sq-AL"/>
        </w:rPr>
        <w:t>ë</w:t>
      </w:r>
      <w:r w:rsidR="00357E24" w:rsidRPr="00357E24">
        <w:rPr>
          <w:rFonts w:ascii="Cambria" w:hAnsi="Cambria"/>
          <w:lang w:val="sq-AL"/>
        </w:rPr>
        <w:t>, dhe t</w:t>
      </w:r>
      <w:r w:rsidR="00914699" w:rsidRPr="00914699">
        <w:rPr>
          <w:rFonts w:ascii="Cambria" w:hAnsi="Cambria"/>
          <w:lang w:val="sq-AL"/>
        </w:rPr>
        <w:t>ë</w:t>
      </w:r>
      <w:r w:rsidR="00357E24" w:rsidRPr="00357E24">
        <w:rPr>
          <w:rFonts w:ascii="Cambria" w:hAnsi="Cambria"/>
          <w:lang w:val="sq-AL"/>
        </w:rPr>
        <w:t xml:space="preserve"> bashkimit komb</w:t>
      </w:r>
      <w:r w:rsidR="00914699" w:rsidRPr="00914699">
        <w:rPr>
          <w:rFonts w:ascii="Cambria" w:hAnsi="Cambria"/>
          <w:lang w:val="sq-AL"/>
        </w:rPr>
        <w:t>ë</w:t>
      </w:r>
      <w:r w:rsidR="00357E24" w:rsidRPr="00357E24">
        <w:rPr>
          <w:rFonts w:ascii="Cambria" w:hAnsi="Cambria"/>
          <w:lang w:val="sq-AL"/>
        </w:rPr>
        <w:t>tar.</w:t>
      </w:r>
      <w:r w:rsidR="00357E24" w:rsidRPr="00357E24">
        <w:rPr>
          <w:rFonts w:ascii="Cambria" w:hAnsi="Cambria"/>
          <w:lang w:val="sq-AL"/>
        </w:rPr>
        <w:br/>
      </w:r>
      <w:r w:rsidR="00914699">
        <w:rPr>
          <w:rFonts w:ascii="Cambria" w:hAnsi="Cambria"/>
          <w:lang w:val="sq-AL"/>
        </w:rPr>
        <w:t xml:space="preserve">  </w:t>
      </w:r>
      <w:r w:rsidR="00357E24" w:rsidRPr="00357E24">
        <w:rPr>
          <w:rFonts w:ascii="Cambria" w:hAnsi="Cambria"/>
          <w:lang w:val="sq-AL"/>
        </w:rPr>
        <w:t>Fakti se ka edhe sot shtete t</w:t>
      </w:r>
      <w:r w:rsidR="00914699" w:rsidRPr="00914699">
        <w:rPr>
          <w:rFonts w:ascii="Cambria" w:hAnsi="Cambria"/>
          <w:lang w:val="sq-AL"/>
        </w:rPr>
        <w:t>ë</w:t>
      </w:r>
      <w:r w:rsidR="00357E24" w:rsidRPr="00357E24">
        <w:rPr>
          <w:rFonts w:ascii="Cambria" w:hAnsi="Cambria"/>
          <w:lang w:val="sq-AL"/>
        </w:rPr>
        <w:t xml:space="preserve"> p</w:t>
      </w:r>
      <w:r w:rsidR="00914699" w:rsidRPr="00914699">
        <w:rPr>
          <w:rFonts w:ascii="Cambria" w:hAnsi="Cambria"/>
          <w:lang w:val="sq-AL"/>
        </w:rPr>
        <w:t>ë</w:t>
      </w:r>
      <w:r w:rsidR="00357E24" w:rsidRPr="00357E24">
        <w:rPr>
          <w:rFonts w:ascii="Cambria" w:hAnsi="Cambria"/>
          <w:lang w:val="sq-AL"/>
        </w:rPr>
        <w:t>rb</w:t>
      </w:r>
      <w:r w:rsidR="00914699" w:rsidRPr="00914699">
        <w:rPr>
          <w:rFonts w:ascii="Cambria" w:hAnsi="Cambria"/>
          <w:lang w:val="sq-AL"/>
        </w:rPr>
        <w:t>ë</w:t>
      </w:r>
      <w:r w:rsidR="00357E24" w:rsidRPr="00357E24">
        <w:rPr>
          <w:rFonts w:ascii="Cambria" w:hAnsi="Cambria"/>
          <w:lang w:val="sq-AL"/>
        </w:rPr>
        <w:t>ra dhe shum</w:t>
      </w:r>
      <w:r w:rsidR="00914699" w:rsidRPr="00914699">
        <w:rPr>
          <w:rFonts w:ascii="Cambria" w:hAnsi="Cambria"/>
          <w:lang w:val="sq-AL"/>
        </w:rPr>
        <w:t>ë</w:t>
      </w:r>
      <w:r w:rsidR="00357E24" w:rsidRPr="00357E24">
        <w:rPr>
          <w:rFonts w:ascii="Cambria" w:hAnsi="Cambria"/>
          <w:lang w:val="sq-AL"/>
        </w:rPr>
        <w:t>komb</w:t>
      </w:r>
      <w:r w:rsidR="00914699" w:rsidRPr="00914699">
        <w:rPr>
          <w:rFonts w:ascii="Cambria" w:hAnsi="Cambria"/>
          <w:lang w:val="sq-AL"/>
        </w:rPr>
        <w:t>ë</w:t>
      </w:r>
      <w:r w:rsidR="00357E24" w:rsidRPr="00357E24">
        <w:rPr>
          <w:rFonts w:ascii="Cambria" w:hAnsi="Cambria"/>
          <w:lang w:val="sq-AL"/>
        </w:rPr>
        <w:t>she, me sistem t</w:t>
      </w:r>
      <w:r w:rsidR="00914699" w:rsidRPr="00914699">
        <w:rPr>
          <w:rFonts w:ascii="Cambria" w:hAnsi="Cambria"/>
          <w:lang w:val="sq-AL"/>
        </w:rPr>
        <w:t>ë</w:t>
      </w:r>
      <w:r w:rsidR="00357E24" w:rsidRPr="00357E24">
        <w:rPr>
          <w:rFonts w:ascii="Cambria" w:hAnsi="Cambria"/>
          <w:lang w:val="sq-AL"/>
        </w:rPr>
        <w:t xml:space="preserve"> theksuar centralist dhe hegjemonist q</w:t>
      </w:r>
      <w:r w:rsidR="00914699" w:rsidRPr="00914699">
        <w:rPr>
          <w:rFonts w:ascii="Cambria" w:hAnsi="Cambria"/>
          <w:lang w:val="sq-AL"/>
        </w:rPr>
        <w:t>ë</w:t>
      </w:r>
      <w:r w:rsidR="00357E24" w:rsidRPr="00357E24">
        <w:rPr>
          <w:rFonts w:ascii="Cambria" w:hAnsi="Cambria"/>
          <w:lang w:val="sq-AL"/>
        </w:rPr>
        <w:t xml:space="preserve"> k</w:t>
      </w:r>
      <w:r w:rsidR="00914699">
        <w:rPr>
          <w:rFonts w:ascii="Cambria" w:hAnsi="Cambria"/>
          <w:lang w:val="sq-AL"/>
        </w:rPr>
        <w:t>u</w:t>
      </w:r>
      <w:r w:rsidR="00357E24" w:rsidRPr="00357E24">
        <w:rPr>
          <w:rFonts w:ascii="Cambria" w:hAnsi="Cambria"/>
          <w:lang w:val="sq-AL"/>
        </w:rPr>
        <w:t>nd</w:t>
      </w:r>
      <w:r w:rsidR="00914699" w:rsidRPr="00914699">
        <w:rPr>
          <w:rFonts w:ascii="Cambria" w:hAnsi="Cambria"/>
          <w:lang w:val="sq-AL"/>
        </w:rPr>
        <w:t>ë</w:t>
      </w:r>
      <w:r w:rsidR="00357E24" w:rsidRPr="00357E24">
        <w:rPr>
          <w:rFonts w:ascii="Cambria" w:hAnsi="Cambria"/>
          <w:lang w:val="sq-AL"/>
        </w:rPr>
        <w:t>rshtojn</w:t>
      </w:r>
      <w:r w:rsidR="00914699" w:rsidRPr="00914699">
        <w:rPr>
          <w:rFonts w:ascii="Cambria" w:hAnsi="Cambria"/>
          <w:lang w:val="sq-AL"/>
        </w:rPr>
        <w:t>ë</w:t>
      </w:r>
      <w:r w:rsidR="00357E24" w:rsidRPr="00357E24">
        <w:rPr>
          <w:rFonts w:ascii="Cambria" w:hAnsi="Cambria"/>
          <w:lang w:val="sq-AL"/>
        </w:rPr>
        <w:t xml:space="preserve"> ashp</w:t>
      </w:r>
      <w:r w:rsidR="00914699" w:rsidRPr="00914699">
        <w:rPr>
          <w:rFonts w:ascii="Cambria" w:hAnsi="Cambria"/>
          <w:lang w:val="sq-AL"/>
        </w:rPr>
        <w:t>ë</w:t>
      </w:r>
      <w:r w:rsidR="00357E24" w:rsidRPr="00357E24">
        <w:rPr>
          <w:rFonts w:ascii="Cambria" w:hAnsi="Cambria"/>
          <w:lang w:val="sq-AL"/>
        </w:rPr>
        <w:t>r k</w:t>
      </w:r>
      <w:r w:rsidR="00914699" w:rsidRPr="00914699">
        <w:rPr>
          <w:rFonts w:ascii="Cambria" w:hAnsi="Cambria"/>
          <w:lang w:val="sq-AL"/>
        </w:rPr>
        <w:t>ë</w:t>
      </w:r>
      <w:r w:rsidR="00357E24" w:rsidRPr="00357E24">
        <w:rPr>
          <w:rFonts w:ascii="Cambria" w:hAnsi="Cambria"/>
          <w:lang w:val="sq-AL"/>
        </w:rPr>
        <w:t>rkesat p</w:t>
      </w:r>
      <w:r w:rsidR="00914699" w:rsidRPr="00914699">
        <w:rPr>
          <w:rFonts w:ascii="Cambria" w:hAnsi="Cambria"/>
          <w:lang w:val="sq-AL"/>
        </w:rPr>
        <w:t>ë</w:t>
      </w:r>
      <w:r w:rsidR="00357E24" w:rsidRPr="00357E24">
        <w:rPr>
          <w:rFonts w:ascii="Cambria" w:hAnsi="Cambria"/>
          <w:lang w:val="sq-AL"/>
        </w:rPr>
        <w:t>r njohje t</w:t>
      </w:r>
      <w:r w:rsidR="00914699" w:rsidRPr="00914699">
        <w:rPr>
          <w:rFonts w:ascii="Cambria" w:hAnsi="Cambria"/>
          <w:lang w:val="sq-AL"/>
        </w:rPr>
        <w:t>ë</w:t>
      </w:r>
      <w:r w:rsidR="00357E24" w:rsidRPr="00357E24">
        <w:rPr>
          <w:rFonts w:ascii="Cambria" w:hAnsi="Cambria"/>
          <w:lang w:val="sq-AL"/>
        </w:rPr>
        <w:t xml:space="preserve"> s</w:t>
      </w:r>
      <w:r w:rsidR="00914699" w:rsidRPr="00914699">
        <w:rPr>
          <w:rFonts w:ascii="Cambria" w:hAnsi="Cambria"/>
          <w:lang w:val="sq-AL"/>
        </w:rPr>
        <w:t>ë</w:t>
      </w:r>
      <w:r w:rsidR="00357E24" w:rsidRPr="00357E24">
        <w:rPr>
          <w:rFonts w:ascii="Cambria" w:hAnsi="Cambria"/>
          <w:lang w:val="sq-AL"/>
        </w:rPr>
        <w:t xml:space="preserve"> drejt</w:t>
      </w:r>
      <w:r w:rsidR="00914699" w:rsidRPr="00914699">
        <w:rPr>
          <w:rFonts w:ascii="Cambria" w:hAnsi="Cambria"/>
          <w:lang w:val="sq-AL"/>
        </w:rPr>
        <w:t>ë</w:t>
      </w:r>
      <w:r w:rsidR="00357E24" w:rsidRPr="00357E24">
        <w:rPr>
          <w:rFonts w:ascii="Cambria" w:hAnsi="Cambria"/>
          <w:lang w:val="sq-AL"/>
        </w:rPr>
        <w:t>s p</w:t>
      </w:r>
      <w:r w:rsidR="00914699" w:rsidRPr="00914699">
        <w:rPr>
          <w:rFonts w:ascii="Cambria" w:hAnsi="Cambria"/>
          <w:lang w:val="sq-AL"/>
        </w:rPr>
        <w:t>ë</w:t>
      </w:r>
      <w:r w:rsidR="00357E24" w:rsidRPr="00357E24">
        <w:rPr>
          <w:rFonts w:ascii="Cambria" w:hAnsi="Cambria"/>
          <w:lang w:val="sq-AL"/>
        </w:rPr>
        <w:t>r vet</w:t>
      </w:r>
      <w:r w:rsidR="00914699" w:rsidRPr="00914699">
        <w:rPr>
          <w:rFonts w:ascii="Cambria" w:hAnsi="Cambria"/>
          <w:lang w:val="sq-AL"/>
        </w:rPr>
        <w:t>ë</w:t>
      </w:r>
      <w:r w:rsidR="00357E24" w:rsidRPr="00357E24">
        <w:rPr>
          <w:rFonts w:ascii="Cambria" w:hAnsi="Cambria"/>
          <w:lang w:val="sq-AL"/>
        </w:rPr>
        <w:t>vendosje, nuk mundet t</w:t>
      </w:r>
      <w:r w:rsidR="00914699">
        <w:rPr>
          <w:rFonts w:ascii="Cambria" w:hAnsi="Cambria"/>
          <w:lang w:val="sq-AL"/>
        </w:rPr>
        <w:t>’</w:t>
      </w:r>
      <w:r w:rsidR="00357E24" w:rsidRPr="00357E24">
        <w:rPr>
          <w:rFonts w:ascii="Cambria" w:hAnsi="Cambria"/>
          <w:lang w:val="sq-AL"/>
        </w:rPr>
        <w:t>a ndryshoj</w:t>
      </w:r>
      <w:r w:rsidR="00914699">
        <w:rPr>
          <w:rFonts w:ascii="Cambria" w:hAnsi="Cambria"/>
          <w:lang w:val="sq-AL"/>
        </w:rPr>
        <w:t>n</w:t>
      </w:r>
      <w:r w:rsidR="00914699" w:rsidRPr="00914699">
        <w:rPr>
          <w:rFonts w:ascii="Cambria" w:hAnsi="Cambria"/>
          <w:lang w:val="sq-AL"/>
        </w:rPr>
        <w:t>ë</w:t>
      </w:r>
      <w:r w:rsidR="00357E24" w:rsidRPr="00357E24">
        <w:rPr>
          <w:rFonts w:ascii="Cambria" w:hAnsi="Cambria"/>
          <w:lang w:val="sq-AL"/>
        </w:rPr>
        <w:t xml:space="preserve"> bot</w:t>
      </w:r>
      <w:r w:rsidR="00914699" w:rsidRPr="00914699">
        <w:rPr>
          <w:rFonts w:ascii="Cambria" w:hAnsi="Cambria"/>
          <w:lang w:val="sq-AL"/>
        </w:rPr>
        <w:t>ë</w:t>
      </w:r>
      <w:r w:rsidR="00357E24" w:rsidRPr="00357E24">
        <w:rPr>
          <w:rFonts w:ascii="Cambria" w:hAnsi="Cambria"/>
          <w:lang w:val="sq-AL"/>
        </w:rPr>
        <w:t>kuptimin zot</w:t>
      </w:r>
      <w:r w:rsidR="00914699" w:rsidRPr="00914699">
        <w:rPr>
          <w:rFonts w:ascii="Cambria" w:hAnsi="Cambria"/>
          <w:lang w:val="sq-AL"/>
        </w:rPr>
        <w:t>ë</w:t>
      </w:r>
      <w:r w:rsidR="00357E24" w:rsidRPr="00357E24">
        <w:rPr>
          <w:rFonts w:ascii="Cambria" w:hAnsi="Cambria"/>
          <w:lang w:val="sq-AL"/>
        </w:rPr>
        <w:t>rues t</w:t>
      </w:r>
      <w:r w:rsidR="00914699" w:rsidRPr="00914699">
        <w:rPr>
          <w:rFonts w:ascii="Cambria" w:hAnsi="Cambria"/>
          <w:lang w:val="sq-AL"/>
        </w:rPr>
        <w:t>ë</w:t>
      </w:r>
      <w:r w:rsidR="00357E24" w:rsidRPr="00357E24">
        <w:rPr>
          <w:rFonts w:ascii="Cambria" w:hAnsi="Cambria"/>
          <w:lang w:val="sq-AL"/>
        </w:rPr>
        <w:t xml:space="preserve"> popujve.</w:t>
      </w:r>
      <w:r w:rsidR="00357E24" w:rsidRPr="00357E24">
        <w:rPr>
          <w:rFonts w:ascii="Cambria" w:hAnsi="Cambria"/>
          <w:lang w:val="sq-AL"/>
        </w:rPr>
        <w:br/>
      </w:r>
      <w:r w:rsidR="00914699">
        <w:rPr>
          <w:rFonts w:ascii="Cambria" w:hAnsi="Cambria"/>
          <w:lang w:val="sq-AL"/>
        </w:rPr>
        <w:t xml:space="preserve">  </w:t>
      </w:r>
      <w:r w:rsidR="00357E24" w:rsidRPr="00357E24">
        <w:rPr>
          <w:rFonts w:ascii="Cambria" w:hAnsi="Cambria"/>
          <w:lang w:val="sq-AL"/>
        </w:rPr>
        <w:t>N</w:t>
      </w:r>
      <w:r w:rsidR="00914699" w:rsidRPr="00914699">
        <w:rPr>
          <w:rFonts w:ascii="Cambria" w:hAnsi="Cambria"/>
          <w:lang w:val="sq-AL"/>
        </w:rPr>
        <w:t>ë</w:t>
      </w:r>
      <w:r w:rsidR="00357E24" w:rsidRPr="00357E24">
        <w:rPr>
          <w:rFonts w:ascii="Cambria" w:hAnsi="Cambria"/>
          <w:lang w:val="sq-AL"/>
        </w:rPr>
        <w:t xml:space="preserve"> hierarkin</w:t>
      </w:r>
      <w:r w:rsidR="00914699" w:rsidRPr="00914699">
        <w:rPr>
          <w:rFonts w:ascii="Cambria" w:hAnsi="Cambria"/>
          <w:lang w:val="sq-AL"/>
        </w:rPr>
        <w:t>ë</w:t>
      </w:r>
      <w:r w:rsidR="00357E24" w:rsidRPr="00357E24">
        <w:rPr>
          <w:rFonts w:ascii="Cambria" w:hAnsi="Cambria"/>
          <w:lang w:val="sq-AL"/>
        </w:rPr>
        <w:t xml:space="preserve"> e normave t</w:t>
      </w:r>
      <w:r w:rsidR="00914699" w:rsidRPr="00914699">
        <w:rPr>
          <w:rFonts w:ascii="Cambria" w:hAnsi="Cambria"/>
          <w:lang w:val="sq-AL"/>
        </w:rPr>
        <w:t>ë</w:t>
      </w:r>
      <w:r w:rsidR="00357E24" w:rsidRPr="00357E24">
        <w:rPr>
          <w:rFonts w:ascii="Cambria" w:hAnsi="Cambria"/>
          <w:lang w:val="sq-AL"/>
        </w:rPr>
        <w:t xml:space="preserve"> s</w:t>
      </w:r>
      <w:r w:rsidR="00914699" w:rsidRPr="00914699">
        <w:rPr>
          <w:rFonts w:ascii="Cambria" w:hAnsi="Cambria"/>
          <w:lang w:val="sq-AL"/>
        </w:rPr>
        <w:t>ë</w:t>
      </w:r>
      <w:r w:rsidR="00357E24" w:rsidRPr="00357E24">
        <w:rPr>
          <w:rFonts w:ascii="Cambria" w:hAnsi="Cambria"/>
          <w:lang w:val="sq-AL"/>
        </w:rPr>
        <w:t xml:space="preserve"> drejt</w:t>
      </w:r>
      <w:r w:rsidR="00914699" w:rsidRPr="00914699">
        <w:rPr>
          <w:rFonts w:ascii="Cambria" w:hAnsi="Cambria"/>
          <w:lang w:val="sq-AL"/>
        </w:rPr>
        <w:t>ë</w:t>
      </w:r>
      <w:r w:rsidR="00357E24" w:rsidRPr="00357E24">
        <w:rPr>
          <w:rFonts w:ascii="Cambria" w:hAnsi="Cambria"/>
          <w:lang w:val="sq-AL"/>
        </w:rPr>
        <w:t>s nd</w:t>
      </w:r>
      <w:r w:rsidR="00914699" w:rsidRPr="00914699">
        <w:rPr>
          <w:rFonts w:ascii="Cambria" w:hAnsi="Cambria"/>
          <w:lang w:val="sq-AL"/>
        </w:rPr>
        <w:t>ë</w:t>
      </w:r>
      <w:r w:rsidR="00357E24" w:rsidRPr="00357E24">
        <w:rPr>
          <w:rFonts w:ascii="Cambria" w:hAnsi="Cambria"/>
          <w:lang w:val="sq-AL"/>
        </w:rPr>
        <w:t>rkomb</w:t>
      </w:r>
      <w:r w:rsidR="00914699" w:rsidRPr="00914699">
        <w:rPr>
          <w:rFonts w:ascii="Cambria" w:hAnsi="Cambria"/>
          <w:lang w:val="sq-AL"/>
        </w:rPr>
        <w:t>ë</w:t>
      </w:r>
      <w:r w:rsidR="00357E24" w:rsidRPr="00357E24">
        <w:rPr>
          <w:rFonts w:ascii="Cambria" w:hAnsi="Cambria"/>
          <w:lang w:val="sq-AL"/>
        </w:rPr>
        <w:t>tare, vet</w:t>
      </w:r>
      <w:r w:rsidR="00914699" w:rsidRPr="00914699">
        <w:rPr>
          <w:rFonts w:ascii="Cambria" w:hAnsi="Cambria"/>
          <w:lang w:val="sq-AL"/>
        </w:rPr>
        <w:t>ë</w:t>
      </w:r>
      <w:r w:rsidR="00357E24" w:rsidRPr="00357E24">
        <w:rPr>
          <w:rFonts w:ascii="Cambria" w:hAnsi="Cambria"/>
          <w:lang w:val="sq-AL"/>
        </w:rPr>
        <w:t xml:space="preserve">vendosja </w:t>
      </w:r>
      <w:r w:rsidR="00914699" w:rsidRPr="00914699">
        <w:rPr>
          <w:rFonts w:ascii="Cambria" w:hAnsi="Cambria"/>
          <w:lang w:val="sq-AL"/>
        </w:rPr>
        <w:t>ë</w:t>
      </w:r>
      <w:r w:rsidR="00357E24" w:rsidRPr="00357E24">
        <w:rPr>
          <w:rFonts w:ascii="Cambria" w:hAnsi="Cambria"/>
          <w:lang w:val="sq-AL"/>
        </w:rPr>
        <w:t>sht</w:t>
      </w:r>
      <w:r w:rsidR="00914699" w:rsidRPr="00914699">
        <w:rPr>
          <w:rFonts w:ascii="Cambria" w:hAnsi="Cambria"/>
          <w:lang w:val="sq-AL"/>
        </w:rPr>
        <w:t>ë</w:t>
      </w:r>
      <w:r w:rsidR="00357E24" w:rsidRPr="00357E24">
        <w:rPr>
          <w:rFonts w:ascii="Cambria" w:hAnsi="Cambria"/>
          <w:lang w:val="sq-AL"/>
        </w:rPr>
        <w:t xml:space="preserve"> esencialisht kushti i par</w:t>
      </w:r>
      <w:r w:rsidR="00914699" w:rsidRPr="00914699">
        <w:rPr>
          <w:rFonts w:ascii="Cambria" w:hAnsi="Cambria"/>
          <w:lang w:val="sq-AL"/>
        </w:rPr>
        <w:t>ë</w:t>
      </w:r>
      <w:r w:rsidR="00357E24" w:rsidRPr="00357E24">
        <w:rPr>
          <w:rFonts w:ascii="Cambria" w:hAnsi="Cambria"/>
          <w:lang w:val="sq-AL"/>
        </w:rPr>
        <w:t xml:space="preserve"> themelor nga i cili burojn</w:t>
      </w:r>
      <w:r w:rsidR="00914699" w:rsidRPr="00914699">
        <w:rPr>
          <w:rFonts w:ascii="Cambria" w:hAnsi="Cambria"/>
          <w:lang w:val="sq-AL"/>
        </w:rPr>
        <w:t>ë</w:t>
      </w:r>
      <w:r w:rsidR="00357E24" w:rsidRPr="00357E24">
        <w:rPr>
          <w:rFonts w:ascii="Cambria" w:hAnsi="Cambria"/>
          <w:lang w:val="sq-AL"/>
        </w:rPr>
        <w:t xml:space="preserve"> parimet me t</w:t>
      </w:r>
      <w:r w:rsidR="00914699" w:rsidRPr="00914699">
        <w:rPr>
          <w:rFonts w:ascii="Cambria" w:hAnsi="Cambria"/>
          <w:lang w:val="sq-AL"/>
        </w:rPr>
        <w:t>ë</w:t>
      </w:r>
      <w:r w:rsidR="00357E24" w:rsidRPr="00357E24">
        <w:rPr>
          <w:rFonts w:ascii="Cambria" w:hAnsi="Cambria"/>
          <w:lang w:val="sq-AL"/>
        </w:rPr>
        <w:t xml:space="preserve"> cialt udh</w:t>
      </w:r>
      <w:r w:rsidR="00914699" w:rsidRPr="00914699">
        <w:rPr>
          <w:rFonts w:ascii="Cambria" w:hAnsi="Cambria"/>
          <w:lang w:val="sq-AL"/>
        </w:rPr>
        <w:t>ë</w:t>
      </w:r>
      <w:r w:rsidR="00357E24" w:rsidRPr="00357E24">
        <w:rPr>
          <w:rFonts w:ascii="Cambria" w:hAnsi="Cambria"/>
          <w:lang w:val="sq-AL"/>
        </w:rPr>
        <w:t>hiqet bashk</w:t>
      </w:r>
      <w:r w:rsidR="00914699" w:rsidRPr="00914699">
        <w:rPr>
          <w:rFonts w:ascii="Cambria" w:hAnsi="Cambria"/>
          <w:lang w:val="sq-AL"/>
        </w:rPr>
        <w:t>ë</w:t>
      </w:r>
      <w:r w:rsidR="00357E24" w:rsidRPr="00357E24">
        <w:rPr>
          <w:rFonts w:ascii="Cambria" w:hAnsi="Cambria"/>
          <w:lang w:val="sq-AL"/>
        </w:rPr>
        <w:t>sia nd</w:t>
      </w:r>
      <w:r w:rsidR="00914699" w:rsidRPr="00914699">
        <w:rPr>
          <w:rFonts w:ascii="Cambria" w:hAnsi="Cambria"/>
          <w:lang w:val="sq-AL"/>
        </w:rPr>
        <w:t>ë</w:t>
      </w:r>
      <w:r w:rsidR="00357E24" w:rsidRPr="00357E24">
        <w:rPr>
          <w:rFonts w:ascii="Cambria" w:hAnsi="Cambria"/>
          <w:lang w:val="sq-AL"/>
        </w:rPr>
        <w:t>rkomb</w:t>
      </w:r>
      <w:r w:rsidR="00914699" w:rsidRPr="00914699">
        <w:rPr>
          <w:rFonts w:ascii="Cambria" w:hAnsi="Cambria"/>
          <w:lang w:val="sq-AL"/>
        </w:rPr>
        <w:t>ë</w:t>
      </w:r>
      <w:r w:rsidR="00357E24" w:rsidRPr="00357E24">
        <w:rPr>
          <w:rFonts w:ascii="Cambria" w:hAnsi="Cambria"/>
          <w:lang w:val="sq-AL"/>
        </w:rPr>
        <w:t>tare.</w:t>
      </w:r>
      <w:r w:rsidR="00357E24" w:rsidRPr="00357E24">
        <w:rPr>
          <w:rFonts w:ascii="Cambria" w:hAnsi="Cambria"/>
          <w:lang w:val="sq-AL"/>
        </w:rPr>
        <w:br/>
      </w:r>
      <w:r w:rsidR="00914699">
        <w:rPr>
          <w:rFonts w:ascii="Cambria" w:hAnsi="Cambria"/>
          <w:lang w:val="sq-AL"/>
        </w:rPr>
        <w:t xml:space="preserve">  </w:t>
      </w:r>
      <w:r w:rsidR="00357E24" w:rsidRPr="00357E24">
        <w:rPr>
          <w:rFonts w:ascii="Cambria" w:hAnsi="Cambria"/>
          <w:lang w:val="sq-AL"/>
        </w:rPr>
        <w:t>Mund t</w:t>
      </w:r>
      <w:r w:rsidR="00914699" w:rsidRPr="00914699">
        <w:rPr>
          <w:rFonts w:ascii="Cambria" w:hAnsi="Cambria"/>
          <w:lang w:val="sq-AL"/>
        </w:rPr>
        <w:t>ë</w:t>
      </w:r>
      <w:r w:rsidR="00357E24" w:rsidRPr="00357E24">
        <w:rPr>
          <w:rFonts w:ascii="Cambria" w:hAnsi="Cambria"/>
          <w:lang w:val="sq-AL"/>
        </w:rPr>
        <w:t xml:space="preserve"> konkludoh</w:t>
      </w:r>
      <w:r w:rsidR="00914699">
        <w:rPr>
          <w:rFonts w:ascii="Cambria" w:hAnsi="Cambria"/>
          <w:lang w:val="sq-AL"/>
        </w:rPr>
        <w:t>e</w:t>
      </w:r>
      <w:r w:rsidR="00357E24" w:rsidRPr="00357E24">
        <w:rPr>
          <w:rFonts w:ascii="Cambria" w:hAnsi="Cambria"/>
          <w:lang w:val="sq-AL"/>
        </w:rPr>
        <w:t>t se parimi i vet</w:t>
      </w:r>
      <w:r w:rsidR="00914699" w:rsidRPr="00914699">
        <w:rPr>
          <w:rFonts w:ascii="Cambria" w:hAnsi="Cambria"/>
          <w:lang w:val="sq-AL"/>
        </w:rPr>
        <w:t>ë</w:t>
      </w:r>
      <w:r w:rsidR="00357E24" w:rsidRPr="00357E24">
        <w:rPr>
          <w:rFonts w:ascii="Cambria" w:hAnsi="Cambria"/>
          <w:lang w:val="sq-AL"/>
        </w:rPr>
        <w:t xml:space="preserve">vendosjes </w:t>
      </w:r>
      <w:r w:rsidR="00914699" w:rsidRPr="00914699">
        <w:rPr>
          <w:rFonts w:ascii="Cambria" w:hAnsi="Cambria"/>
          <w:lang w:val="sq-AL"/>
        </w:rPr>
        <w:t>ë</w:t>
      </w:r>
      <w:r w:rsidR="00357E24" w:rsidRPr="00357E24">
        <w:rPr>
          <w:rFonts w:ascii="Cambria" w:hAnsi="Cambria"/>
          <w:lang w:val="sq-AL"/>
        </w:rPr>
        <w:t>sht</w:t>
      </w:r>
      <w:r w:rsidR="00914699" w:rsidRPr="00914699">
        <w:rPr>
          <w:rFonts w:ascii="Cambria" w:hAnsi="Cambria"/>
          <w:lang w:val="sq-AL"/>
        </w:rPr>
        <w:t>ë</w:t>
      </w:r>
      <w:r w:rsidR="00357E24" w:rsidRPr="00357E24">
        <w:rPr>
          <w:rFonts w:ascii="Cambria" w:hAnsi="Cambria"/>
          <w:lang w:val="sq-AL"/>
        </w:rPr>
        <w:t xml:space="preserve"> pjes</w:t>
      </w:r>
      <w:r w:rsidR="00914699" w:rsidRPr="00914699">
        <w:rPr>
          <w:rFonts w:ascii="Cambria" w:hAnsi="Cambria"/>
          <w:lang w:val="sq-AL"/>
        </w:rPr>
        <w:t>ë</w:t>
      </w:r>
      <w:r w:rsidR="00357E24" w:rsidRPr="00357E24">
        <w:rPr>
          <w:rFonts w:ascii="Cambria" w:hAnsi="Cambria"/>
          <w:lang w:val="sq-AL"/>
        </w:rPr>
        <w:t xml:space="preserve"> e s</w:t>
      </w:r>
      <w:r w:rsidR="00914699" w:rsidRPr="00914699">
        <w:rPr>
          <w:rFonts w:ascii="Cambria" w:hAnsi="Cambria"/>
          <w:lang w:val="sq-AL"/>
        </w:rPr>
        <w:t>ë</w:t>
      </w:r>
      <w:r w:rsidR="00357E24" w:rsidRPr="00357E24">
        <w:rPr>
          <w:rFonts w:ascii="Cambria" w:hAnsi="Cambria"/>
          <w:lang w:val="sq-AL"/>
        </w:rPr>
        <w:t xml:space="preserve"> drejt</w:t>
      </w:r>
      <w:r w:rsidR="00914699" w:rsidRPr="00914699">
        <w:rPr>
          <w:rFonts w:ascii="Cambria" w:hAnsi="Cambria"/>
          <w:lang w:val="sq-AL"/>
        </w:rPr>
        <w:t>ë</w:t>
      </w:r>
      <w:r w:rsidR="00357E24" w:rsidRPr="00357E24">
        <w:rPr>
          <w:rFonts w:ascii="Cambria" w:hAnsi="Cambria"/>
          <w:lang w:val="sq-AL"/>
        </w:rPr>
        <w:t>s nd</w:t>
      </w:r>
      <w:r w:rsidR="00914699" w:rsidRPr="00914699">
        <w:rPr>
          <w:rFonts w:ascii="Cambria" w:hAnsi="Cambria"/>
          <w:lang w:val="sq-AL"/>
        </w:rPr>
        <w:t>ë</w:t>
      </w:r>
      <w:r w:rsidR="00357E24" w:rsidRPr="00357E24">
        <w:rPr>
          <w:rFonts w:ascii="Cambria" w:hAnsi="Cambria"/>
          <w:lang w:val="sq-AL"/>
        </w:rPr>
        <w:t>rkomb</w:t>
      </w:r>
      <w:r w:rsidR="00914699" w:rsidRPr="00914699">
        <w:rPr>
          <w:rFonts w:ascii="Cambria" w:hAnsi="Cambria"/>
          <w:lang w:val="sq-AL"/>
        </w:rPr>
        <w:t>ë</w:t>
      </w:r>
      <w:r w:rsidR="00357E24" w:rsidRPr="00357E24">
        <w:rPr>
          <w:rFonts w:ascii="Cambria" w:hAnsi="Cambria"/>
          <w:lang w:val="sq-AL"/>
        </w:rPr>
        <w:t>tare pozitive dhe ius cogens.</w:t>
      </w: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357E24" w:rsidP="00357E24">
      <w:pPr>
        <w:tabs>
          <w:tab w:val="left" w:pos="270"/>
          <w:tab w:val="left" w:pos="900"/>
        </w:tabs>
        <w:rPr>
          <w:rFonts w:ascii="Cambria" w:hAnsi="Cambria"/>
          <w:lang w:val="sq-AL"/>
        </w:rPr>
      </w:pPr>
    </w:p>
    <w:p w:rsidR="00357E24" w:rsidRDefault="00197D14" w:rsidP="00197D14">
      <w:pPr>
        <w:pStyle w:val="ListParagraph"/>
        <w:numPr>
          <w:ilvl w:val="0"/>
          <w:numId w:val="11"/>
        </w:numPr>
        <w:tabs>
          <w:tab w:val="left" w:pos="270"/>
          <w:tab w:val="left" w:pos="900"/>
        </w:tabs>
        <w:rPr>
          <w:rFonts w:ascii="Cambria" w:hAnsi="Cambria"/>
          <w:b/>
          <w:lang w:val="sq-AL"/>
        </w:rPr>
      </w:pPr>
      <w:r w:rsidRPr="00197D14">
        <w:rPr>
          <w:rFonts w:ascii="Cambria" w:hAnsi="Cambria"/>
          <w:b/>
          <w:lang w:val="sq-AL"/>
        </w:rPr>
        <w:lastRenderedPageBreak/>
        <w:t>NDALIMI I DISKRIMINIMIT</w:t>
      </w:r>
    </w:p>
    <w:p w:rsidR="00197D14" w:rsidRDefault="00197D14" w:rsidP="00595CB9">
      <w:pPr>
        <w:tabs>
          <w:tab w:val="left" w:pos="270"/>
          <w:tab w:val="left" w:pos="900"/>
        </w:tabs>
        <w:rPr>
          <w:rFonts w:ascii="Cambria" w:hAnsi="Cambria"/>
          <w:b/>
          <w:lang w:val="sq-AL"/>
        </w:rPr>
      </w:pPr>
    </w:p>
    <w:p w:rsidR="00595CB9" w:rsidRPr="00595CB9" w:rsidRDefault="00595CB9" w:rsidP="00595CB9">
      <w:pPr>
        <w:pStyle w:val="ListParagraph"/>
        <w:numPr>
          <w:ilvl w:val="0"/>
          <w:numId w:val="18"/>
        </w:numPr>
        <w:tabs>
          <w:tab w:val="left" w:pos="270"/>
          <w:tab w:val="left" w:pos="900"/>
        </w:tabs>
        <w:rPr>
          <w:rFonts w:ascii="Cambria" w:hAnsi="Cambria"/>
          <w:b/>
          <w:lang w:val="sq-AL"/>
        </w:rPr>
      </w:pPr>
      <w:r w:rsidRPr="00595CB9">
        <w:rPr>
          <w:rFonts w:ascii="Cambria" w:hAnsi="Cambria"/>
          <w:b/>
          <w:lang w:val="sq-AL"/>
        </w:rPr>
        <w:t>Nocioni i diskriminimit</w:t>
      </w:r>
    </w:p>
    <w:p w:rsidR="00595CB9" w:rsidRDefault="00595CB9" w:rsidP="00595CB9">
      <w:pPr>
        <w:tabs>
          <w:tab w:val="left" w:pos="270"/>
          <w:tab w:val="left" w:pos="900"/>
        </w:tabs>
        <w:rPr>
          <w:rFonts w:ascii="Cambria" w:hAnsi="Cambria"/>
          <w:lang w:val="sq-AL"/>
        </w:rPr>
      </w:pPr>
    </w:p>
    <w:p w:rsidR="00595CB9" w:rsidRDefault="00595CB9" w:rsidP="00595CB9">
      <w:pPr>
        <w:tabs>
          <w:tab w:val="left" w:pos="270"/>
          <w:tab w:val="left" w:pos="900"/>
        </w:tabs>
        <w:rPr>
          <w:rFonts w:ascii="Cambria" w:hAnsi="Cambria"/>
          <w:lang w:val="sq-AL"/>
        </w:rPr>
      </w:pPr>
      <w:r>
        <w:rPr>
          <w:rFonts w:ascii="Cambria" w:hAnsi="Cambria"/>
          <w:lang w:val="sq-AL"/>
        </w:rPr>
        <w:t xml:space="preserve">  </w:t>
      </w:r>
      <w:r w:rsidRPr="00595CB9">
        <w:rPr>
          <w:rFonts w:ascii="Cambria" w:hAnsi="Cambria"/>
          <w:lang w:val="sq-AL"/>
        </w:rPr>
        <w:t>Termi ‘diskriminim’ p</w:t>
      </w:r>
      <w:r w:rsidR="008913CE" w:rsidRPr="008913CE">
        <w:rPr>
          <w:rFonts w:ascii="Cambria" w:hAnsi="Cambria"/>
          <w:lang w:val="sq-AL"/>
        </w:rPr>
        <w:t>ë</w:t>
      </w:r>
      <w:r w:rsidRPr="00595CB9">
        <w:rPr>
          <w:rFonts w:ascii="Cambria" w:hAnsi="Cambria"/>
          <w:lang w:val="sq-AL"/>
        </w:rPr>
        <w:t>rdoret p</w:t>
      </w:r>
      <w:r w:rsidR="008913CE" w:rsidRPr="008913CE">
        <w:rPr>
          <w:rFonts w:ascii="Cambria" w:hAnsi="Cambria"/>
          <w:lang w:val="sq-AL"/>
        </w:rPr>
        <w:t>ë</w:t>
      </w:r>
      <w:r w:rsidRPr="00595CB9">
        <w:rPr>
          <w:rFonts w:ascii="Cambria" w:hAnsi="Cambria"/>
          <w:lang w:val="sq-AL"/>
        </w:rPr>
        <w:t>r t</w:t>
      </w:r>
      <w:r w:rsidR="008913CE" w:rsidRPr="008913CE">
        <w:rPr>
          <w:rFonts w:ascii="Cambria" w:hAnsi="Cambria"/>
          <w:lang w:val="sq-AL"/>
        </w:rPr>
        <w:t>ë</w:t>
      </w:r>
      <w:r w:rsidRPr="00595CB9">
        <w:rPr>
          <w:rFonts w:ascii="Cambria" w:hAnsi="Cambria"/>
          <w:lang w:val="sq-AL"/>
        </w:rPr>
        <w:t xml:space="preserve"> sh</w:t>
      </w:r>
      <w:r w:rsidR="008913CE" w:rsidRPr="008913CE">
        <w:rPr>
          <w:rFonts w:ascii="Cambria" w:hAnsi="Cambria"/>
          <w:lang w:val="sq-AL"/>
        </w:rPr>
        <w:t>ë</w:t>
      </w:r>
      <w:r w:rsidRPr="00595CB9">
        <w:rPr>
          <w:rFonts w:ascii="Cambria" w:hAnsi="Cambria"/>
          <w:lang w:val="sq-AL"/>
        </w:rPr>
        <w:t>nuar trajtimin e padrejt</w:t>
      </w:r>
      <w:r w:rsidR="008913CE" w:rsidRPr="008913CE">
        <w:rPr>
          <w:rFonts w:ascii="Cambria" w:hAnsi="Cambria"/>
          <w:lang w:val="sq-AL"/>
        </w:rPr>
        <w:t>ë</w:t>
      </w:r>
      <w:r w:rsidRPr="00595CB9">
        <w:rPr>
          <w:rFonts w:ascii="Cambria" w:hAnsi="Cambria"/>
          <w:lang w:val="sq-AL"/>
        </w:rPr>
        <w:t xml:space="preserve"> ose mohimin e privilegjeve normale personave p</w:t>
      </w:r>
      <w:r w:rsidR="008913CE" w:rsidRPr="008913CE">
        <w:rPr>
          <w:rFonts w:ascii="Cambria" w:hAnsi="Cambria"/>
          <w:lang w:val="sq-AL"/>
        </w:rPr>
        <w:t>ë</w:t>
      </w:r>
      <w:r w:rsidRPr="00595CB9">
        <w:rPr>
          <w:rFonts w:ascii="Cambria" w:hAnsi="Cambria"/>
          <w:lang w:val="sq-AL"/>
        </w:rPr>
        <w:t>r shkak t</w:t>
      </w:r>
      <w:r w:rsidR="008913CE" w:rsidRPr="008913CE">
        <w:rPr>
          <w:rFonts w:ascii="Cambria" w:hAnsi="Cambria"/>
          <w:lang w:val="sq-AL"/>
        </w:rPr>
        <w:t>ë</w:t>
      </w:r>
      <w:r w:rsidRPr="00595CB9">
        <w:rPr>
          <w:rFonts w:ascii="Cambria" w:hAnsi="Cambria"/>
          <w:lang w:val="sq-AL"/>
        </w:rPr>
        <w:t xml:space="preserve"> rac</w:t>
      </w:r>
      <w:r w:rsidR="008913CE" w:rsidRPr="008913CE">
        <w:rPr>
          <w:rFonts w:ascii="Cambria" w:hAnsi="Cambria"/>
          <w:lang w:val="sq-AL"/>
        </w:rPr>
        <w:t>ë</w:t>
      </w:r>
      <w:r w:rsidRPr="00595CB9">
        <w:rPr>
          <w:rFonts w:ascii="Cambria" w:hAnsi="Cambria"/>
          <w:lang w:val="sq-AL"/>
        </w:rPr>
        <w:t>s, seksit, komb</w:t>
      </w:r>
      <w:r w:rsidR="008913CE" w:rsidRPr="008913CE">
        <w:rPr>
          <w:rFonts w:ascii="Cambria" w:hAnsi="Cambria"/>
          <w:lang w:val="sq-AL"/>
        </w:rPr>
        <w:t>ë</w:t>
      </w:r>
      <w:r w:rsidRPr="00595CB9">
        <w:rPr>
          <w:rFonts w:ascii="Cambria" w:hAnsi="Cambria"/>
          <w:lang w:val="sq-AL"/>
        </w:rPr>
        <w:t>sis</w:t>
      </w:r>
      <w:r w:rsidR="008913CE" w:rsidRPr="008913CE">
        <w:rPr>
          <w:rFonts w:ascii="Cambria" w:hAnsi="Cambria"/>
          <w:lang w:val="sq-AL"/>
        </w:rPr>
        <w:t>ë</w:t>
      </w:r>
      <w:r w:rsidRPr="00595CB9">
        <w:rPr>
          <w:rFonts w:ascii="Cambria" w:hAnsi="Cambria"/>
          <w:lang w:val="sq-AL"/>
        </w:rPr>
        <w:t xml:space="preserve"> o</w:t>
      </w:r>
      <w:r w:rsidR="008913CE">
        <w:rPr>
          <w:rFonts w:ascii="Cambria" w:hAnsi="Cambria"/>
          <w:lang w:val="sq-AL"/>
        </w:rPr>
        <w:t>s</w:t>
      </w:r>
      <w:r w:rsidRPr="00595CB9">
        <w:rPr>
          <w:rFonts w:ascii="Cambria" w:hAnsi="Cambria"/>
          <w:lang w:val="sq-AL"/>
        </w:rPr>
        <w:t>e fes</w:t>
      </w:r>
      <w:r w:rsidR="008913CE" w:rsidRPr="008913CE">
        <w:rPr>
          <w:rFonts w:ascii="Cambria" w:hAnsi="Cambria"/>
          <w:lang w:val="sq-AL"/>
        </w:rPr>
        <w:t>ë</w:t>
      </w:r>
      <w:r w:rsidRPr="00595CB9">
        <w:rPr>
          <w:rFonts w:ascii="Cambria" w:hAnsi="Cambria"/>
          <w:lang w:val="sq-AL"/>
        </w:rPr>
        <w:t>. Normalisht me t</w:t>
      </w:r>
      <w:r w:rsidR="008913CE" w:rsidRPr="008913CE">
        <w:rPr>
          <w:rFonts w:ascii="Cambria" w:hAnsi="Cambria"/>
          <w:lang w:val="sq-AL"/>
        </w:rPr>
        <w:t>ë</w:t>
      </w:r>
      <w:r w:rsidRPr="00595CB9">
        <w:rPr>
          <w:rFonts w:ascii="Cambria" w:hAnsi="Cambria"/>
          <w:lang w:val="sq-AL"/>
        </w:rPr>
        <w:t xml:space="preserve"> n</w:t>
      </w:r>
      <w:r w:rsidR="008913CE" w:rsidRPr="008913CE">
        <w:rPr>
          <w:rFonts w:ascii="Cambria" w:hAnsi="Cambria"/>
          <w:lang w:val="sq-AL"/>
        </w:rPr>
        <w:t>ë</w:t>
      </w:r>
      <w:r w:rsidRPr="00595CB9">
        <w:rPr>
          <w:rFonts w:ascii="Cambria" w:hAnsi="Cambria"/>
          <w:lang w:val="sq-AL"/>
        </w:rPr>
        <w:t>nkuptoh</w:t>
      </w:r>
      <w:r w:rsidR="008913CE">
        <w:rPr>
          <w:rFonts w:ascii="Cambria" w:hAnsi="Cambria"/>
          <w:lang w:val="sq-AL"/>
        </w:rPr>
        <w:t>e</w:t>
      </w:r>
      <w:r w:rsidRPr="00595CB9">
        <w:rPr>
          <w:rFonts w:ascii="Cambria" w:hAnsi="Cambria"/>
          <w:lang w:val="sq-AL"/>
        </w:rPr>
        <w:t>t dallimi q</w:t>
      </w:r>
      <w:r w:rsidR="008913CE" w:rsidRPr="008913CE">
        <w:rPr>
          <w:rFonts w:ascii="Cambria" w:hAnsi="Cambria"/>
          <w:lang w:val="sq-AL"/>
        </w:rPr>
        <w:t>ë</w:t>
      </w:r>
      <w:r w:rsidRPr="00595CB9">
        <w:rPr>
          <w:rFonts w:ascii="Cambria" w:hAnsi="Cambria"/>
          <w:lang w:val="sq-AL"/>
        </w:rPr>
        <w:t>llimkeq n</w:t>
      </w:r>
      <w:r w:rsidR="008913CE" w:rsidRPr="008913CE">
        <w:rPr>
          <w:rFonts w:ascii="Cambria" w:hAnsi="Cambria"/>
          <w:lang w:val="sq-AL"/>
        </w:rPr>
        <w:t>ë</w:t>
      </w:r>
      <w:r w:rsidRPr="00595CB9">
        <w:rPr>
          <w:rFonts w:ascii="Cambria" w:hAnsi="Cambria"/>
          <w:lang w:val="sq-AL"/>
        </w:rPr>
        <w:t xml:space="preserve"> tr</w:t>
      </w:r>
      <w:r w:rsidR="008913CE">
        <w:rPr>
          <w:rFonts w:ascii="Cambria" w:hAnsi="Cambria"/>
          <w:lang w:val="sq-AL"/>
        </w:rPr>
        <w:t>a</w:t>
      </w:r>
      <w:r w:rsidRPr="00595CB9">
        <w:rPr>
          <w:rFonts w:ascii="Cambria" w:hAnsi="Cambria"/>
          <w:lang w:val="sq-AL"/>
        </w:rPr>
        <w:t>jtim t</w:t>
      </w:r>
      <w:r w:rsidR="008913CE" w:rsidRPr="008913CE">
        <w:rPr>
          <w:rFonts w:ascii="Cambria" w:hAnsi="Cambria"/>
          <w:lang w:val="sq-AL"/>
        </w:rPr>
        <w:t>ë</w:t>
      </w:r>
      <w:r w:rsidRPr="00595CB9">
        <w:rPr>
          <w:rFonts w:ascii="Cambria" w:hAnsi="Cambria"/>
          <w:lang w:val="sq-AL"/>
        </w:rPr>
        <w:t xml:space="preserve"> individ</w:t>
      </w:r>
      <w:r w:rsidR="008913CE" w:rsidRPr="008913CE">
        <w:rPr>
          <w:rFonts w:ascii="Cambria" w:hAnsi="Cambria"/>
          <w:lang w:val="sq-AL"/>
        </w:rPr>
        <w:t>ë</w:t>
      </w:r>
      <w:r w:rsidRPr="00595CB9">
        <w:rPr>
          <w:rFonts w:ascii="Cambria" w:hAnsi="Cambria"/>
          <w:lang w:val="sq-AL"/>
        </w:rPr>
        <w:t>ve, t</w:t>
      </w:r>
      <w:r w:rsidR="008913CE" w:rsidRPr="008913CE">
        <w:rPr>
          <w:rFonts w:ascii="Cambria" w:hAnsi="Cambria"/>
          <w:lang w:val="sq-AL"/>
        </w:rPr>
        <w:t>ë</w:t>
      </w:r>
      <w:r w:rsidRPr="00595CB9">
        <w:rPr>
          <w:rFonts w:ascii="Cambria" w:hAnsi="Cambria"/>
          <w:lang w:val="sq-AL"/>
        </w:rPr>
        <w:t xml:space="preserve"> grupeve racore, etnike ose t</w:t>
      </w:r>
      <w:r w:rsidR="008913CE" w:rsidRPr="008913CE">
        <w:rPr>
          <w:rFonts w:ascii="Cambria" w:hAnsi="Cambria"/>
          <w:lang w:val="sq-AL"/>
        </w:rPr>
        <w:t>ë</w:t>
      </w:r>
      <w:r w:rsidRPr="00595CB9">
        <w:rPr>
          <w:rFonts w:ascii="Cambria" w:hAnsi="Cambria"/>
          <w:lang w:val="sq-AL"/>
        </w:rPr>
        <w:t xml:space="preserve"> popujve.</w:t>
      </w:r>
      <w:r w:rsidRPr="00595CB9">
        <w:rPr>
          <w:rFonts w:ascii="Cambria" w:hAnsi="Cambria"/>
          <w:lang w:val="sq-AL"/>
        </w:rPr>
        <w:br/>
      </w:r>
      <w:r>
        <w:rPr>
          <w:rFonts w:ascii="Cambria" w:hAnsi="Cambria"/>
          <w:lang w:val="sq-AL"/>
        </w:rPr>
        <w:t xml:space="preserve">  </w:t>
      </w:r>
      <w:r w:rsidRPr="00595CB9">
        <w:rPr>
          <w:rFonts w:ascii="Cambria" w:hAnsi="Cambria"/>
          <w:lang w:val="sq-AL"/>
        </w:rPr>
        <w:t xml:space="preserve">Termi </w:t>
      </w:r>
      <w:r w:rsidR="008913CE" w:rsidRPr="008913CE">
        <w:rPr>
          <w:rFonts w:ascii="Cambria" w:hAnsi="Cambria"/>
          <w:lang w:val="sq-AL"/>
        </w:rPr>
        <w:t>ë</w:t>
      </w:r>
      <w:r w:rsidRPr="00595CB9">
        <w:rPr>
          <w:rFonts w:ascii="Cambria" w:hAnsi="Cambria"/>
          <w:lang w:val="sq-AL"/>
        </w:rPr>
        <w:t>sht</w:t>
      </w:r>
      <w:r w:rsidR="008913CE" w:rsidRPr="008913CE">
        <w:rPr>
          <w:rFonts w:ascii="Cambria" w:hAnsi="Cambria"/>
          <w:lang w:val="sq-AL"/>
        </w:rPr>
        <w:t>ë</w:t>
      </w:r>
      <w:r w:rsidRPr="00595CB9">
        <w:rPr>
          <w:rFonts w:ascii="Cambria" w:hAnsi="Cambria"/>
          <w:lang w:val="sq-AL"/>
        </w:rPr>
        <w:t xml:space="preserve"> marr</w:t>
      </w:r>
      <w:r w:rsidR="008913CE" w:rsidRPr="008913CE">
        <w:rPr>
          <w:rFonts w:ascii="Cambria" w:hAnsi="Cambria"/>
          <w:lang w:val="sq-AL"/>
        </w:rPr>
        <w:t>ë</w:t>
      </w:r>
      <w:r w:rsidRPr="00595CB9">
        <w:rPr>
          <w:rFonts w:ascii="Cambria" w:hAnsi="Cambria"/>
          <w:lang w:val="sq-AL"/>
        </w:rPr>
        <w:t xml:space="preserve"> nga gjuha latine, discrimino, dhe ka kuptimin e ndarjes, dallimit, trajtimit n</w:t>
      </w:r>
      <w:r w:rsidR="008913CE" w:rsidRPr="008913CE">
        <w:rPr>
          <w:rFonts w:ascii="Cambria" w:hAnsi="Cambria"/>
          <w:lang w:val="sq-AL"/>
        </w:rPr>
        <w:t>ë</w:t>
      </w:r>
      <w:r w:rsidRPr="00595CB9">
        <w:rPr>
          <w:rFonts w:ascii="Cambria" w:hAnsi="Cambria"/>
          <w:lang w:val="sq-AL"/>
        </w:rPr>
        <w:t xml:space="preserve"> m</w:t>
      </w:r>
      <w:r w:rsidR="008913CE" w:rsidRPr="008913CE">
        <w:rPr>
          <w:rFonts w:ascii="Cambria" w:hAnsi="Cambria"/>
          <w:lang w:val="sq-AL"/>
        </w:rPr>
        <w:t>ë</w:t>
      </w:r>
      <w:r w:rsidRPr="00595CB9">
        <w:rPr>
          <w:rFonts w:ascii="Cambria" w:hAnsi="Cambria"/>
          <w:lang w:val="sq-AL"/>
        </w:rPr>
        <w:t>nyr</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ndryshme, i kufizimit t</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drejtave, ose i vendosjes s</w:t>
      </w:r>
      <w:r w:rsidR="008913CE" w:rsidRPr="008913CE">
        <w:rPr>
          <w:rFonts w:ascii="Cambria" w:hAnsi="Cambria"/>
          <w:lang w:val="sq-AL"/>
        </w:rPr>
        <w:t>ë</w:t>
      </w:r>
      <w:r w:rsidRPr="00595CB9">
        <w:rPr>
          <w:rFonts w:ascii="Cambria" w:hAnsi="Cambria"/>
          <w:lang w:val="sq-AL"/>
        </w:rPr>
        <w:t xml:space="preserve"> pabarazis</w:t>
      </w:r>
      <w:r w:rsidR="008913CE" w:rsidRPr="008913CE">
        <w:rPr>
          <w:rFonts w:ascii="Cambria" w:hAnsi="Cambria"/>
          <w:lang w:val="sq-AL"/>
        </w:rPr>
        <w:t>ë</w:t>
      </w:r>
      <w:r w:rsidRPr="00595CB9">
        <w:rPr>
          <w:rFonts w:ascii="Cambria" w:hAnsi="Cambria"/>
          <w:lang w:val="sq-AL"/>
        </w:rPr>
        <w:t>.</w:t>
      </w:r>
      <w:r w:rsidRPr="00595CB9">
        <w:rPr>
          <w:rFonts w:ascii="Cambria" w:hAnsi="Cambria"/>
          <w:lang w:val="sq-AL"/>
        </w:rPr>
        <w:br/>
      </w:r>
      <w:r>
        <w:rPr>
          <w:rFonts w:ascii="Cambria" w:hAnsi="Cambria"/>
          <w:lang w:val="sq-AL"/>
        </w:rPr>
        <w:t xml:space="preserve">  </w:t>
      </w:r>
      <w:r w:rsidRPr="00595CB9">
        <w:rPr>
          <w:rFonts w:ascii="Cambria" w:hAnsi="Cambria"/>
          <w:lang w:val="sq-AL"/>
        </w:rPr>
        <w:t>Diskriminimi si nj</w:t>
      </w:r>
      <w:r w:rsidR="008913CE" w:rsidRPr="008913CE">
        <w:rPr>
          <w:rFonts w:ascii="Cambria" w:hAnsi="Cambria"/>
          <w:lang w:val="sq-AL"/>
        </w:rPr>
        <w:t>ë</w:t>
      </w:r>
      <w:r w:rsidRPr="00595CB9">
        <w:rPr>
          <w:rFonts w:ascii="Cambria" w:hAnsi="Cambria"/>
          <w:lang w:val="sq-AL"/>
        </w:rPr>
        <w:t xml:space="preserve"> nd</w:t>
      </w:r>
      <w:r w:rsidR="008913CE" w:rsidRPr="008913CE">
        <w:rPr>
          <w:rFonts w:ascii="Cambria" w:hAnsi="Cambria"/>
          <w:lang w:val="sq-AL"/>
        </w:rPr>
        <w:t>ë</w:t>
      </w:r>
      <w:r w:rsidRPr="00595CB9">
        <w:rPr>
          <w:rFonts w:ascii="Cambria" w:hAnsi="Cambria"/>
          <w:lang w:val="sq-AL"/>
        </w:rPr>
        <w:t>r format m</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vrazhda t</w:t>
      </w:r>
      <w:r w:rsidR="008913CE" w:rsidRPr="008913CE">
        <w:rPr>
          <w:rFonts w:ascii="Cambria" w:hAnsi="Cambria"/>
          <w:lang w:val="sq-AL"/>
        </w:rPr>
        <w:t>ë</w:t>
      </w:r>
      <w:r w:rsidRPr="00595CB9">
        <w:rPr>
          <w:rFonts w:ascii="Cambria" w:hAnsi="Cambria"/>
          <w:lang w:val="sq-AL"/>
        </w:rPr>
        <w:t xml:space="preserve"> shkeljes s</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drejtave t</w:t>
      </w:r>
      <w:r w:rsidR="008913CE" w:rsidRPr="008913CE">
        <w:rPr>
          <w:rFonts w:ascii="Cambria" w:hAnsi="Cambria"/>
          <w:lang w:val="sq-AL"/>
        </w:rPr>
        <w:t>ë</w:t>
      </w:r>
      <w:r w:rsidR="008913CE">
        <w:rPr>
          <w:rFonts w:ascii="Cambria" w:hAnsi="Cambria"/>
          <w:lang w:val="sq-AL"/>
        </w:rPr>
        <w:t xml:space="preserve"> </w:t>
      </w:r>
      <w:r w:rsidRPr="00595CB9">
        <w:rPr>
          <w:rFonts w:ascii="Cambria" w:hAnsi="Cambria"/>
          <w:lang w:val="sq-AL"/>
        </w:rPr>
        <w:t xml:space="preserve">njeriut dhe lirive themelore </w:t>
      </w:r>
      <w:r w:rsidR="008913CE" w:rsidRPr="008913CE">
        <w:rPr>
          <w:rFonts w:ascii="Cambria" w:hAnsi="Cambria"/>
          <w:lang w:val="sq-AL"/>
        </w:rPr>
        <w:t>ë</w:t>
      </w:r>
      <w:r w:rsidRPr="00595CB9">
        <w:rPr>
          <w:rFonts w:ascii="Cambria" w:hAnsi="Cambria"/>
          <w:lang w:val="sq-AL"/>
        </w:rPr>
        <w:t>sht</w:t>
      </w:r>
      <w:r w:rsidR="008913CE" w:rsidRPr="008913CE">
        <w:rPr>
          <w:rFonts w:ascii="Cambria" w:hAnsi="Cambria"/>
          <w:lang w:val="sq-AL"/>
        </w:rPr>
        <w:t>ë</w:t>
      </w:r>
      <w:r w:rsidRPr="00595CB9">
        <w:rPr>
          <w:rFonts w:ascii="Cambria" w:hAnsi="Cambria"/>
          <w:lang w:val="sq-AL"/>
        </w:rPr>
        <w:t xml:space="preserve"> fenomen mjaft i p</w:t>
      </w:r>
      <w:r w:rsidR="008913CE" w:rsidRPr="008913CE">
        <w:rPr>
          <w:rFonts w:ascii="Cambria" w:hAnsi="Cambria"/>
          <w:lang w:val="sq-AL"/>
        </w:rPr>
        <w:t>ë</w:t>
      </w:r>
      <w:r w:rsidRPr="00595CB9">
        <w:rPr>
          <w:rFonts w:ascii="Cambria" w:hAnsi="Cambria"/>
          <w:lang w:val="sq-AL"/>
        </w:rPr>
        <w:t>rhapur dhe bazohet n</w:t>
      </w:r>
      <w:r w:rsidR="008913CE" w:rsidRPr="008913CE">
        <w:rPr>
          <w:rFonts w:ascii="Cambria" w:hAnsi="Cambria"/>
          <w:lang w:val="sq-AL"/>
        </w:rPr>
        <w:t>ë</w:t>
      </w:r>
      <w:r w:rsidRPr="00595CB9">
        <w:rPr>
          <w:rFonts w:ascii="Cambria" w:hAnsi="Cambria"/>
          <w:lang w:val="sq-AL"/>
        </w:rPr>
        <w:t xml:space="preserve"> ‘doktrina’ mbi superioritetin ose inferioritetin e racave, t</w:t>
      </w:r>
      <w:r w:rsidR="008913CE" w:rsidRPr="008913CE">
        <w:rPr>
          <w:rFonts w:ascii="Cambria" w:hAnsi="Cambria"/>
          <w:lang w:val="sq-AL"/>
        </w:rPr>
        <w:t>ë</w:t>
      </w:r>
      <w:r w:rsidRPr="00595CB9">
        <w:rPr>
          <w:rFonts w:ascii="Cambria" w:hAnsi="Cambria"/>
          <w:lang w:val="sq-AL"/>
        </w:rPr>
        <w:t xml:space="preserve"> popujve, t</w:t>
      </w:r>
      <w:r w:rsidR="008913CE" w:rsidRPr="008913CE">
        <w:rPr>
          <w:rFonts w:ascii="Cambria" w:hAnsi="Cambria"/>
          <w:lang w:val="sq-AL"/>
        </w:rPr>
        <w:t>ë</w:t>
      </w:r>
      <w:r w:rsidRPr="00595CB9">
        <w:rPr>
          <w:rFonts w:ascii="Cambria" w:hAnsi="Cambria"/>
          <w:lang w:val="sq-AL"/>
        </w:rPr>
        <w:t xml:space="preserve"> gjinive etj, n</w:t>
      </w:r>
      <w:r w:rsidR="008913CE" w:rsidRPr="008913CE">
        <w:rPr>
          <w:rFonts w:ascii="Cambria" w:hAnsi="Cambria"/>
          <w:lang w:val="sq-AL"/>
        </w:rPr>
        <w:t>ë</w:t>
      </w:r>
      <w:r w:rsidRPr="00595CB9">
        <w:rPr>
          <w:rFonts w:ascii="Cambria" w:hAnsi="Cambria"/>
          <w:lang w:val="sq-AL"/>
        </w:rPr>
        <w:t xml:space="preserve"> baz</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cilave disa raca kan</w:t>
      </w:r>
      <w:r w:rsidR="008913CE" w:rsidRPr="008913CE">
        <w:rPr>
          <w:rFonts w:ascii="Cambria" w:hAnsi="Cambria"/>
          <w:lang w:val="sq-AL"/>
        </w:rPr>
        <w:t>ë</w:t>
      </w:r>
      <w:r w:rsidRPr="00595CB9">
        <w:rPr>
          <w:rFonts w:ascii="Cambria" w:hAnsi="Cambria"/>
          <w:lang w:val="sq-AL"/>
        </w:rPr>
        <w:t xml:space="preserve"> vler</w:t>
      </w:r>
      <w:r w:rsidR="008913CE" w:rsidRPr="008913CE">
        <w:rPr>
          <w:rFonts w:ascii="Cambria" w:hAnsi="Cambria"/>
          <w:lang w:val="sq-AL"/>
        </w:rPr>
        <w:t>ë</w:t>
      </w:r>
      <w:r w:rsidRPr="00595CB9">
        <w:rPr>
          <w:rFonts w:ascii="Cambria" w:hAnsi="Cambria"/>
          <w:lang w:val="sq-AL"/>
        </w:rPr>
        <w:t xml:space="preserve"> m</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vog</w:t>
      </w:r>
      <w:r w:rsidR="008913CE" w:rsidRPr="008913CE">
        <w:rPr>
          <w:rFonts w:ascii="Cambria" w:hAnsi="Cambria"/>
          <w:lang w:val="sq-AL"/>
        </w:rPr>
        <w:t>ë</w:t>
      </w:r>
      <w:r w:rsidRPr="00595CB9">
        <w:rPr>
          <w:rFonts w:ascii="Cambria" w:hAnsi="Cambria"/>
          <w:lang w:val="sq-AL"/>
        </w:rPr>
        <w:t>l dhe kan</w:t>
      </w:r>
      <w:r w:rsidR="008913CE" w:rsidRPr="008913CE">
        <w:rPr>
          <w:rFonts w:ascii="Cambria" w:hAnsi="Cambria"/>
          <w:lang w:val="sq-AL"/>
        </w:rPr>
        <w:t>ë</w:t>
      </w:r>
      <w:r w:rsidRPr="00595CB9">
        <w:rPr>
          <w:rFonts w:ascii="Cambria" w:hAnsi="Cambria"/>
          <w:lang w:val="sq-AL"/>
        </w:rPr>
        <w:t xml:space="preserve"> nevoj</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sundoh</w:t>
      </w:r>
      <w:r w:rsidR="008913CE">
        <w:rPr>
          <w:rFonts w:ascii="Cambria" w:hAnsi="Cambria"/>
          <w:lang w:val="sq-AL"/>
        </w:rPr>
        <w:t>e</w:t>
      </w:r>
      <w:r w:rsidRPr="00595CB9">
        <w:rPr>
          <w:rFonts w:ascii="Cambria" w:hAnsi="Cambria"/>
          <w:lang w:val="sq-AL"/>
        </w:rPr>
        <w:t>n nga racat m</w:t>
      </w:r>
      <w:r w:rsidR="008913CE" w:rsidRPr="008913CE">
        <w:rPr>
          <w:rFonts w:ascii="Cambria" w:hAnsi="Cambria"/>
          <w:lang w:val="sq-AL"/>
        </w:rPr>
        <w:t>ë</w:t>
      </w:r>
      <w:r w:rsidRPr="00595CB9">
        <w:rPr>
          <w:rFonts w:ascii="Cambria" w:hAnsi="Cambria"/>
          <w:lang w:val="sq-AL"/>
        </w:rPr>
        <w:t xml:space="preserve"> t</w:t>
      </w:r>
      <w:r w:rsidR="008913CE" w:rsidRPr="008913CE">
        <w:rPr>
          <w:rFonts w:ascii="Cambria" w:hAnsi="Cambria"/>
          <w:lang w:val="sq-AL"/>
        </w:rPr>
        <w:t>ë</w:t>
      </w:r>
      <w:r w:rsidRPr="00595CB9">
        <w:rPr>
          <w:rFonts w:ascii="Cambria" w:hAnsi="Cambria"/>
          <w:lang w:val="sq-AL"/>
        </w:rPr>
        <w:t xml:space="preserve"> vlefshme (racat e larta) n</w:t>
      </w:r>
      <w:r w:rsidR="008913CE" w:rsidRPr="008913CE">
        <w:rPr>
          <w:rFonts w:ascii="Cambria" w:hAnsi="Cambria"/>
          <w:lang w:val="sq-AL"/>
        </w:rPr>
        <w:t>ë</w:t>
      </w:r>
      <w:r w:rsidRPr="00595CB9">
        <w:rPr>
          <w:rFonts w:ascii="Cambria" w:hAnsi="Cambria"/>
          <w:lang w:val="sq-AL"/>
        </w:rPr>
        <w:t xml:space="preserve"> </w:t>
      </w:r>
      <w:r w:rsidR="008913CE">
        <w:rPr>
          <w:rFonts w:ascii="Cambria" w:hAnsi="Cambria"/>
          <w:lang w:val="sq-AL"/>
        </w:rPr>
        <w:t>ç</w:t>
      </w:r>
      <w:r w:rsidRPr="00595CB9">
        <w:rPr>
          <w:rFonts w:ascii="Cambria" w:hAnsi="Cambria"/>
          <w:lang w:val="sq-AL"/>
        </w:rPr>
        <w:t>’grup radhiteshin rreullisht racat e caktuara evropiane si ajo mesdhetare, baltike ose veriore.</w:t>
      </w:r>
    </w:p>
    <w:p w:rsidR="00595CB9" w:rsidRDefault="00595CB9" w:rsidP="00595CB9">
      <w:pPr>
        <w:tabs>
          <w:tab w:val="left" w:pos="270"/>
          <w:tab w:val="left" w:pos="900"/>
        </w:tabs>
        <w:rPr>
          <w:rFonts w:ascii="Cambria" w:hAnsi="Cambria"/>
          <w:lang w:val="sq-AL"/>
        </w:rPr>
      </w:pPr>
    </w:p>
    <w:p w:rsidR="0056068C" w:rsidRPr="0056068C" w:rsidRDefault="0056068C" w:rsidP="0056068C">
      <w:pPr>
        <w:pStyle w:val="ListParagraph"/>
        <w:numPr>
          <w:ilvl w:val="0"/>
          <w:numId w:val="15"/>
        </w:numPr>
        <w:tabs>
          <w:tab w:val="left" w:pos="270"/>
          <w:tab w:val="left" w:pos="900"/>
        </w:tabs>
        <w:rPr>
          <w:rFonts w:ascii="Cambria" w:hAnsi="Cambria"/>
          <w:lang w:val="sq-AL"/>
        </w:rPr>
      </w:pPr>
      <w:r w:rsidRPr="0056068C">
        <w:rPr>
          <w:rFonts w:ascii="Cambria" w:hAnsi="Cambria"/>
          <w:b/>
          <w:lang w:val="sq-AL"/>
        </w:rPr>
        <w:t>Afirmimi i ides</w:t>
      </w:r>
      <w:r w:rsidR="008913CE" w:rsidRPr="008913CE">
        <w:rPr>
          <w:rFonts w:ascii="Cambria" w:hAnsi="Cambria"/>
          <w:b/>
          <w:lang w:val="sq-AL"/>
        </w:rPr>
        <w:t>ë</w:t>
      </w:r>
      <w:r w:rsidRPr="0056068C">
        <w:rPr>
          <w:rFonts w:ascii="Cambria" w:hAnsi="Cambria"/>
          <w:b/>
          <w:lang w:val="sq-AL"/>
        </w:rPr>
        <w:t xml:space="preserve"> s</w:t>
      </w:r>
      <w:r w:rsidR="008913CE" w:rsidRPr="008913CE">
        <w:rPr>
          <w:rFonts w:ascii="Cambria" w:hAnsi="Cambria"/>
          <w:b/>
          <w:lang w:val="sq-AL"/>
        </w:rPr>
        <w:t>ë</w:t>
      </w:r>
      <w:r w:rsidRPr="0056068C">
        <w:rPr>
          <w:rFonts w:ascii="Cambria" w:hAnsi="Cambria"/>
          <w:b/>
          <w:lang w:val="sq-AL"/>
        </w:rPr>
        <w:t xml:space="preserve"> barazis</w:t>
      </w:r>
      <w:r w:rsidR="008913CE" w:rsidRPr="008913CE">
        <w:rPr>
          <w:rFonts w:ascii="Cambria" w:hAnsi="Cambria"/>
          <w:b/>
          <w:lang w:val="sq-AL"/>
        </w:rPr>
        <w:t>ë</w:t>
      </w:r>
      <w:r w:rsidRPr="0056068C">
        <w:rPr>
          <w:rFonts w:ascii="Cambria" w:hAnsi="Cambria"/>
          <w:b/>
          <w:lang w:val="sq-AL"/>
        </w:rPr>
        <w:t xml:space="preserve"> nd</w:t>
      </w:r>
      <w:r w:rsidR="008913CE" w:rsidRPr="008913CE">
        <w:rPr>
          <w:rFonts w:ascii="Cambria" w:hAnsi="Cambria"/>
          <w:b/>
          <w:lang w:val="sq-AL"/>
        </w:rPr>
        <w:t>ë</w:t>
      </w:r>
      <w:r w:rsidRPr="0056068C">
        <w:rPr>
          <w:rFonts w:ascii="Cambria" w:hAnsi="Cambria"/>
          <w:b/>
          <w:lang w:val="sq-AL"/>
        </w:rPr>
        <w:t>rmjet njer</w:t>
      </w:r>
      <w:r w:rsidR="008913CE" w:rsidRPr="008913CE">
        <w:rPr>
          <w:rFonts w:ascii="Cambria" w:hAnsi="Cambria"/>
          <w:b/>
          <w:lang w:val="sq-AL"/>
        </w:rPr>
        <w:t>ë</w:t>
      </w:r>
      <w:r w:rsidRPr="0056068C">
        <w:rPr>
          <w:rFonts w:ascii="Cambria" w:hAnsi="Cambria"/>
          <w:b/>
          <w:lang w:val="sq-AL"/>
        </w:rPr>
        <w:t>zve</w:t>
      </w:r>
    </w:p>
    <w:p w:rsidR="0056068C" w:rsidRDefault="0056068C" w:rsidP="0056068C">
      <w:pPr>
        <w:tabs>
          <w:tab w:val="left" w:pos="270"/>
          <w:tab w:val="left" w:pos="900"/>
        </w:tabs>
        <w:rPr>
          <w:rFonts w:ascii="Cambria" w:hAnsi="Cambria"/>
          <w:lang w:val="sq-AL"/>
        </w:rPr>
      </w:pPr>
    </w:p>
    <w:p w:rsidR="00595CB9" w:rsidRDefault="008913CE" w:rsidP="0056068C">
      <w:pPr>
        <w:tabs>
          <w:tab w:val="left" w:pos="270"/>
          <w:tab w:val="left" w:pos="900"/>
        </w:tabs>
        <w:rPr>
          <w:rFonts w:ascii="Cambria" w:hAnsi="Cambria"/>
          <w:lang w:val="sq-AL"/>
        </w:rPr>
      </w:pPr>
      <w:r>
        <w:rPr>
          <w:rFonts w:ascii="Cambria" w:hAnsi="Cambria"/>
          <w:lang w:val="sq-AL"/>
        </w:rPr>
        <w:t xml:space="preserve">  </w:t>
      </w:r>
      <w:r w:rsidR="0056068C" w:rsidRPr="0056068C">
        <w:rPr>
          <w:rFonts w:ascii="Cambria" w:hAnsi="Cambria"/>
          <w:lang w:val="sq-AL"/>
        </w:rPr>
        <w:t>Afirmimit t</w:t>
      </w:r>
      <w:r w:rsidRPr="008913CE">
        <w:rPr>
          <w:rFonts w:ascii="Cambria" w:hAnsi="Cambria"/>
          <w:lang w:val="sq-AL"/>
        </w:rPr>
        <w:t>ë</w:t>
      </w:r>
      <w:r w:rsidR="0056068C" w:rsidRPr="0056068C">
        <w:rPr>
          <w:rFonts w:ascii="Cambria" w:hAnsi="Cambria"/>
          <w:lang w:val="sq-AL"/>
        </w:rPr>
        <w:t xml:space="preserve"> k</w:t>
      </w:r>
      <w:r w:rsidRPr="008913CE">
        <w:rPr>
          <w:rFonts w:ascii="Cambria" w:hAnsi="Cambria"/>
          <w:lang w:val="sq-AL"/>
        </w:rPr>
        <w:t>ë</w:t>
      </w:r>
      <w:r w:rsidR="0056068C" w:rsidRPr="0056068C">
        <w:rPr>
          <w:rFonts w:ascii="Cambria" w:hAnsi="Cambria"/>
          <w:lang w:val="sq-AL"/>
        </w:rPr>
        <w:t>saj ideje si nj</w:t>
      </w:r>
      <w:r w:rsidRPr="008913CE">
        <w:rPr>
          <w:rFonts w:ascii="Cambria" w:hAnsi="Cambria"/>
          <w:lang w:val="sq-AL"/>
        </w:rPr>
        <w:t>ë</w:t>
      </w:r>
      <w:r w:rsidR="0056068C" w:rsidRPr="0056068C">
        <w:rPr>
          <w:rFonts w:ascii="Cambria" w:hAnsi="Cambria"/>
          <w:lang w:val="sq-AL"/>
        </w:rPr>
        <w:t xml:space="preserve"> nd</w:t>
      </w:r>
      <w:r w:rsidRPr="008913CE">
        <w:rPr>
          <w:rFonts w:ascii="Cambria" w:hAnsi="Cambria"/>
          <w:lang w:val="sq-AL"/>
        </w:rPr>
        <w:t>ë</w:t>
      </w:r>
      <w:r w:rsidR="0056068C" w:rsidRPr="0056068C">
        <w:rPr>
          <w:rFonts w:ascii="Cambria" w:hAnsi="Cambria"/>
          <w:lang w:val="sq-AL"/>
        </w:rPr>
        <w:t>r t</w:t>
      </w:r>
      <w:r w:rsidRPr="008913CE">
        <w:rPr>
          <w:rFonts w:ascii="Cambria" w:hAnsi="Cambria"/>
          <w:lang w:val="sq-AL"/>
        </w:rPr>
        <w:t>ë</w:t>
      </w:r>
      <w:r w:rsidR="0056068C" w:rsidRPr="0056068C">
        <w:rPr>
          <w:rFonts w:ascii="Cambria" w:hAnsi="Cambria"/>
          <w:lang w:val="sq-AL"/>
        </w:rPr>
        <w:t xml:space="preserve"> drejtat m</w:t>
      </w:r>
      <w:r w:rsidRPr="008913CE">
        <w:rPr>
          <w:rFonts w:ascii="Cambria" w:hAnsi="Cambria"/>
          <w:lang w:val="sq-AL"/>
        </w:rPr>
        <w:t>ë</w:t>
      </w:r>
      <w:r w:rsidR="0056068C" w:rsidRPr="0056068C">
        <w:rPr>
          <w:rFonts w:ascii="Cambria" w:hAnsi="Cambria"/>
          <w:lang w:val="sq-AL"/>
        </w:rPr>
        <w:t xml:space="preserve"> elementare t</w:t>
      </w:r>
      <w:r w:rsidRPr="008913CE">
        <w:rPr>
          <w:rFonts w:ascii="Cambria" w:hAnsi="Cambria"/>
          <w:lang w:val="sq-AL"/>
        </w:rPr>
        <w:t>ë</w:t>
      </w:r>
      <w:r w:rsidR="0056068C" w:rsidRPr="0056068C">
        <w:rPr>
          <w:rFonts w:ascii="Cambria" w:hAnsi="Cambria"/>
          <w:lang w:val="sq-AL"/>
        </w:rPr>
        <w:t xml:space="preserve"> njeriut i kan</w:t>
      </w:r>
      <w:r w:rsidRPr="008913CE">
        <w:rPr>
          <w:rFonts w:ascii="Cambria" w:hAnsi="Cambria"/>
          <w:lang w:val="sq-AL"/>
        </w:rPr>
        <w:t>ë</w:t>
      </w:r>
      <w:r w:rsidR="0056068C" w:rsidRPr="0056068C">
        <w:rPr>
          <w:rFonts w:ascii="Cambria" w:hAnsi="Cambria"/>
          <w:lang w:val="sq-AL"/>
        </w:rPr>
        <w:t xml:space="preserve"> kontribuar sidomos Voltaire dhe Rousseau, me kritik</w:t>
      </w:r>
      <w:r w:rsidRPr="008913CE">
        <w:rPr>
          <w:rFonts w:ascii="Cambria" w:hAnsi="Cambria"/>
          <w:lang w:val="sq-AL"/>
        </w:rPr>
        <w:t>ë</w:t>
      </w:r>
      <w:r w:rsidR="0056068C" w:rsidRPr="0056068C">
        <w:rPr>
          <w:rFonts w:ascii="Cambria" w:hAnsi="Cambria"/>
          <w:lang w:val="sq-AL"/>
        </w:rPr>
        <w:t>n q</w:t>
      </w:r>
      <w:r w:rsidRPr="008913CE">
        <w:rPr>
          <w:rFonts w:ascii="Cambria" w:hAnsi="Cambria"/>
          <w:lang w:val="sq-AL"/>
        </w:rPr>
        <w:t>ë</w:t>
      </w:r>
      <w:r w:rsidR="0056068C" w:rsidRPr="0056068C">
        <w:rPr>
          <w:rFonts w:ascii="Cambria" w:hAnsi="Cambria"/>
          <w:lang w:val="sq-AL"/>
        </w:rPr>
        <w:t xml:space="preserve"> i kan</w:t>
      </w:r>
      <w:r w:rsidRPr="008913CE">
        <w:rPr>
          <w:rFonts w:ascii="Cambria" w:hAnsi="Cambria"/>
          <w:lang w:val="sq-AL"/>
        </w:rPr>
        <w:t>ë</w:t>
      </w:r>
      <w:r w:rsidR="0056068C" w:rsidRPr="0056068C">
        <w:rPr>
          <w:rFonts w:ascii="Cambria" w:hAnsi="Cambria"/>
          <w:lang w:val="sq-AL"/>
        </w:rPr>
        <w:t xml:space="preserve"> b</w:t>
      </w:r>
      <w:r w:rsidRPr="008913CE">
        <w:rPr>
          <w:rFonts w:ascii="Cambria" w:hAnsi="Cambria"/>
          <w:lang w:val="sq-AL"/>
        </w:rPr>
        <w:t>ë</w:t>
      </w:r>
      <w:r w:rsidR="0056068C" w:rsidRPr="0056068C">
        <w:rPr>
          <w:rFonts w:ascii="Cambria" w:hAnsi="Cambria"/>
          <w:lang w:val="sq-AL"/>
        </w:rPr>
        <w:t>r</w:t>
      </w:r>
      <w:r w:rsidRPr="008913CE">
        <w:rPr>
          <w:rFonts w:ascii="Cambria" w:hAnsi="Cambria"/>
          <w:lang w:val="sq-AL"/>
        </w:rPr>
        <w:t>ë</w:t>
      </w:r>
      <w:r w:rsidR="0056068C" w:rsidRPr="0056068C">
        <w:rPr>
          <w:rFonts w:ascii="Cambria" w:hAnsi="Cambria"/>
          <w:lang w:val="sq-AL"/>
        </w:rPr>
        <w:t xml:space="preserve"> shoq</w:t>
      </w:r>
      <w:r w:rsidRPr="008913CE">
        <w:rPr>
          <w:rFonts w:ascii="Cambria" w:hAnsi="Cambria"/>
          <w:lang w:val="sq-AL"/>
        </w:rPr>
        <w:t>ë</w:t>
      </w:r>
      <w:r w:rsidR="0056068C" w:rsidRPr="0056068C">
        <w:rPr>
          <w:rFonts w:ascii="Cambria" w:hAnsi="Cambria"/>
          <w:lang w:val="sq-AL"/>
        </w:rPr>
        <w:t>ris</w:t>
      </w:r>
      <w:r w:rsidRPr="008913CE">
        <w:rPr>
          <w:rFonts w:ascii="Cambria" w:hAnsi="Cambria"/>
          <w:lang w:val="sq-AL"/>
        </w:rPr>
        <w:t>ë</w:t>
      </w:r>
      <w:r w:rsidR="0056068C" w:rsidRPr="0056068C">
        <w:rPr>
          <w:rFonts w:ascii="Cambria" w:hAnsi="Cambria"/>
          <w:lang w:val="sq-AL"/>
        </w:rPr>
        <w:t xml:space="preserve"> feudale, nga e cila kan</w:t>
      </w:r>
      <w:r w:rsidRPr="008913CE">
        <w:rPr>
          <w:rFonts w:ascii="Cambria" w:hAnsi="Cambria"/>
          <w:lang w:val="sq-AL"/>
        </w:rPr>
        <w:t>ë</w:t>
      </w:r>
      <w:r w:rsidR="0056068C" w:rsidRPr="0056068C">
        <w:rPr>
          <w:rFonts w:ascii="Cambria" w:hAnsi="Cambria"/>
          <w:lang w:val="sq-AL"/>
        </w:rPr>
        <w:t xml:space="preserve"> buruar pabarazit</w:t>
      </w:r>
      <w:r w:rsidRPr="008913CE">
        <w:rPr>
          <w:rFonts w:ascii="Cambria" w:hAnsi="Cambria"/>
          <w:lang w:val="sq-AL"/>
        </w:rPr>
        <w:t>ë</w:t>
      </w:r>
      <w:r w:rsidR="0056068C" w:rsidRPr="0056068C">
        <w:rPr>
          <w:rFonts w:ascii="Cambria" w:hAnsi="Cambria"/>
          <w:lang w:val="sq-AL"/>
        </w:rPr>
        <w:t xml:space="preserve"> shoq</w:t>
      </w:r>
      <w:r w:rsidRPr="008913CE">
        <w:rPr>
          <w:rFonts w:ascii="Cambria" w:hAnsi="Cambria"/>
          <w:lang w:val="sq-AL"/>
        </w:rPr>
        <w:t>ë</w:t>
      </w:r>
      <w:r w:rsidR="0056068C" w:rsidRPr="0056068C">
        <w:rPr>
          <w:rFonts w:ascii="Cambria" w:hAnsi="Cambria"/>
          <w:lang w:val="sq-AL"/>
        </w:rPr>
        <w:t>rore, jotoleranca fetare dhe arbitrarizmi i pushteit mbret</w:t>
      </w:r>
      <w:r w:rsidRPr="008913CE">
        <w:rPr>
          <w:rFonts w:ascii="Cambria" w:hAnsi="Cambria"/>
          <w:lang w:val="sq-AL"/>
        </w:rPr>
        <w:t>ë</w:t>
      </w:r>
      <w:r>
        <w:rPr>
          <w:rFonts w:ascii="Cambria" w:hAnsi="Cambria"/>
          <w:lang w:val="sq-AL"/>
        </w:rPr>
        <w:t>r</w:t>
      </w:r>
      <w:r w:rsidR="0056068C" w:rsidRPr="0056068C">
        <w:rPr>
          <w:rFonts w:ascii="Cambria" w:hAnsi="Cambria"/>
          <w:lang w:val="sq-AL"/>
        </w:rPr>
        <w:t>or, q</w:t>
      </w:r>
      <w:r w:rsidRPr="008913CE">
        <w:rPr>
          <w:rFonts w:ascii="Cambria" w:hAnsi="Cambria"/>
          <w:lang w:val="sq-AL"/>
        </w:rPr>
        <w:t>ë</w:t>
      </w:r>
      <w:r w:rsidR="0056068C" w:rsidRPr="0056068C">
        <w:rPr>
          <w:rFonts w:ascii="Cambria" w:hAnsi="Cambria"/>
          <w:lang w:val="sq-AL"/>
        </w:rPr>
        <w:t xml:space="preserve"> kan</w:t>
      </w:r>
      <w:r w:rsidRPr="008913CE">
        <w:rPr>
          <w:rFonts w:ascii="Cambria" w:hAnsi="Cambria"/>
          <w:lang w:val="sq-AL"/>
        </w:rPr>
        <w:t>ë</w:t>
      </w:r>
      <w:r w:rsidR="0056068C" w:rsidRPr="0056068C">
        <w:rPr>
          <w:rFonts w:ascii="Cambria" w:hAnsi="Cambria"/>
          <w:lang w:val="sq-AL"/>
        </w:rPr>
        <w:t xml:space="preserve"> qen</w:t>
      </w:r>
      <w:r w:rsidRPr="008913CE">
        <w:rPr>
          <w:rFonts w:ascii="Cambria" w:hAnsi="Cambria"/>
          <w:lang w:val="sq-AL"/>
        </w:rPr>
        <w:t>ë</w:t>
      </w:r>
      <w:r w:rsidR="0056068C" w:rsidRPr="0056068C">
        <w:rPr>
          <w:rFonts w:ascii="Cambria" w:hAnsi="Cambria"/>
          <w:lang w:val="sq-AL"/>
        </w:rPr>
        <w:t xml:space="preserve"> negacion i nje ‘gjendjeje natyrore’ n</w:t>
      </w:r>
      <w:r w:rsidRPr="008913CE">
        <w:rPr>
          <w:rFonts w:ascii="Cambria" w:hAnsi="Cambria"/>
          <w:lang w:val="sq-AL"/>
        </w:rPr>
        <w:t>ë</w:t>
      </w:r>
      <w:r w:rsidR="0056068C" w:rsidRPr="0056068C">
        <w:rPr>
          <w:rFonts w:ascii="Cambria" w:hAnsi="Cambria"/>
          <w:lang w:val="sq-AL"/>
        </w:rPr>
        <w:t xml:space="preserve"> t</w:t>
      </w:r>
      <w:r w:rsidRPr="008913CE">
        <w:rPr>
          <w:rFonts w:ascii="Cambria" w:hAnsi="Cambria"/>
          <w:lang w:val="sq-AL"/>
        </w:rPr>
        <w:t>ë</w:t>
      </w:r>
      <w:r w:rsidR="0056068C" w:rsidRPr="0056068C">
        <w:rPr>
          <w:rFonts w:ascii="Cambria" w:hAnsi="Cambria"/>
          <w:lang w:val="sq-AL"/>
        </w:rPr>
        <w:t xml:space="preserve"> cil</w:t>
      </w:r>
      <w:r w:rsidRPr="008913CE">
        <w:rPr>
          <w:rFonts w:ascii="Cambria" w:hAnsi="Cambria"/>
          <w:lang w:val="sq-AL"/>
        </w:rPr>
        <w:t>ë</w:t>
      </w:r>
      <w:r w:rsidR="0056068C" w:rsidRPr="0056068C">
        <w:rPr>
          <w:rFonts w:ascii="Cambria" w:hAnsi="Cambria"/>
          <w:lang w:val="sq-AL"/>
        </w:rPr>
        <w:t>n t</w:t>
      </w:r>
      <w:r w:rsidRPr="008913CE">
        <w:rPr>
          <w:rFonts w:ascii="Cambria" w:hAnsi="Cambria"/>
          <w:lang w:val="sq-AL"/>
        </w:rPr>
        <w:t>ë</w:t>
      </w:r>
      <w:r w:rsidR="0056068C" w:rsidRPr="0056068C">
        <w:rPr>
          <w:rFonts w:ascii="Cambria" w:hAnsi="Cambria"/>
          <w:lang w:val="sq-AL"/>
        </w:rPr>
        <w:t xml:space="preserve"> gjith</w:t>
      </w:r>
      <w:r w:rsidRPr="008913CE">
        <w:rPr>
          <w:rFonts w:ascii="Cambria" w:hAnsi="Cambria"/>
          <w:lang w:val="sq-AL"/>
        </w:rPr>
        <w:t>ë</w:t>
      </w:r>
      <w:r w:rsidR="0056068C" w:rsidRPr="0056068C">
        <w:rPr>
          <w:rFonts w:ascii="Cambria" w:hAnsi="Cambria"/>
          <w:lang w:val="sq-AL"/>
        </w:rPr>
        <w:t xml:space="preserve"> njer</w:t>
      </w:r>
      <w:r w:rsidRPr="008913CE">
        <w:rPr>
          <w:rFonts w:ascii="Cambria" w:hAnsi="Cambria"/>
          <w:lang w:val="sq-AL"/>
        </w:rPr>
        <w:t>ë</w:t>
      </w:r>
      <w:r w:rsidR="0056068C" w:rsidRPr="0056068C">
        <w:rPr>
          <w:rFonts w:ascii="Cambria" w:hAnsi="Cambria"/>
          <w:lang w:val="sq-AL"/>
        </w:rPr>
        <w:t>zit kan</w:t>
      </w:r>
      <w:r w:rsidRPr="008913CE">
        <w:rPr>
          <w:rFonts w:ascii="Cambria" w:hAnsi="Cambria"/>
          <w:lang w:val="sq-AL"/>
        </w:rPr>
        <w:t>ë</w:t>
      </w:r>
      <w:r w:rsidR="0056068C" w:rsidRPr="0056068C">
        <w:rPr>
          <w:rFonts w:ascii="Cambria" w:hAnsi="Cambria"/>
          <w:lang w:val="sq-AL"/>
        </w:rPr>
        <w:t xml:space="preserve"> qen</w:t>
      </w:r>
      <w:r w:rsidRPr="008913CE">
        <w:rPr>
          <w:rFonts w:ascii="Cambria" w:hAnsi="Cambria"/>
          <w:lang w:val="sq-AL"/>
        </w:rPr>
        <w:t>ë</w:t>
      </w:r>
      <w:r w:rsidR="0056068C" w:rsidRPr="0056068C">
        <w:rPr>
          <w:rFonts w:ascii="Cambria" w:hAnsi="Cambria"/>
          <w:lang w:val="sq-AL"/>
        </w:rPr>
        <w:t xml:space="preserve"> nj</w:t>
      </w:r>
      <w:r w:rsidRPr="008913CE">
        <w:rPr>
          <w:rFonts w:ascii="Cambria" w:hAnsi="Cambria"/>
          <w:lang w:val="sq-AL"/>
        </w:rPr>
        <w:t>ë</w:t>
      </w:r>
      <w:r w:rsidR="0056068C" w:rsidRPr="0056068C">
        <w:rPr>
          <w:rFonts w:ascii="Cambria" w:hAnsi="Cambria"/>
          <w:lang w:val="sq-AL"/>
        </w:rPr>
        <w:t>soj t</w:t>
      </w:r>
      <w:r w:rsidRPr="008913CE">
        <w:rPr>
          <w:rFonts w:ascii="Cambria" w:hAnsi="Cambria"/>
          <w:lang w:val="sq-AL"/>
        </w:rPr>
        <w:t>ë</w:t>
      </w:r>
      <w:r w:rsidR="0056068C" w:rsidRPr="0056068C">
        <w:rPr>
          <w:rFonts w:ascii="Cambria" w:hAnsi="Cambria"/>
          <w:lang w:val="sq-AL"/>
        </w:rPr>
        <w:t xml:space="preserve"> lir</w:t>
      </w:r>
      <w:r w:rsidRPr="008913CE">
        <w:rPr>
          <w:rFonts w:ascii="Cambria" w:hAnsi="Cambria"/>
          <w:lang w:val="sq-AL"/>
        </w:rPr>
        <w:t>ë</w:t>
      </w:r>
      <w:r w:rsidR="0056068C" w:rsidRPr="0056068C">
        <w:rPr>
          <w:rFonts w:ascii="Cambria" w:hAnsi="Cambria"/>
          <w:lang w:val="sq-AL"/>
        </w:rPr>
        <w:t xml:space="preserve"> dhe kur nuk ka ekzistuar kurrfar</w:t>
      </w:r>
      <w:r w:rsidRPr="008913CE">
        <w:rPr>
          <w:rFonts w:ascii="Cambria" w:hAnsi="Cambria"/>
          <w:lang w:val="sq-AL"/>
        </w:rPr>
        <w:t>ë</w:t>
      </w:r>
      <w:r w:rsidR="0056068C" w:rsidRPr="0056068C">
        <w:rPr>
          <w:rFonts w:ascii="Cambria" w:hAnsi="Cambria"/>
          <w:lang w:val="sq-AL"/>
        </w:rPr>
        <w:t xml:space="preserve"> pabarazie ekonomike ose politke.</w:t>
      </w:r>
      <w:r w:rsidR="0056068C" w:rsidRPr="0056068C">
        <w:rPr>
          <w:rFonts w:ascii="Cambria" w:hAnsi="Cambria"/>
          <w:lang w:val="sq-AL"/>
        </w:rPr>
        <w:br/>
      </w:r>
      <w:r>
        <w:rPr>
          <w:rFonts w:ascii="Cambria" w:hAnsi="Cambria"/>
          <w:lang w:val="sq-AL"/>
        </w:rPr>
        <w:t xml:space="preserve">  </w:t>
      </w:r>
      <w:r w:rsidR="0056068C" w:rsidRPr="0056068C">
        <w:rPr>
          <w:rFonts w:ascii="Cambria" w:hAnsi="Cambria"/>
          <w:lang w:val="sq-AL"/>
        </w:rPr>
        <w:t>Legalizimi i parimit p</w:t>
      </w:r>
      <w:r w:rsidRPr="008913CE">
        <w:rPr>
          <w:rFonts w:ascii="Cambria" w:hAnsi="Cambria"/>
          <w:lang w:val="sq-AL"/>
        </w:rPr>
        <w:t>ë</w:t>
      </w:r>
      <w:r w:rsidR="0056068C" w:rsidRPr="0056068C">
        <w:rPr>
          <w:rFonts w:ascii="Cambria" w:hAnsi="Cambria"/>
          <w:lang w:val="sq-AL"/>
        </w:rPr>
        <w:t>r barazin</w:t>
      </w:r>
      <w:r w:rsidRPr="008913CE">
        <w:rPr>
          <w:rFonts w:ascii="Cambria" w:hAnsi="Cambria"/>
          <w:lang w:val="sq-AL"/>
        </w:rPr>
        <w:t>ë</w:t>
      </w:r>
      <w:r w:rsidR="0056068C" w:rsidRPr="0056068C">
        <w:rPr>
          <w:rFonts w:ascii="Cambria" w:hAnsi="Cambria"/>
          <w:lang w:val="sq-AL"/>
        </w:rPr>
        <w:t xml:space="preserve"> nd</w:t>
      </w:r>
      <w:r w:rsidRPr="008913CE">
        <w:rPr>
          <w:rFonts w:ascii="Cambria" w:hAnsi="Cambria"/>
          <w:lang w:val="sq-AL"/>
        </w:rPr>
        <w:t>ë</w:t>
      </w:r>
      <w:r w:rsidR="0056068C" w:rsidRPr="0056068C">
        <w:rPr>
          <w:rFonts w:ascii="Cambria" w:hAnsi="Cambria"/>
          <w:lang w:val="sq-AL"/>
        </w:rPr>
        <w:t>rmjet njer</w:t>
      </w:r>
      <w:r w:rsidRPr="008913CE">
        <w:rPr>
          <w:rFonts w:ascii="Cambria" w:hAnsi="Cambria"/>
          <w:lang w:val="sq-AL"/>
        </w:rPr>
        <w:t>ë</w:t>
      </w:r>
      <w:r w:rsidR="0056068C" w:rsidRPr="0056068C">
        <w:rPr>
          <w:rFonts w:ascii="Cambria" w:hAnsi="Cambria"/>
          <w:lang w:val="sq-AL"/>
        </w:rPr>
        <w:t xml:space="preserve">zve </w:t>
      </w:r>
      <w:r w:rsidRPr="008913CE">
        <w:rPr>
          <w:rFonts w:ascii="Cambria" w:hAnsi="Cambria"/>
          <w:lang w:val="sq-AL"/>
        </w:rPr>
        <w:t>ë</w:t>
      </w:r>
      <w:r w:rsidR="0056068C" w:rsidRPr="0056068C">
        <w:rPr>
          <w:rFonts w:ascii="Cambria" w:hAnsi="Cambria"/>
          <w:lang w:val="sq-AL"/>
        </w:rPr>
        <w:t>sht</w:t>
      </w:r>
      <w:r w:rsidRPr="008913CE">
        <w:rPr>
          <w:rFonts w:ascii="Cambria" w:hAnsi="Cambria"/>
          <w:lang w:val="sq-AL"/>
        </w:rPr>
        <w:t>ë</w:t>
      </w:r>
      <w:r w:rsidR="0056068C" w:rsidRPr="0056068C">
        <w:rPr>
          <w:rFonts w:ascii="Cambria" w:hAnsi="Cambria"/>
          <w:lang w:val="sq-AL"/>
        </w:rPr>
        <w:t xml:space="preserve"> produkt i revolucioneve borgjeze. Aktet m</w:t>
      </w:r>
      <w:r w:rsidRPr="008913CE">
        <w:rPr>
          <w:rFonts w:ascii="Cambria" w:hAnsi="Cambria"/>
          <w:lang w:val="sq-AL"/>
        </w:rPr>
        <w:t>ë</w:t>
      </w:r>
      <w:r w:rsidR="0056068C" w:rsidRPr="0056068C">
        <w:rPr>
          <w:rFonts w:ascii="Cambria" w:hAnsi="Cambria"/>
          <w:lang w:val="sq-AL"/>
        </w:rPr>
        <w:t xml:space="preserve"> t</w:t>
      </w:r>
      <w:r w:rsidRPr="008913CE">
        <w:rPr>
          <w:rFonts w:ascii="Cambria" w:hAnsi="Cambria"/>
          <w:lang w:val="sq-AL"/>
        </w:rPr>
        <w:t>ë</w:t>
      </w:r>
      <w:r w:rsidR="0056068C" w:rsidRPr="0056068C">
        <w:rPr>
          <w:rFonts w:ascii="Cambria" w:hAnsi="Cambria"/>
          <w:lang w:val="sq-AL"/>
        </w:rPr>
        <w:t xml:space="preserve"> r</w:t>
      </w:r>
      <w:r w:rsidRPr="008913CE">
        <w:rPr>
          <w:rFonts w:ascii="Cambria" w:hAnsi="Cambria"/>
          <w:lang w:val="sq-AL"/>
        </w:rPr>
        <w:t>ë</w:t>
      </w:r>
      <w:r w:rsidR="0056068C" w:rsidRPr="0056068C">
        <w:rPr>
          <w:rFonts w:ascii="Cambria" w:hAnsi="Cambria"/>
          <w:lang w:val="sq-AL"/>
        </w:rPr>
        <w:t>nd</w:t>
      </w:r>
      <w:r w:rsidRPr="008913CE">
        <w:rPr>
          <w:rFonts w:ascii="Cambria" w:hAnsi="Cambria"/>
          <w:lang w:val="sq-AL"/>
        </w:rPr>
        <w:t>ë</w:t>
      </w:r>
      <w:r w:rsidR="0056068C" w:rsidRPr="0056068C">
        <w:rPr>
          <w:rFonts w:ascii="Cambria" w:hAnsi="Cambria"/>
          <w:lang w:val="sq-AL"/>
        </w:rPr>
        <w:t>sishme t</w:t>
      </w:r>
      <w:r w:rsidRPr="008913CE">
        <w:rPr>
          <w:rFonts w:ascii="Cambria" w:hAnsi="Cambria"/>
          <w:lang w:val="sq-AL"/>
        </w:rPr>
        <w:t>ë</w:t>
      </w:r>
      <w:r w:rsidR="0056068C" w:rsidRPr="0056068C">
        <w:rPr>
          <w:rFonts w:ascii="Cambria" w:hAnsi="Cambria"/>
          <w:lang w:val="sq-AL"/>
        </w:rPr>
        <w:t xml:space="preserve"> aprovuara at</w:t>
      </w:r>
      <w:r w:rsidRPr="008913CE">
        <w:rPr>
          <w:rFonts w:ascii="Cambria" w:hAnsi="Cambria"/>
          <w:lang w:val="sq-AL"/>
        </w:rPr>
        <w:t>ë</w:t>
      </w:r>
      <w:r w:rsidR="0056068C" w:rsidRPr="0056068C">
        <w:rPr>
          <w:rFonts w:ascii="Cambria" w:hAnsi="Cambria"/>
          <w:lang w:val="sq-AL"/>
        </w:rPr>
        <w:t>her</w:t>
      </w:r>
      <w:r w:rsidRPr="008913CE">
        <w:rPr>
          <w:rFonts w:ascii="Cambria" w:hAnsi="Cambria"/>
          <w:lang w:val="sq-AL"/>
        </w:rPr>
        <w:t>ë</w:t>
      </w:r>
      <w:r w:rsidR="0056068C" w:rsidRPr="0056068C">
        <w:rPr>
          <w:rFonts w:ascii="Cambria" w:hAnsi="Cambria"/>
          <w:lang w:val="sq-AL"/>
        </w:rPr>
        <w:t xml:space="preserve"> kan</w:t>
      </w:r>
      <w:r w:rsidRPr="008913CE">
        <w:rPr>
          <w:rFonts w:ascii="Cambria" w:hAnsi="Cambria"/>
          <w:lang w:val="sq-AL"/>
        </w:rPr>
        <w:t>ë</w:t>
      </w:r>
      <w:r w:rsidR="0056068C" w:rsidRPr="0056068C">
        <w:rPr>
          <w:rFonts w:ascii="Cambria" w:hAnsi="Cambria"/>
          <w:lang w:val="sq-AL"/>
        </w:rPr>
        <w:t xml:space="preserve"> v</w:t>
      </w:r>
      <w:r w:rsidRPr="008913CE">
        <w:rPr>
          <w:rFonts w:ascii="Cambria" w:hAnsi="Cambria"/>
          <w:lang w:val="sq-AL"/>
        </w:rPr>
        <w:t>ë</w:t>
      </w:r>
      <w:r w:rsidR="0056068C" w:rsidRPr="0056068C">
        <w:rPr>
          <w:rFonts w:ascii="Cambria" w:hAnsi="Cambria"/>
          <w:lang w:val="sq-AL"/>
        </w:rPr>
        <w:t>n</w:t>
      </w:r>
      <w:r w:rsidRPr="008913CE">
        <w:rPr>
          <w:rFonts w:ascii="Cambria" w:hAnsi="Cambria"/>
          <w:lang w:val="sq-AL"/>
        </w:rPr>
        <w:t>ë</w:t>
      </w:r>
      <w:r w:rsidR="0056068C" w:rsidRPr="0056068C">
        <w:rPr>
          <w:rFonts w:ascii="Cambria" w:hAnsi="Cambria"/>
          <w:lang w:val="sq-AL"/>
        </w:rPr>
        <w:t xml:space="preserve"> standardet themelore t</w:t>
      </w:r>
      <w:r w:rsidRPr="008913CE">
        <w:rPr>
          <w:rFonts w:ascii="Cambria" w:hAnsi="Cambria"/>
          <w:lang w:val="sq-AL"/>
        </w:rPr>
        <w:t>ë</w:t>
      </w:r>
      <w:r w:rsidR="0056068C" w:rsidRPr="0056068C">
        <w:rPr>
          <w:rFonts w:ascii="Cambria" w:hAnsi="Cambria"/>
          <w:lang w:val="sq-AL"/>
        </w:rPr>
        <w:t xml:space="preserve"> t</w:t>
      </w:r>
      <w:r w:rsidRPr="008913CE">
        <w:rPr>
          <w:rFonts w:ascii="Cambria" w:hAnsi="Cambria"/>
          <w:lang w:val="sq-AL"/>
        </w:rPr>
        <w:t>ë</w:t>
      </w:r>
      <w:r w:rsidR="0056068C" w:rsidRPr="0056068C">
        <w:rPr>
          <w:rFonts w:ascii="Cambria" w:hAnsi="Cambria"/>
          <w:lang w:val="sq-AL"/>
        </w:rPr>
        <w:t xml:space="preserve"> drejtave t</w:t>
      </w:r>
      <w:r w:rsidRPr="008913CE">
        <w:rPr>
          <w:rFonts w:ascii="Cambria" w:hAnsi="Cambria"/>
          <w:lang w:val="sq-AL"/>
        </w:rPr>
        <w:t>ë</w:t>
      </w:r>
      <w:r w:rsidR="0056068C" w:rsidRPr="0056068C">
        <w:rPr>
          <w:rFonts w:ascii="Cambria" w:hAnsi="Cambria"/>
          <w:lang w:val="sq-AL"/>
        </w:rPr>
        <w:t xml:space="preserve"> njeriut dhe jan</w:t>
      </w:r>
      <w:r w:rsidR="00C54E5E" w:rsidRPr="00C54E5E">
        <w:rPr>
          <w:rFonts w:ascii="Cambria" w:hAnsi="Cambria"/>
          <w:lang w:val="sq-AL"/>
        </w:rPr>
        <w:t>ë</w:t>
      </w:r>
      <w:r w:rsidR="0056068C" w:rsidRPr="0056068C">
        <w:rPr>
          <w:rFonts w:ascii="Cambria" w:hAnsi="Cambria"/>
          <w:lang w:val="sq-AL"/>
        </w:rPr>
        <w:t xml:space="preserve"> b</w:t>
      </w:r>
      <w:r w:rsidR="00C54E5E" w:rsidRPr="00C54E5E">
        <w:rPr>
          <w:rFonts w:ascii="Cambria" w:hAnsi="Cambria"/>
          <w:lang w:val="sq-AL"/>
        </w:rPr>
        <w:t>ë</w:t>
      </w:r>
      <w:r w:rsidR="0056068C" w:rsidRPr="0056068C">
        <w:rPr>
          <w:rFonts w:ascii="Cambria" w:hAnsi="Cambria"/>
          <w:lang w:val="sq-AL"/>
        </w:rPr>
        <w:t>r</w:t>
      </w:r>
      <w:r w:rsidR="00C54E5E" w:rsidRPr="00C54E5E">
        <w:rPr>
          <w:rFonts w:ascii="Cambria" w:hAnsi="Cambria"/>
          <w:lang w:val="sq-AL"/>
        </w:rPr>
        <w:t>ë</w:t>
      </w:r>
      <w:r w:rsidR="0056068C" w:rsidRPr="0056068C">
        <w:rPr>
          <w:rFonts w:ascii="Cambria" w:hAnsi="Cambria"/>
          <w:lang w:val="sq-AL"/>
        </w:rPr>
        <w:t xml:space="preserve"> udh</w:t>
      </w:r>
      <w:r w:rsidR="00C54E5E" w:rsidRPr="00C54E5E">
        <w:rPr>
          <w:rFonts w:ascii="Cambria" w:hAnsi="Cambria"/>
          <w:lang w:val="sq-AL"/>
        </w:rPr>
        <w:t>ë</w:t>
      </w:r>
      <w:r w:rsidR="0056068C" w:rsidRPr="0056068C">
        <w:rPr>
          <w:rFonts w:ascii="Cambria" w:hAnsi="Cambria"/>
          <w:lang w:val="sq-AL"/>
        </w:rPr>
        <w:t>rr</w:t>
      </w:r>
      <w:r w:rsidR="00C54E5E" w:rsidRPr="00C54E5E">
        <w:rPr>
          <w:rFonts w:ascii="Cambria" w:hAnsi="Cambria"/>
          <w:lang w:val="sq-AL"/>
        </w:rPr>
        <w:t>ë</w:t>
      </w:r>
      <w:r w:rsidR="00C54E5E">
        <w:rPr>
          <w:rFonts w:ascii="Cambria" w:hAnsi="Cambria"/>
          <w:lang w:val="sq-AL"/>
        </w:rPr>
        <w:t>f</w:t>
      </w:r>
      <w:r w:rsidR="0056068C" w:rsidRPr="0056068C">
        <w:rPr>
          <w:rFonts w:ascii="Cambria" w:hAnsi="Cambria"/>
          <w:lang w:val="sq-AL"/>
        </w:rPr>
        <w:t>yes p</w:t>
      </w:r>
      <w:r w:rsidR="00C54E5E" w:rsidRPr="00C54E5E">
        <w:rPr>
          <w:rFonts w:ascii="Cambria" w:hAnsi="Cambria"/>
          <w:lang w:val="sq-AL"/>
        </w:rPr>
        <w:t>ë</w:t>
      </w:r>
      <w:r w:rsidR="0056068C" w:rsidRPr="0056068C">
        <w:rPr>
          <w:rFonts w:ascii="Cambria" w:hAnsi="Cambria"/>
          <w:lang w:val="sq-AL"/>
        </w:rPr>
        <w:t>r popuj dh</w:t>
      </w:r>
      <w:r w:rsidR="00C54E5E">
        <w:rPr>
          <w:rFonts w:ascii="Cambria" w:hAnsi="Cambria"/>
          <w:lang w:val="sq-AL"/>
        </w:rPr>
        <w:t>e</w:t>
      </w:r>
      <w:r w:rsidR="0056068C" w:rsidRPr="0056068C">
        <w:rPr>
          <w:rFonts w:ascii="Cambria" w:hAnsi="Cambria"/>
          <w:lang w:val="sq-AL"/>
        </w:rPr>
        <w:t xml:space="preserve"> shtete t</w:t>
      </w:r>
      <w:r w:rsidR="00C54E5E" w:rsidRPr="00C54E5E">
        <w:rPr>
          <w:rFonts w:ascii="Cambria" w:hAnsi="Cambria"/>
          <w:lang w:val="sq-AL"/>
        </w:rPr>
        <w:t>ë</w:t>
      </w:r>
      <w:r w:rsidR="0056068C" w:rsidRPr="0056068C">
        <w:rPr>
          <w:rFonts w:ascii="Cambria" w:hAnsi="Cambria"/>
          <w:lang w:val="sq-AL"/>
        </w:rPr>
        <w:t xml:space="preserve"> tjera, me </w:t>
      </w:r>
      <w:r w:rsidR="00C54E5E">
        <w:rPr>
          <w:rFonts w:ascii="Cambria" w:hAnsi="Cambria"/>
          <w:lang w:val="sq-AL"/>
        </w:rPr>
        <w:t>ç</w:t>
      </w:r>
      <w:r w:rsidR="0056068C" w:rsidRPr="0056068C">
        <w:rPr>
          <w:rFonts w:ascii="Cambria" w:hAnsi="Cambria"/>
          <w:lang w:val="sq-AL"/>
        </w:rPr>
        <w:t>ka kan</w:t>
      </w:r>
      <w:r w:rsidR="00C54E5E" w:rsidRPr="00C54E5E">
        <w:rPr>
          <w:rFonts w:ascii="Cambria" w:hAnsi="Cambria"/>
          <w:lang w:val="sq-AL"/>
        </w:rPr>
        <w:t>ë</w:t>
      </w:r>
      <w:r w:rsidR="0056068C" w:rsidRPr="0056068C">
        <w:rPr>
          <w:rFonts w:ascii="Cambria" w:hAnsi="Cambria"/>
          <w:lang w:val="sq-AL"/>
        </w:rPr>
        <w:t xml:space="preserve"> hyr</w:t>
      </w:r>
      <w:r w:rsidR="00C54E5E" w:rsidRPr="00C54E5E">
        <w:rPr>
          <w:rFonts w:ascii="Cambria" w:hAnsi="Cambria"/>
          <w:lang w:val="sq-AL"/>
        </w:rPr>
        <w:t>ë</w:t>
      </w:r>
      <w:r w:rsidR="0056068C" w:rsidRPr="0056068C">
        <w:rPr>
          <w:rFonts w:ascii="Cambria" w:hAnsi="Cambria"/>
          <w:lang w:val="sq-AL"/>
        </w:rPr>
        <w:t xml:space="preserve"> dhe kan</w:t>
      </w:r>
      <w:r w:rsidR="00C54E5E" w:rsidRPr="00C54E5E">
        <w:rPr>
          <w:rFonts w:ascii="Cambria" w:hAnsi="Cambria"/>
          <w:lang w:val="sq-AL"/>
        </w:rPr>
        <w:t>ë</w:t>
      </w:r>
      <w:r w:rsidR="0056068C" w:rsidRPr="0056068C">
        <w:rPr>
          <w:rFonts w:ascii="Cambria" w:hAnsi="Cambria"/>
          <w:lang w:val="sq-AL"/>
        </w:rPr>
        <w:t xml:space="preserve"> fituar vend t</w:t>
      </w:r>
      <w:r w:rsidR="00C54E5E" w:rsidRPr="00C54E5E">
        <w:rPr>
          <w:rFonts w:ascii="Cambria" w:hAnsi="Cambria"/>
          <w:lang w:val="sq-AL"/>
        </w:rPr>
        <w:t>ë</w:t>
      </w:r>
      <w:r w:rsidR="0056068C" w:rsidRPr="0056068C">
        <w:rPr>
          <w:rFonts w:ascii="Cambria" w:hAnsi="Cambria"/>
          <w:lang w:val="sq-AL"/>
        </w:rPr>
        <w:t xml:space="preserve"> r</w:t>
      </w:r>
      <w:r w:rsidR="00C54E5E" w:rsidRPr="00C54E5E">
        <w:rPr>
          <w:rFonts w:ascii="Cambria" w:hAnsi="Cambria"/>
          <w:lang w:val="sq-AL"/>
        </w:rPr>
        <w:t>ë</w:t>
      </w:r>
      <w:r w:rsidR="0056068C" w:rsidRPr="0056068C">
        <w:rPr>
          <w:rFonts w:ascii="Cambria" w:hAnsi="Cambria"/>
          <w:lang w:val="sq-AL"/>
        </w:rPr>
        <w:t>nd</w:t>
      </w:r>
      <w:r w:rsidR="00C54E5E" w:rsidRPr="00C54E5E">
        <w:rPr>
          <w:rFonts w:ascii="Cambria" w:hAnsi="Cambria"/>
          <w:lang w:val="sq-AL"/>
        </w:rPr>
        <w:t>ë</w:t>
      </w:r>
      <w:r w:rsidR="0056068C" w:rsidRPr="0056068C">
        <w:rPr>
          <w:rFonts w:ascii="Cambria" w:hAnsi="Cambria"/>
          <w:lang w:val="sq-AL"/>
        </w:rPr>
        <w:t>sish</w:t>
      </w:r>
      <w:r w:rsidR="00C54E5E" w:rsidRPr="00C54E5E">
        <w:rPr>
          <w:rFonts w:ascii="Cambria" w:hAnsi="Cambria"/>
          <w:lang w:val="sq-AL"/>
        </w:rPr>
        <w:t>ë</w:t>
      </w:r>
      <w:r w:rsidR="0056068C" w:rsidRPr="0056068C">
        <w:rPr>
          <w:rFonts w:ascii="Cambria" w:hAnsi="Cambria"/>
          <w:lang w:val="sq-AL"/>
        </w:rPr>
        <w:t>m n</w:t>
      </w:r>
      <w:r w:rsidR="00C54E5E" w:rsidRPr="00C54E5E">
        <w:rPr>
          <w:rFonts w:ascii="Cambria" w:hAnsi="Cambria"/>
          <w:lang w:val="sq-AL"/>
        </w:rPr>
        <w:t>ë</w:t>
      </w:r>
      <w:r w:rsidR="0056068C" w:rsidRPr="0056068C">
        <w:rPr>
          <w:rFonts w:ascii="Cambria" w:hAnsi="Cambria"/>
          <w:lang w:val="sq-AL"/>
        </w:rPr>
        <w:t xml:space="preserve"> historin</w:t>
      </w:r>
      <w:r w:rsidR="00C54E5E" w:rsidRPr="00C54E5E">
        <w:rPr>
          <w:rFonts w:ascii="Cambria" w:hAnsi="Cambria"/>
          <w:lang w:val="sq-AL"/>
        </w:rPr>
        <w:t>ë</w:t>
      </w:r>
      <w:r w:rsidR="0056068C" w:rsidRPr="0056068C">
        <w:rPr>
          <w:rFonts w:ascii="Cambria" w:hAnsi="Cambria"/>
          <w:lang w:val="sq-AL"/>
        </w:rPr>
        <w:t xml:space="preserve"> e njer</w:t>
      </w:r>
      <w:r w:rsidR="00C54E5E" w:rsidRPr="00C54E5E">
        <w:rPr>
          <w:rFonts w:ascii="Cambria" w:hAnsi="Cambria"/>
          <w:lang w:val="sq-AL"/>
        </w:rPr>
        <w:t>ë</w:t>
      </w:r>
      <w:r w:rsidR="0056068C" w:rsidRPr="0056068C">
        <w:rPr>
          <w:rFonts w:ascii="Cambria" w:hAnsi="Cambria"/>
          <w:lang w:val="sq-AL"/>
        </w:rPr>
        <w:t>zimit si disa nga aktet m</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r</w:t>
      </w:r>
      <w:r w:rsidR="00C54E5E" w:rsidRPr="00C54E5E">
        <w:rPr>
          <w:rFonts w:ascii="Cambria" w:hAnsi="Cambria"/>
          <w:lang w:val="sq-AL"/>
        </w:rPr>
        <w:t>ë</w:t>
      </w:r>
      <w:r w:rsidR="0056068C" w:rsidRPr="0056068C">
        <w:rPr>
          <w:rFonts w:ascii="Cambria" w:hAnsi="Cambria"/>
          <w:lang w:val="sq-AL"/>
        </w:rPr>
        <w:t>nd</w:t>
      </w:r>
      <w:r w:rsidR="00C54E5E" w:rsidRPr="00C54E5E">
        <w:rPr>
          <w:rFonts w:ascii="Cambria" w:hAnsi="Cambria"/>
          <w:lang w:val="sq-AL"/>
        </w:rPr>
        <w:t>ë</w:t>
      </w:r>
      <w:r w:rsidR="0056068C" w:rsidRPr="0056068C">
        <w:rPr>
          <w:rFonts w:ascii="Cambria" w:hAnsi="Cambria"/>
          <w:lang w:val="sq-AL"/>
        </w:rPr>
        <w:t>sishme t</w:t>
      </w:r>
      <w:r w:rsidR="00C54E5E" w:rsidRPr="00C54E5E">
        <w:rPr>
          <w:rFonts w:ascii="Cambria" w:hAnsi="Cambria"/>
          <w:lang w:val="sq-AL"/>
        </w:rPr>
        <w:t>ë</w:t>
      </w:r>
      <w:r w:rsidR="0056068C" w:rsidRPr="0056068C">
        <w:rPr>
          <w:rFonts w:ascii="Cambria" w:hAnsi="Cambria"/>
          <w:lang w:val="sq-AL"/>
        </w:rPr>
        <w:t xml:space="preserve"> miratuara ndonj</w:t>
      </w:r>
      <w:r w:rsidR="00C54E5E" w:rsidRPr="00C54E5E">
        <w:rPr>
          <w:rFonts w:ascii="Cambria" w:hAnsi="Cambria"/>
          <w:lang w:val="sq-AL"/>
        </w:rPr>
        <w:t>ë</w:t>
      </w:r>
      <w:r w:rsidR="0056068C" w:rsidRPr="0056068C">
        <w:rPr>
          <w:rFonts w:ascii="Cambria" w:hAnsi="Cambria"/>
          <w:lang w:val="sq-AL"/>
        </w:rPr>
        <w:t>her.</w:t>
      </w:r>
      <w:r w:rsidR="0056068C" w:rsidRPr="0056068C">
        <w:rPr>
          <w:rFonts w:ascii="Cambria" w:hAnsi="Cambria"/>
          <w:lang w:val="sq-AL"/>
        </w:rPr>
        <w:br/>
      </w:r>
      <w:r w:rsidR="00C54E5E">
        <w:rPr>
          <w:rFonts w:ascii="Cambria" w:hAnsi="Cambria"/>
          <w:lang w:val="sq-AL"/>
        </w:rPr>
        <w:t xml:space="preserve">  </w:t>
      </w:r>
      <w:r w:rsidR="0056068C" w:rsidRPr="0056068C">
        <w:rPr>
          <w:rFonts w:ascii="Cambria" w:hAnsi="Cambria"/>
          <w:lang w:val="sq-AL"/>
        </w:rPr>
        <w:t>Hapi i par</w:t>
      </w:r>
      <w:r w:rsidR="00C54E5E" w:rsidRPr="00C54E5E">
        <w:rPr>
          <w:rFonts w:ascii="Cambria" w:hAnsi="Cambria"/>
          <w:lang w:val="sq-AL"/>
        </w:rPr>
        <w:t>ë</w:t>
      </w:r>
      <w:r w:rsidR="0056068C" w:rsidRPr="0056068C">
        <w:rPr>
          <w:rFonts w:ascii="Cambria" w:hAnsi="Cambria"/>
          <w:lang w:val="sq-AL"/>
        </w:rPr>
        <w:t xml:space="preserve"> n</w:t>
      </w:r>
      <w:r w:rsidR="00C54E5E" w:rsidRPr="00C54E5E">
        <w:rPr>
          <w:rFonts w:ascii="Cambria" w:hAnsi="Cambria"/>
          <w:lang w:val="sq-AL"/>
        </w:rPr>
        <w:t>ë</w:t>
      </w:r>
      <w:r w:rsidR="0056068C" w:rsidRPr="0056068C">
        <w:rPr>
          <w:rFonts w:ascii="Cambria" w:hAnsi="Cambria"/>
          <w:lang w:val="sq-AL"/>
        </w:rPr>
        <w:t xml:space="preserve"> k</w:t>
      </w:r>
      <w:r w:rsidR="00C54E5E" w:rsidRPr="00C54E5E">
        <w:rPr>
          <w:rFonts w:ascii="Cambria" w:hAnsi="Cambria"/>
          <w:lang w:val="sq-AL"/>
        </w:rPr>
        <w:t>ë</w:t>
      </w:r>
      <w:r w:rsidR="0056068C" w:rsidRPr="0056068C">
        <w:rPr>
          <w:rFonts w:ascii="Cambria" w:hAnsi="Cambria"/>
          <w:lang w:val="sq-AL"/>
        </w:rPr>
        <w:t>t</w:t>
      </w:r>
      <w:r w:rsidR="00C54E5E" w:rsidRPr="00C54E5E">
        <w:rPr>
          <w:rFonts w:ascii="Cambria" w:hAnsi="Cambria"/>
          <w:lang w:val="sq-AL"/>
        </w:rPr>
        <w:t>ë</w:t>
      </w:r>
      <w:r w:rsidR="0056068C" w:rsidRPr="0056068C">
        <w:rPr>
          <w:rFonts w:ascii="Cambria" w:hAnsi="Cambria"/>
          <w:lang w:val="sq-AL"/>
        </w:rPr>
        <w:t xml:space="preserve"> drejtim </w:t>
      </w:r>
      <w:r w:rsidR="00C54E5E" w:rsidRPr="00C54E5E">
        <w:rPr>
          <w:rFonts w:ascii="Cambria" w:hAnsi="Cambria"/>
          <w:lang w:val="sq-AL"/>
        </w:rPr>
        <w:t>ë</w:t>
      </w:r>
      <w:r w:rsidR="0056068C" w:rsidRPr="0056068C">
        <w:rPr>
          <w:rFonts w:ascii="Cambria" w:hAnsi="Cambria"/>
          <w:lang w:val="sq-AL"/>
        </w:rPr>
        <w:t>sht</w:t>
      </w:r>
      <w:r w:rsidR="00C54E5E" w:rsidRPr="00C54E5E">
        <w:rPr>
          <w:rFonts w:ascii="Cambria" w:hAnsi="Cambria"/>
          <w:lang w:val="sq-AL"/>
        </w:rPr>
        <w:t>ë</w:t>
      </w:r>
      <w:r w:rsidR="0056068C" w:rsidRPr="0056068C">
        <w:rPr>
          <w:rFonts w:ascii="Cambria" w:hAnsi="Cambria"/>
          <w:lang w:val="sq-AL"/>
        </w:rPr>
        <w:t xml:space="preserve"> b</w:t>
      </w:r>
      <w:r w:rsidR="00C54E5E" w:rsidRPr="00C54E5E">
        <w:rPr>
          <w:rFonts w:ascii="Cambria" w:hAnsi="Cambria"/>
          <w:lang w:val="sq-AL"/>
        </w:rPr>
        <w:t>ë</w:t>
      </w:r>
      <w:r w:rsidR="0056068C" w:rsidRPr="0056068C">
        <w:rPr>
          <w:rFonts w:ascii="Cambria" w:hAnsi="Cambria"/>
          <w:lang w:val="sq-AL"/>
        </w:rPr>
        <w:t>r</w:t>
      </w:r>
      <w:r w:rsidR="00C54E5E" w:rsidRPr="00C54E5E">
        <w:rPr>
          <w:rFonts w:ascii="Cambria" w:hAnsi="Cambria"/>
          <w:lang w:val="sq-AL"/>
        </w:rPr>
        <w:t>ë</w:t>
      </w:r>
      <w:r w:rsidR="0056068C" w:rsidRPr="0056068C">
        <w:rPr>
          <w:rFonts w:ascii="Cambria" w:hAnsi="Cambria"/>
          <w:lang w:val="sq-AL"/>
        </w:rPr>
        <w:t xml:space="preserve"> n</w:t>
      </w:r>
      <w:r w:rsidR="00C54E5E" w:rsidRPr="00C54E5E">
        <w:rPr>
          <w:rFonts w:ascii="Cambria" w:hAnsi="Cambria"/>
          <w:lang w:val="sq-AL"/>
        </w:rPr>
        <w:t>ë</w:t>
      </w:r>
      <w:r w:rsidR="0056068C" w:rsidRPr="0056068C">
        <w:rPr>
          <w:rFonts w:ascii="Cambria" w:hAnsi="Cambria"/>
          <w:lang w:val="sq-AL"/>
        </w:rPr>
        <w:t xml:space="preserve"> Deklarat</w:t>
      </w:r>
      <w:r w:rsidR="00C54E5E" w:rsidRPr="00C54E5E">
        <w:rPr>
          <w:rFonts w:ascii="Cambria" w:hAnsi="Cambria"/>
          <w:lang w:val="sq-AL"/>
        </w:rPr>
        <w:t>ë</w:t>
      </w:r>
      <w:r w:rsidR="0056068C" w:rsidRPr="0056068C">
        <w:rPr>
          <w:rFonts w:ascii="Cambria" w:hAnsi="Cambria"/>
          <w:lang w:val="sq-AL"/>
        </w:rPr>
        <w:t>n p</w:t>
      </w:r>
      <w:r w:rsidR="00C54E5E" w:rsidRPr="00C54E5E">
        <w:rPr>
          <w:rFonts w:ascii="Cambria" w:hAnsi="Cambria"/>
          <w:lang w:val="sq-AL"/>
        </w:rPr>
        <w:t>ë</w:t>
      </w:r>
      <w:r w:rsidR="0056068C" w:rsidRPr="0056068C">
        <w:rPr>
          <w:rFonts w:ascii="Cambria" w:hAnsi="Cambria"/>
          <w:lang w:val="sq-AL"/>
        </w:rPr>
        <w:t>r t</w:t>
      </w:r>
      <w:r w:rsidR="00C54E5E" w:rsidRPr="00C54E5E">
        <w:rPr>
          <w:rFonts w:ascii="Cambria" w:hAnsi="Cambria"/>
          <w:lang w:val="sq-AL"/>
        </w:rPr>
        <w:t>ë</w:t>
      </w:r>
      <w:r w:rsidR="0056068C" w:rsidRPr="0056068C">
        <w:rPr>
          <w:rFonts w:ascii="Cambria" w:hAnsi="Cambria"/>
          <w:lang w:val="sq-AL"/>
        </w:rPr>
        <w:t xml:space="preserve"> drejtat q</w:t>
      </w:r>
      <w:r w:rsidR="00C54E5E" w:rsidRPr="00C54E5E">
        <w:rPr>
          <w:rFonts w:ascii="Cambria" w:hAnsi="Cambria"/>
          <w:lang w:val="sq-AL"/>
        </w:rPr>
        <w:t>ë</w:t>
      </w:r>
      <w:r w:rsidR="0056068C" w:rsidRPr="0056068C">
        <w:rPr>
          <w:rFonts w:ascii="Cambria" w:hAnsi="Cambria"/>
          <w:lang w:val="sq-AL"/>
        </w:rPr>
        <w:t xml:space="preserve"> e ka nxjerr</w:t>
      </w:r>
      <w:r w:rsidR="00C54E5E" w:rsidRPr="00C54E5E">
        <w:rPr>
          <w:rFonts w:ascii="Cambria" w:hAnsi="Cambria"/>
          <w:lang w:val="sq-AL"/>
        </w:rPr>
        <w:t>ë</w:t>
      </w:r>
      <w:r w:rsidR="0056068C" w:rsidRPr="0056068C">
        <w:rPr>
          <w:rFonts w:ascii="Cambria" w:hAnsi="Cambria"/>
          <w:lang w:val="sq-AL"/>
        </w:rPr>
        <w:t xml:space="preserve"> populli i Virgjini</w:t>
      </w:r>
      <w:r w:rsidR="00C54E5E">
        <w:rPr>
          <w:rFonts w:ascii="Cambria" w:hAnsi="Cambria"/>
          <w:lang w:val="sq-AL"/>
        </w:rPr>
        <w:t>a</w:t>
      </w:r>
      <w:r w:rsidR="0056068C" w:rsidRPr="0056068C">
        <w:rPr>
          <w:rFonts w:ascii="Cambria" w:hAnsi="Cambria"/>
          <w:lang w:val="sq-AL"/>
        </w:rPr>
        <w:t>s, n</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cil</w:t>
      </w:r>
      <w:r w:rsidR="00C54E5E" w:rsidRPr="00C54E5E">
        <w:rPr>
          <w:rFonts w:ascii="Cambria" w:hAnsi="Cambria"/>
          <w:lang w:val="sq-AL"/>
        </w:rPr>
        <w:t>ë</w:t>
      </w:r>
      <w:r w:rsidR="0056068C" w:rsidRPr="0056068C">
        <w:rPr>
          <w:rFonts w:ascii="Cambria" w:hAnsi="Cambria"/>
          <w:lang w:val="sq-AL"/>
        </w:rPr>
        <w:t>n shprehet besnik</w:t>
      </w:r>
      <w:r w:rsidR="00C54E5E" w:rsidRPr="00C54E5E">
        <w:rPr>
          <w:rFonts w:ascii="Cambria" w:hAnsi="Cambria"/>
          <w:lang w:val="sq-AL"/>
        </w:rPr>
        <w:t>ë</w:t>
      </w:r>
      <w:r w:rsidR="0056068C" w:rsidRPr="0056068C">
        <w:rPr>
          <w:rFonts w:ascii="Cambria" w:hAnsi="Cambria"/>
          <w:lang w:val="sq-AL"/>
        </w:rPr>
        <w:t>r</w:t>
      </w:r>
      <w:r w:rsidR="00C54E5E">
        <w:rPr>
          <w:rFonts w:ascii="Cambria" w:hAnsi="Cambria"/>
          <w:lang w:val="sq-AL"/>
        </w:rPr>
        <w:t>i</w:t>
      </w:r>
      <w:r w:rsidR="0056068C" w:rsidRPr="0056068C">
        <w:rPr>
          <w:rFonts w:ascii="Cambria" w:hAnsi="Cambria"/>
          <w:lang w:val="sq-AL"/>
        </w:rPr>
        <w:t>sht koncepti i shkoll</w:t>
      </w:r>
      <w:r w:rsidR="00C54E5E" w:rsidRPr="00C54E5E">
        <w:rPr>
          <w:rFonts w:ascii="Cambria" w:hAnsi="Cambria"/>
          <w:lang w:val="sq-AL"/>
        </w:rPr>
        <w:t>ë</w:t>
      </w:r>
      <w:r w:rsidR="0056068C" w:rsidRPr="0056068C">
        <w:rPr>
          <w:rFonts w:ascii="Cambria" w:hAnsi="Cambria"/>
          <w:lang w:val="sq-AL"/>
        </w:rPr>
        <w:t>s s</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drejt</w:t>
      </w:r>
      <w:r w:rsidR="00C54E5E" w:rsidRPr="00C54E5E">
        <w:rPr>
          <w:rFonts w:ascii="Cambria" w:hAnsi="Cambria"/>
          <w:lang w:val="sq-AL"/>
        </w:rPr>
        <w:t>ë</w:t>
      </w:r>
      <w:r w:rsidR="0056068C" w:rsidRPr="0056068C">
        <w:rPr>
          <w:rFonts w:ascii="Cambria" w:hAnsi="Cambria"/>
          <w:lang w:val="sq-AL"/>
        </w:rPr>
        <w:t>s natyrore dhe p</w:t>
      </w:r>
      <w:r w:rsidR="00C54E5E" w:rsidRPr="00C54E5E">
        <w:rPr>
          <w:rFonts w:ascii="Cambria" w:hAnsi="Cambria"/>
          <w:lang w:val="sq-AL"/>
        </w:rPr>
        <w:t>ë</w:t>
      </w:r>
      <w:r w:rsidR="0056068C" w:rsidRPr="0056068C">
        <w:rPr>
          <w:rFonts w:ascii="Cambria" w:hAnsi="Cambria"/>
          <w:lang w:val="sq-AL"/>
        </w:rPr>
        <w:t>r her</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par</w:t>
      </w:r>
      <w:r w:rsidR="00C54E5E" w:rsidRPr="00C54E5E">
        <w:rPr>
          <w:rFonts w:ascii="Cambria" w:hAnsi="Cambria"/>
          <w:lang w:val="sq-AL"/>
        </w:rPr>
        <w:t>ë</w:t>
      </w:r>
      <w:r w:rsidR="0056068C" w:rsidRPr="0056068C">
        <w:rPr>
          <w:rFonts w:ascii="Cambria" w:hAnsi="Cambria"/>
          <w:lang w:val="sq-AL"/>
        </w:rPr>
        <w:t xml:space="preserve"> shp</w:t>
      </w:r>
      <w:r w:rsidR="00C54E5E">
        <w:rPr>
          <w:rFonts w:ascii="Cambria" w:hAnsi="Cambria"/>
          <w:lang w:val="sq-AL"/>
        </w:rPr>
        <w:t>a</w:t>
      </w:r>
      <w:r w:rsidR="0056068C" w:rsidRPr="0056068C">
        <w:rPr>
          <w:rFonts w:ascii="Cambria" w:hAnsi="Cambria"/>
          <w:lang w:val="sq-AL"/>
        </w:rPr>
        <w:t>llet ‘se t</w:t>
      </w:r>
      <w:r w:rsidR="00C54E5E" w:rsidRPr="00C54E5E">
        <w:rPr>
          <w:rFonts w:ascii="Cambria" w:hAnsi="Cambria"/>
          <w:lang w:val="sq-AL"/>
        </w:rPr>
        <w:t>ë</w:t>
      </w:r>
      <w:r w:rsidR="0056068C" w:rsidRPr="0056068C">
        <w:rPr>
          <w:rFonts w:ascii="Cambria" w:hAnsi="Cambria"/>
          <w:lang w:val="sq-AL"/>
        </w:rPr>
        <w:t xml:space="preserve"> gjith</w:t>
      </w:r>
      <w:r w:rsidR="00C54E5E" w:rsidRPr="00C54E5E">
        <w:rPr>
          <w:rFonts w:ascii="Cambria" w:hAnsi="Cambria"/>
          <w:lang w:val="sq-AL"/>
        </w:rPr>
        <w:t>ë</w:t>
      </w:r>
      <w:r w:rsidR="0056068C" w:rsidRPr="0056068C">
        <w:rPr>
          <w:rFonts w:ascii="Cambria" w:hAnsi="Cambria"/>
          <w:lang w:val="sq-AL"/>
        </w:rPr>
        <w:t xml:space="preserve"> njer</w:t>
      </w:r>
      <w:r w:rsidR="00C54E5E" w:rsidRPr="00C54E5E">
        <w:rPr>
          <w:rFonts w:ascii="Cambria" w:hAnsi="Cambria"/>
          <w:lang w:val="sq-AL"/>
        </w:rPr>
        <w:t>ë</w:t>
      </w:r>
      <w:r w:rsidR="0056068C" w:rsidRPr="0056068C">
        <w:rPr>
          <w:rFonts w:ascii="Cambria" w:hAnsi="Cambria"/>
          <w:lang w:val="sq-AL"/>
        </w:rPr>
        <w:t>zit sipas natyr</w:t>
      </w:r>
      <w:r w:rsidR="00C54E5E" w:rsidRPr="00C54E5E">
        <w:rPr>
          <w:rFonts w:ascii="Cambria" w:hAnsi="Cambria"/>
          <w:lang w:val="sq-AL"/>
        </w:rPr>
        <w:t>ë</w:t>
      </w:r>
      <w:r w:rsidR="0056068C" w:rsidRPr="0056068C">
        <w:rPr>
          <w:rFonts w:ascii="Cambria" w:hAnsi="Cambria"/>
          <w:lang w:val="sq-AL"/>
        </w:rPr>
        <w:t>s jan</w:t>
      </w:r>
      <w:r w:rsidR="00C54E5E" w:rsidRPr="00C54E5E">
        <w:rPr>
          <w:rFonts w:ascii="Cambria" w:hAnsi="Cambria"/>
          <w:lang w:val="sq-AL"/>
        </w:rPr>
        <w:t>ë</w:t>
      </w:r>
      <w:r w:rsidR="0056068C" w:rsidRPr="0056068C">
        <w:rPr>
          <w:rFonts w:ascii="Cambria" w:hAnsi="Cambria"/>
          <w:lang w:val="sq-AL"/>
        </w:rPr>
        <w:t xml:space="preserve"> nj</w:t>
      </w:r>
      <w:r w:rsidR="00C54E5E" w:rsidRPr="00C54E5E">
        <w:rPr>
          <w:rFonts w:ascii="Cambria" w:hAnsi="Cambria"/>
          <w:lang w:val="sq-AL"/>
        </w:rPr>
        <w:t>ë</w:t>
      </w:r>
      <w:r w:rsidR="0056068C" w:rsidRPr="0056068C">
        <w:rPr>
          <w:rFonts w:ascii="Cambria" w:hAnsi="Cambria"/>
          <w:lang w:val="sq-AL"/>
        </w:rPr>
        <w:t>soj t</w:t>
      </w:r>
      <w:r w:rsidR="00C54E5E" w:rsidRPr="00C54E5E">
        <w:rPr>
          <w:rFonts w:ascii="Cambria" w:hAnsi="Cambria"/>
          <w:lang w:val="sq-AL"/>
        </w:rPr>
        <w:t>ë</w:t>
      </w:r>
      <w:r w:rsidR="0056068C" w:rsidRPr="0056068C">
        <w:rPr>
          <w:rFonts w:ascii="Cambria" w:hAnsi="Cambria"/>
          <w:lang w:val="sq-AL"/>
        </w:rPr>
        <w:t xml:space="preserve"> lir</w:t>
      </w:r>
      <w:r w:rsidR="00C54E5E" w:rsidRPr="00C54E5E">
        <w:rPr>
          <w:rFonts w:ascii="Cambria" w:hAnsi="Cambria"/>
          <w:lang w:val="sq-AL"/>
        </w:rPr>
        <w:t>ë</w:t>
      </w:r>
      <w:r w:rsidR="0056068C" w:rsidRPr="0056068C">
        <w:rPr>
          <w:rFonts w:ascii="Cambria" w:hAnsi="Cambria"/>
          <w:lang w:val="sq-AL"/>
        </w:rPr>
        <w:t xml:space="preserve"> dhe t</w:t>
      </w:r>
      <w:r w:rsidR="00C54E5E" w:rsidRPr="00C54E5E">
        <w:rPr>
          <w:rFonts w:ascii="Cambria" w:hAnsi="Cambria"/>
          <w:lang w:val="sq-AL"/>
        </w:rPr>
        <w:t>ë</w:t>
      </w:r>
      <w:r w:rsidR="0056068C" w:rsidRPr="0056068C">
        <w:rPr>
          <w:rFonts w:ascii="Cambria" w:hAnsi="Cambria"/>
          <w:lang w:val="sq-AL"/>
        </w:rPr>
        <w:t xml:space="preserve"> pavarur dhe kan</w:t>
      </w:r>
      <w:r w:rsidR="00C54E5E" w:rsidRPr="00C54E5E">
        <w:rPr>
          <w:rFonts w:ascii="Cambria" w:hAnsi="Cambria"/>
          <w:lang w:val="sq-AL"/>
        </w:rPr>
        <w:t>ë</w:t>
      </w:r>
      <w:r w:rsidR="0056068C" w:rsidRPr="0056068C">
        <w:rPr>
          <w:rFonts w:ascii="Cambria" w:hAnsi="Cambria"/>
          <w:lang w:val="sq-AL"/>
        </w:rPr>
        <w:t xml:space="preserve"> ca t</w:t>
      </w:r>
      <w:r w:rsidR="00C54E5E" w:rsidRPr="00C54E5E">
        <w:rPr>
          <w:rFonts w:ascii="Cambria" w:hAnsi="Cambria"/>
          <w:lang w:val="sq-AL"/>
        </w:rPr>
        <w:t>ë</w:t>
      </w:r>
      <w:r w:rsidR="0056068C" w:rsidRPr="0056068C">
        <w:rPr>
          <w:rFonts w:ascii="Cambria" w:hAnsi="Cambria"/>
          <w:lang w:val="sq-AL"/>
        </w:rPr>
        <w:t xml:space="preserve"> drejta q</w:t>
      </w:r>
      <w:r w:rsidR="00C54E5E" w:rsidRPr="00C54E5E">
        <w:rPr>
          <w:rFonts w:ascii="Cambria" w:hAnsi="Cambria"/>
          <w:lang w:val="sq-AL"/>
        </w:rPr>
        <w:t>ë</w:t>
      </w:r>
      <w:r w:rsidR="0056068C" w:rsidRPr="0056068C">
        <w:rPr>
          <w:rFonts w:ascii="Cambria" w:hAnsi="Cambria"/>
          <w:lang w:val="sq-AL"/>
        </w:rPr>
        <w:t xml:space="preserve"> i fitojn</w:t>
      </w:r>
      <w:r w:rsidR="00C54E5E" w:rsidRPr="00C54E5E">
        <w:rPr>
          <w:rFonts w:ascii="Cambria" w:hAnsi="Cambria"/>
          <w:lang w:val="sq-AL"/>
        </w:rPr>
        <w:t>ë</w:t>
      </w:r>
      <w:r w:rsidR="0056068C" w:rsidRPr="0056068C">
        <w:rPr>
          <w:rFonts w:ascii="Cambria" w:hAnsi="Cambria"/>
          <w:lang w:val="sq-AL"/>
        </w:rPr>
        <w:t xml:space="preserve"> me lindje, nga t</w:t>
      </w:r>
      <w:r w:rsidR="00C54E5E" w:rsidRPr="00C54E5E">
        <w:rPr>
          <w:rFonts w:ascii="Cambria" w:hAnsi="Cambria"/>
          <w:lang w:val="sq-AL"/>
        </w:rPr>
        <w:t>ë</w:t>
      </w:r>
      <w:r w:rsidR="0056068C" w:rsidRPr="0056068C">
        <w:rPr>
          <w:rFonts w:ascii="Cambria" w:hAnsi="Cambria"/>
          <w:lang w:val="sq-AL"/>
        </w:rPr>
        <w:t xml:space="preserve"> cilat, kur t</w:t>
      </w:r>
      <w:r w:rsidR="00C54E5E" w:rsidRPr="00C54E5E">
        <w:rPr>
          <w:rFonts w:ascii="Cambria" w:hAnsi="Cambria"/>
          <w:lang w:val="sq-AL"/>
        </w:rPr>
        <w:t>ë</w:t>
      </w:r>
      <w:r w:rsidR="0056068C" w:rsidRPr="0056068C">
        <w:rPr>
          <w:rFonts w:ascii="Cambria" w:hAnsi="Cambria"/>
          <w:lang w:val="sq-AL"/>
        </w:rPr>
        <w:t xml:space="preserve"> hyjn</w:t>
      </w:r>
      <w:r w:rsidR="00C54E5E" w:rsidRPr="00C54E5E">
        <w:rPr>
          <w:rFonts w:ascii="Cambria" w:hAnsi="Cambria"/>
          <w:lang w:val="sq-AL"/>
        </w:rPr>
        <w:t>ë</w:t>
      </w:r>
      <w:r w:rsidR="0056068C" w:rsidRPr="0056068C">
        <w:rPr>
          <w:rFonts w:ascii="Cambria" w:hAnsi="Cambria"/>
          <w:lang w:val="sq-AL"/>
        </w:rPr>
        <w:t xml:space="preserve"> n</w:t>
      </w:r>
      <w:r w:rsidR="00C54E5E" w:rsidRPr="00C54E5E">
        <w:rPr>
          <w:rFonts w:ascii="Cambria" w:hAnsi="Cambria"/>
          <w:lang w:val="sq-AL"/>
        </w:rPr>
        <w:t>ë</w:t>
      </w:r>
      <w:r w:rsidR="0056068C" w:rsidRPr="0056068C">
        <w:rPr>
          <w:rFonts w:ascii="Cambria" w:hAnsi="Cambria"/>
          <w:lang w:val="sq-AL"/>
        </w:rPr>
        <w:t xml:space="preserve"> ndonj</w:t>
      </w:r>
      <w:r w:rsidR="00C54E5E" w:rsidRPr="00C54E5E">
        <w:rPr>
          <w:rFonts w:ascii="Cambria" w:hAnsi="Cambria"/>
          <w:lang w:val="sq-AL"/>
        </w:rPr>
        <w:t>ë</w:t>
      </w:r>
      <w:r w:rsidR="0056068C" w:rsidRPr="0056068C">
        <w:rPr>
          <w:rFonts w:ascii="Cambria" w:hAnsi="Cambria"/>
          <w:lang w:val="sq-AL"/>
        </w:rPr>
        <w:t xml:space="preserve"> gjendje t</w:t>
      </w:r>
      <w:r w:rsidR="00C54E5E" w:rsidRPr="00C54E5E">
        <w:rPr>
          <w:rFonts w:ascii="Cambria" w:hAnsi="Cambria"/>
          <w:lang w:val="sq-AL"/>
        </w:rPr>
        <w:t>ë</w:t>
      </w:r>
      <w:r w:rsidR="0056068C" w:rsidRPr="0056068C">
        <w:rPr>
          <w:rFonts w:ascii="Cambria" w:hAnsi="Cambria"/>
          <w:lang w:val="sq-AL"/>
        </w:rPr>
        <w:t xml:space="preserve"> shoq</w:t>
      </w:r>
      <w:r w:rsidR="00C54E5E" w:rsidRPr="00C54E5E">
        <w:rPr>
          <w:rFonts w:ascii="Cambria" w:hAnsi="Cambria"/>
          <w:lang w:val="sq-AL"/>
        </w:rPr>
        <w:t>ë</w:t>
      </w:r>
      <w:r w:rsidR="0056068C" w:rsidRPr="0056068C">
        <w:rPr>
          <w:rFonts w:ascii="Cambria" w:hAnsi="Cambria"/>
          <w:lang w:val="sq-AL"/>
        </w:rPr>
        <w:t>ris</w:t>
      </w:r>
      <w:r w:rsidR="00C54E5E" w:rsidRPr="00C54E5E">
        <w:rPr>
          <w:rFonts w:ascii="Cambria" w:hAnsi="Cambria"/>
          <w:lang w:val="sq-AL"/>
        </w:rPr>
        <w:t>ë</w:t>
      </w:r>
      <w:r w:rsidR="0056068C" w:rsidRPr="0056068C">
        <w:rPr>
          <w:rFonts w:ascii="Cambria" w:hAnsi="Cambria"/>
          <w:lang w:val="sq-AL"/>
        </w:rPr>
        <w:t>, nuk mund t</w:t>
      </w:r>
      <w:r w:rsidR="00C54E5E">
        <w:rPr>
          <w:rFonts w:ascii="Cambria" w:hAnsi="Cambria"/>
          <w:lang w:val="sq-AL"/>
        </w:rPr>
        <w:t>’</w:t>
      </w:r>
      <w:r w:rsidR="0056068C" w:rsidRPr="0056068C">
        <w:rPr>
          <w:rFonts w:ascii="Cambria" w:hAnsi="Cambria"/>
          <w:lang w:val="sq-AL"/>
        </w:rPr>
        <w:t>u mohohen k</w:t>
      </w:r>
      <w:r w:rsidR="00C54E5E" w:rsidRPr="00C54E5E">
        <w:rPr>
          <w:rFonts w:ascii="Cambria" w:hAnsi="Cambria"/>
          <w:lang w:val="sq-AL"/>
        </w:rPr>
        <w:t>ë</w:t>
      </w:r>
      <w:r w:rsidR="0056068C" w:rsidRPr="0056068C">
        <w:rPr>
          <w:rFonts w:ascii="Cambria" w:hAnsi="Cambria"/>
          <w:lang w:val="sq-AL"/>
        </w:rPr>
        <w:t>to t</w:t>
      </w:r>
      <w:r w:rsidR="00C54E5E" w:rsidRPr="00C54E5E">
        <w:rPr>
          <w:rFonts w:ascii="Cambria" w:hAnsi="Cambria"/>
          <w:lang w:val="sq-AL"/>
        </w:rPr>
        <w:t>ë</w:t>
      </w:r>
      <w:r w:rsidR="0056068C" w:rsidRPr="0056068C">
        <w:rPr>
          <w:rFonts w:ascii="Cambria" w:hAnsi="Cambria"/>
          <w:lang w:val="sq-AL"/>
        </w:rPr>
        <w:t xml:space="preserve"> drejta’, dhe se ‘a</w:t>
      </w:r>
      <w:r w:rsidR="00C54E5E">
        <w:rPr>
          <w:rFonts w:ascii="Cambria" w:hAnsi="Cambria"/>
          <w:lang w:val="sq-AL"/>
        </w:rPr>
        <w:t>s</w:t>
      </w:r>
      <w:r w:rsidR="0056068C" w:rsidRPr="0056068C">
        <w:rPr>
          <w:rFonts w:ascii="Cambria" w:hAnsi="Cambria"/>
          <w:lang w:val="sq-AL"/>
        </w:rPr>
        <w:t>nj</w:t>
      </w:r>
      <w:r w:rsidR="00C54E5E" w:rsidRPr="00C54E5E">
        <w:rPr>
          <w:rFonts w:ascii="Cambria" w:hAnsi="Cambria"/>
          <w:lang w:val="sq-AL"/>
        </w:rPr>
        <w:t>ë</w:t>
      </w:r>
      <w:r w:rsidR="0056068C" w:rsidRPr="0056068C">
        <w:rPr>
          <w:rFonts w:ascii="Cambria" w:hAnsi="Cambria"/>
          <w:lang w:val="sq-AL"/>
        </w:rPr>
        <w:t xml:space="preserve"> individ ose grup njer</w:t>
      </w:r>
      <w:r w:rsidR="00C54E5E" w:rsidRPr="00C54E5E">
        <w:rPr>
          <w:rFonts w:ascii="Cambria" w:hAnsi="Cambria"/>
          <w:lang w:val="sq-AL"/>
        </w:rPr>
        <w:t>ë</w:t>
      </w:r>
      <w:r w:rsidR="0056068C" w:rsidRPr="0056068C">
        <w:rPr>
          <w:rFonts w:ascii="Cambria" w:hAnsi="Cambria"/>
          <w:lang w:val="sq-AL"/>
        </w:rPr>
        <w:t>zish nuk jan</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autorizuar p</w:t>
      </w:r>
      <w:r w:rsidR="00C54E5E" w:rsidRPr="00C54E5E">
        <w:rPr>
          <w:rFonts w:ascii="Cambria" w:hAnsi="Cambria"/>
          <w:lang w:val="sq-AL"/>
        </w:rPr>
        <w:t>ë</w:t>
      </w:r>
      <w:r w:rsidR="0056068C" w:rsidRPr="0056068C">
        <w:rPr>
          <w:rFonts w:ascii="Cambria" w:hAnsi="Cambria"/>
          <w:lang w:val="sq-AL"/>
        </w:rPr>
        <w:t>r ndonj</w:t>
      </w:r>
      <w:r w:rsidR="00C54E5E" w:rsidRPr="00C54E5E">
        <w:rPr>
          <w:rFonts w:ascii="Cambria" w:hAnsi="Cambria"/>
          <w:lang w:val="sq-AL"/>
        </w:rPr>
        <w:t>ë</w:t>
      </w:r>
      <w:r w:rsidR="0056068C" w:rsidRPr="0056068C">
        <w:rPr>
          <w:rFonts w:ascii="Cambria" w:hAnsi="Cambria"/>
          <w:lang w:val="sq-AL"/>
        </w:rPr>
        <w:t xml:space="preserve"> dobi ekskluzive ose privilegje nga bashk</w:t>
      </w:r>
      <w:r w:rsidR="00C54E5E" w:rsidRPr="00C54E5E">
        <w:rPr>
          <w:rFonts w:ascii="Cambria" w:hAnsi="Cambria"/>
          <w:lang w:val="sq-AL"/>
        </w:rPr>
        <w:t>ë</w:t>
      </w:r>
      <w:r w:rsidR="0056068C" w:rsidRPr="0056068C">
        <w:rPr>
          <w:rFonts w:ascii="Cambria" w:hAnsi="Cambria"/>
          <w:lang w:val="sq-AL"/>
        </w:rPr>
        <w:t>sia’.</w:t>
      </w:r>
      <w:r w:rsidR="0056068C" w:rsidRPr="0056068C">
        <w:rPr>
          <w:rFonts w:ascii="Cambria" w:hAnsi="Cambria"/>
          <w:lang w:val="sq-AL"/>
        </w:rPr>
        <w:br/>
      </w:r>
      <w:r w:rsidR="00C54E5E">
        <w:rPr>
          <w:rFonts w:ascii="Cambria" w:hAnsi="Cambria"/>
          <w:lang w:val="sq-AL"/>
        </w:rPr>
        <w:t xml:space="preserve">  </w:t>
      </w:r>
      <w:r w:rsidR="0056068C" w:rsidRPr="0056068C">
        <w:rPr>
          <w:rFonts w:ascii="Cambria" w:hAnsi="Cambria"/>
          <w:lang w:val="sq-AL"/>
        </w:rPr>
        <w:t>Deklarata p</w:t>
      </w:r>
      <w:r w:rsidR="00C54E5E" w:rsidRPr="00C54E5E">
        <w:rPr>
          <w:rFonts w:ascii="Cambria" w:hAnsi="Cambria"/>
          <w:lang w:val="sq-AL"/>
        </w:rPr>
        <w:t>ë</w:t>
      </w:r>
      <w:r w:rsidR="0056068C" w:rsidRPr="0056068C">
        <w:rPr>
          <w:rFonts w:ascii="Cambria" w:hAnsi="Cambria"/>
          <w:lang w:val="sq-AL"/>
        </w:rPr>
        <w:t>r t</w:t>
      </w:r>
      <w:r w:rsidR="00C54E5E" w:rsidRPr="00C54E5E">
        <w:rPr>
          <w:rFonts w:ascii="Cambria" w:hAnsi="Cambria"/>
          <w:lang w:val="sq-AL"/>
        </w:rPr>
        <w:t>ë</w:t>
      </w:r>
      <w:r w:rsidR="0056068C" w:rsidRPr="0056068C">
        <w:rPr>
          <w:rFonts w:ascii="Cambria" w:hAnsi="Cambria"/>
          <w:lang w:val="sq-AL"/>
        </w:rPr>
        <w:t xml:space="preserve"> drejtat e njeriut dhe t</w:t>
      </w:r>
      <w:r w:rsidR="00C54E5E" w:rsidRPr="00C54E5E">
        <w:rPr>
          <w:rFonts w:ascii="Cambria" w:hAnsi="Cambria"/>
          <w:lang w:val="sq-AL"/>
        </w:rPr>
        <w:t>ë</w:t>
      </w:r>
      <w:r w:rsidR="0056068C" w:rsidRPr="0056068C">
        <w:rPr>
          <w:rFonts w:ascii="Cambria" w:hAnsi="Cambria"/>
          <w:lang w:val="sq-AL"/>
        </w:rPr>
        <w:t xml:space="preserve"> qytetarit, t</w:t>
      </w:r>
      <w:r w:rsidR="00C54E5E" w:rsidRPr="00C54E5E">
        <w:rPr>
          <w:rFonts w:ascii="Cambria" w:hAnsi="Cambria"/>
          <w:lang w:val="sq-AL"/>
        </w:rPr>
        <w:t>ë</w:t>
      </w:r>
      <w:r w:rsidR="0056068C" w:rsidRPr="0056068C">
        <w:rPr>
          <w:rFonts w:ascii="Cambria" w:hAnsi="Cambria"/>
          <w:lang w:val="sq-AL"/>
        </w:rPr>
        <w:t xml:space="preserve"> cil</w:t>
      </w:r>
      <w:r w:rsidR="00C54E5E" w:rsidRPr="00C54E5E">
        <w:rPr>
          <w:rFonts w:ascii="Cambria" w:hAnsi="Cambria"/>
          <w:lang w:val="sq-AL"/>
        </w:rPr>
        <w:t>ë</w:t>
      </w:r>
      <w:r w:rsidR="0056068C" w:rsidRPr="0056068C">
        <w:rPr>
          <w:rFonts w:ascii="Cambria" w:hAnsi="Cambria"/>
          <w:lang w:val="sq-AL"/>
        </w:rPr>
        <w:t xml:space="preserve">n e ka miratuar Kuvendi </w:t>
      </w:r>
      <w:r w:rsidR="00C54E5E">
        <w:rPr>
          <w:rFonts w:ascii="Cambria" w:hAnsi="Cambria"/>
          <w:lang w:val="sq-AL"/>
        </w:rPr>
        <w:t>F</w:t>
      </w:r>
      <w:r w:rsidR="0056068C" w:rsidRPr="0056068C">
        <w:rPr>
          <w:rFonts w:ascii="Cambria" w:hAnsi="Cambria"/>
          <w:lang w:val="sq-AL"/>
        </w:rPr>
        <w:t>rancez pas shp</w:t>
      </w:r>
      <w:r w:rsidR="00C54E5E" w:rsidRPr="00C54E5E">
        <w:rPr>
          <w:rFonts w:ascii="Cambria" w:hAnsi="Cambria"/>
          <w:lang w:val="sq-AL"/>
        </w:rPr>
        <w:t>ë</w:t>
      </w:r>
      <w:r w:rsidR="0056068C" w:rsidRPr="0056068C">
        <w:rPr>
          <w:rFonts w:ascii="Cambria" w:hAnsi="Cambria"/>
          <w:lang w:val="sq-AL"/>
        </w:rPr>
        <w:t>rthimit t</w:t>
      </w:r>
      <w:r w:rsidR="00C54E5E" w:rsidRPr="00C54E5E">
        <w:rPr>
          <w:rFonts w:ascii="Cambria" w:hAnsi="Cambria"/>
          <w:lang w:val="sq-AL"/>
        </w:rPr>
        <w:t>ë</w:t>
      </w:r>
      <w:r w:rsidR="0056068C" w:rsidRPr="0056068C">
        <w:rPr>
          <w:rFonts w:ascii="Cambria" w:hAnsi="Cambria"/>
          <w:lang w:val="sq-AL"/>
        </w:rPr>
        <w:t xml:space="preserve"> revolucion</w:t>
      </w:r>
      <w:r w:rsidR="00C54E5E">
        <w:rPr>
          <w:rFonts w:ascii="Cambria" w:hAnsi="Cambria"/>
          <w:lang w:val="sq-AL"/>
        </w:rPr>
        <w:t>it</w:t>
      </w:r>
      <w:r w:rsidR="0056068C" w:rsidRPr="0056068C">
        <w:rPr>
          <w:rFonts w:ascii="Cambria" w:hAnsi="Cambria"/>
          <w:lang w:val="sq-AL"/>
        </w:rPr>
        <w:t>, p</w:t>
      </w:r>
      <w:r w:rsidR="00C54E5E" w:rsidRPr="00C54E5E">
        <w:rPr>
          <w:rFonts w:ascii="Cambria" w:hAnsi="Cambria"/>
          <w:lang w:val="sq-AL"/>
        </w:rPr>
        <w:t>ë</w:t>
      </w:r>
      <w:r w:rsidR="00C54E5E">
        <w:rPr>
          <w:rFonts w:ascii="Cambria" w:hAnsi="Cambria"/>
          <w:lang w:val="sq-AL"/>
        </w:rPr>
        <w:t>r</w:t>
      </w:r>
      <w:r w:rsidR="0056068C" w:rsidRPr="0056068C">
        <w:rPr>
          <w:rFonts w:ascii="Cambria" w:hAnsi="Cambria"/>
          <w:lang w:val="sq-AL"/>
        </w:rPr>
        <w:t>caktonte se ‘njer</w:t>
      </w:r>
      <w:r w:rsidR="00C54E5E" w:rsidRPr="00C54E5E">
        <w:rPr>
          <w:rFonts w:ascii="Cambria" w:hAnsi="Cambria"/>
          <w:lang w:val="sq-AL"/>
        </w:rPr>
        <w:t>ë</w:t>
      </w:r>
      <w:r w:rsidR="0056068C" w:rsidRPr="0056068C">
        <w:rPr>
          <w:rFonts w:ascii="Cambria" w:hAnsi="Cambria"/>
          <w:lang w:val="sq-AL"/>
        </w:rPr>
        <w:t>zit lindin e jetojn</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lir</w:t>
      </w:r>
      <w:r w:rsidR="00C54E5E" w:rsidRPr="00C54E5E">
        <w:rPr>
          <w:rFonts w:ascii="Cambria" w:hAnsi="Cambria"/>
          <w:lang w:val="sq-AL"/>
        </w:rPr>
        <w:t>ë</w:t>
      </w:r>
      <w:r w:rsidR="0056068C" w:rsidRPr="0056068C">
        <w:rPr>
          <w:rFonts w:ascii="Cambria" w:hAnsi="Cambria"/>
          <w:lang w:val="sq-AL"/>
        </w:rPr>
        <w:t xml:space="preserve"> e t</w:t>
      </w:r>
      <w:r w:rsidR="00C54E5E" w:rsidRPr="00C54E5E">
        <w:rPr>
          <w:rFonts w:ascii="Cambria" w:hAnsi="Cambria"/>
          <w:lang w:val="sq-AL"/>
        </w:rPr>
        <w:t>ë</w:t>
      </w:r>
      <w:r w:rsidR="0056068C" w:rsidRPr="0056068C">
        <w:rPr>
          <w:rFonts w:ascii="Cambria" w:hAnsi="Cambria"/>
          <w:lang w:val="sq-AL"/>
        </w:rPr>
        <w:t xml:space="preserve"> barabart</w:t>
      </w:r>
      <w:r w:rsidR="00C54E5E" w:rsidRPr="00C54E5E">
        <w:rPr>
          <w:rFonts w:ascii="Cambria" w:hAnsi="Cambria"/>
          <w:lang w:val="sq-AL"/>
        </w:rPr>
        <w:t>ë</w:t>
      </w:r>
      <w:r w:rsidR="0056068C" w:rsidRPr="0056068C">
        <w:rPr>
          <w:rFonts w:ascii="Cambria" w:hAnsi="Cambria"/>
          <w:lang w:val="sq-AL"/>
        </w:rPr>
        <w:t xml:space="preserve"> n</w:t>
      </w:r>
      <w:r w:rsidR="00C54E5E" w:rsidRPr="00C54E5E">
        <w:rPr>
          <w:rFonts w:ascii="Cambria" w:hAnsi="Cambria"/>
          <w:lang w:val="sq-AL"/>
        </w:rPr>
        <w:t>ë</w:t>
      </w:r>
      <w:r w:rsidR="0056068C" w:rsidRPr="0056068C">
        <w:rPr>
          <w:rFonts w:ascii="Cambria" w:hAnsi="Cambria"/>
          <w:lang w:val="sq-AL"/>
        </w:rPr>
        <w:t xml:space="preserve"> t</w:t>
      </w:r>
      <w:r w:rsidR="00C54E5E" w:rsidRPr="00C54E5E">
        <w:rPr>
          <w:rFonts w:ascii="Cambria" w:hAnsi="Cambria"/>
          <w:lang w:val="sq-AL"/>
        </w:rPr>
        <w:t>ë</w:t>
      </w:r>
      <w:r w:rsidR="0056068C" w:rsidRPr="0056068C">
        <w:rPr>
          <w:rFonts w:ascii="Cambria" w:hAnsi="Cambria"/>
          <w:lang w:val="sq-AL"/>
        </w:rPr>
        <w:t xml:space="preserve"> drejta’.</w:t>
      </w:r>
    </w:p>
    <w:p w:rsidR="0056068C" w:rsidRDefault="0056068C" w:rsidP="0056068C">
      <w:pPr>
        <w:tabs>
          <w:tab w:val="left" w:pos="270"/>
          <w:tab w:val="left" w:pos="900"/>
        </w:tabs>
        <w:rPr>
          <w:rFonts w:ascii="Cambria" w:hAnsi="Cambria"/>
          <w:lang w:val="sq-AL"/>
        </w:rPr>
      </w:pPr>
    </w:p>
    <w:p w:rsidR="00597438" w:rsidRPr="00597438" w:rsidRDefault="00597438" w:rsidP="00597438">
      <w:pPr>
        <w:pStyle w:val="ListParagraph"/>
        <w:numPr>
          <w:ilvl w:val="0"/>
          <w:numId w:val="15"/>
        </w:numPr>
        <w:tabs>
          <w:tab w:val="left" w:pos="270"/>
          <w:tab w:val="left" w:pos="900"/>
        </w:tabs>
        <w:rPr>
          <w:rFonts w:ascii="Cambria" w:hAnsi="Cambria"/>
          <w:lang w:val="sq-AL"/>
        </w:rPr>
      </w:pPr>
      <w:r w:rsidRPr="00597438">
        <w:rPr>
          <w:rFonts w:ascii="Cambria" w:hAnsi="Cambria"/>
          <w:b/>
          <w:lang w:val="sq-AL"/>
        </w:rPr>
        <w:t>Ndalimi i diskriminimit me kushtetuta</w:t>
      </w:r>
    </w:p>
    <w:p w:rsidR="00597438" w:rsidRDefault="00597438" w:rsidP="00597438">
      <w:pPr>
        <w:tabs>
          <w:tab w:val="left" w:pos="270"/>
          <w:tab w:val="left" w:pos="900"/>
        </w:tabs>
        <w:rPr>
          <w:rFonts w:ascii="Cambria" w:hAnsi="Cambria"/>
          <w:lang w:val="sq-AL"/>
        </w:rPr>
      </w:pPr>
    </w:p>
    <w:p w:rsidR="0056068C" w:rsidRPr="00597438" w:rsidRDefault="00C54E5E" w:rsidP="00597438">
      <w:pPr>
        <w:tabs>
          <w:tab w:val="left" w:pos="270"/>
          <w:tab w:val="left" w:pos="900"/>
        </w:tabs>
        <w:rPr>
          <w:rFonts w:ascii="Cambria" w:hAnsi="Cambria"/>
          <w:lang w:val="sq-AL"/>
        </w:rPr>
      </w:pPr>
      <w:r>
        <w:rPr>
          <w:rFonts w:ascii="Cambria" w:hAnsi="Cambria"/>
          <w:lang w:val="sq-AL"/>
        </w:rPr>
        <w:t xml:space="preserve">  </w:t>
      </w:r>
      <w:r w:rsidR="00597438" w:rsidRPr="00597438">
        <w:rPr>
          <w:rFonts w:ascii="Cambria" w:hAnsi="Cambria"/>
          <w:lang w:val="sq-AL"/>
        </w:rPr>
        <w:t>Shum</w:t>
      </w:r>
      <w:r w:rsidRPr="00C54E5E">
        <w:rPr>
          <w:rFonts w:ascii="Cambria" w:hAnsi="Cambria"/>
          <w:lang w:val="sq-AL"/>
        </w:rPr>
        <w:t>ë</w:t>
      </w:r>
      <w:r w:rsidR="00597438" w:rsidRPr="00597438">
        <w:rPr>
          <w:rFonts w:ascii="Cambria" w:hAnsi="Cambria"/>
          <w:lang w:val="sq-AL"/>
        </w:rPr>
        <w:t xml:space="preserve"> nga kushtetutat e nxjerra, </w:t>
      </w:r>
      <w:r>
        <w:rPr>
          <w:rFonts w:ascii="Cambria" w:hAnsi="Cambria"/>
          <w:lang w:val="sq-AL"/>
        </w:rPr>
        <w:t>ç</w:t>
      </w:r>
      <w:r w:rsidRPr="00C54E5E">
        <w:rPr>
          <w:rFonts w:ascii="Cambria" w:hAnsi="Cambria"/>
          <w:lang w:val="sq-AL"/>
        </w:rPr>
        <w:t>ë</w:t>
      </w:r>
      <w:r w:rsidR="00597438" w:rsidRPr="00597438">
        <w:rPr>
          <w:rFonts w:ascii="Cambria" w:hAnsi="Cambria"/>
          <w:lang w:val="sq-AL"/>
        </w:rPr>
        <w:t>shtjen e kan</w:t>
      </w:r>
      <w:r w:rsidRPr="00C54E5E">
        <w:rPr>
          <w:rFonts w:ascii="Cambria" w:hAnsi="Cambria"/>
          <w:lang w:val="sq-AL"/>
        </w:rPr>
        <w:t>ë</w:t>
      </w:r>
      <w:r w:rsidR="00597438" w:rsidRPr="00597438">
        <w:rPr>
          <w:rFonts w:ascii="Cambria" w:hAnsi="Cambria"/>
          <w:lang w:val="sq-AL"/>
        </w:rPr>
        <w:t xml:space="preserve"> zgjidhur duke p</w:t>
      </w:r>
      <w:r w:rsidRPr="00C54E5E">
        <w:rPr>
          <w:rFonts w:ascii="Cambria" w:hAnsi="Cambria"/>
          <w:lang w:val="sq-AL"/>
        </w:rPr>
        <w:t>ë</w:t>
      </w:r>
      <w:r w:rsidR="00597438" w:rsidRPr="00597438">
        <w:rPr>
          <w:rFonts w:ascii="Cambria" w:hAnsi="Cambria"/>
          <w:lang w:val="sq-AL"/>
        </w:rPr>
        <w:t>rdorur formulime p</w:t>
      </w:r>
      <w:r w:rsidRPr="00C54E5E">
        <w:rPr>
          <w:rFonts w:ascii="Cambria" w:hAnsi="Cambria"/>
          <w:lang w:val="sq-AL"/>
        </w:rPr>
        <w:t>ë</w:t>
      </w:r>
      <w:r w:rsidR="00597438" w:rsidRPr="00597438">
        <w:rPr>
          <w:rFonts w:ascii="Cambria" w:hAnsi="Cambria"/>
          <w:lang w:val="sq-AL"/>
        </w:rPr>
        <w:t>r barazin</w:t>
      </w:r>
      <w:r w:rsidRPr="00C54E5E">
        <w:rPr>
          <w:rFonts w:ascii="Cambria" w:hAnsi="Cambria"/>
          <w:lang w:val="sq-AL"/>
        </w:rPr>
        <w:t>ë</w:t>
      </w:r>
      <w:r w:rsidR="00597438" w:rsidRPr="00597438">
        <w:rPr>
          <w:rFonts w:ascii="Cambria" w:hAnsi="Cambria"/>
          <w:lang w:val="sq-AL"/>
        </w:rPr>
        <w:t xml:space="preserve"> nd</w:t>
      </w:r>
      <w:r w:rsidRPr="00C54E5E">
        <w:rPr>
          <w:rFonts w:ascii="Cambria" w:hAnsi="Cambria"/>
          <w:lang w:val="sq-AL"/>
        </w:rPr>
        <w:t>ë</w:t>
      </w:r>
      <w:r w:rsidR="00597438" w:rsidRPr="00597438">
        <w:rPr>
          <w:rFonts w:ascii="Cambria" w:hAnsi="Cambria"/>
          <w:lang w:val="sq-AL"/>
        </w:rPr>
        <w:t>rmjet njer</w:t>
      </w:r>
      <w:r w:rsidRPr="00C54E5E">
        <w:rPr>
          <w:rFonts w:ascii="Cambria" w:hAnsi="Cambria"/>
          <w:lang w:val="sq-AL"/>
        </w:rPr>
        <w:t>ë</w:t>
      </w:r>
      <w:r w:rsidR="00597438" w:rsidRPr="00597438">
        <w:rPr>
          <w:rFonts w:ascii="Cambria" w:hAnsi="Cambria"/>
          <w:lang w:val="sq-AL"/>
        </w:rPr>
        <w:t>zve, si nj</w:t>
      </w:r>
      <w:r w:rsidR="00141267" w:rsidRPr="00141267">
        <w:rPr>
          <w:rFonts w:ascii="Cambria" w:hAnsi="Cambria"/>
          <w:lang w:val="sq-AL"/>
        </w:rPr>
        <w:t>ë</w:t>
      </w:r>
      <w:r w:rsidR="00597438" w:rsidRPr="00597438">
        <w:rPr>
          <w:rFonts w:ascii="Cambria" w:hAnsi="Cambria"/>
          <w:lang w:val="sq-AL"/>
        </w:rPr>
        <w:t xml:space="preserve"> nd</w:t>
      </w:r>
      <w:r w:rsidR="00141267" w:rsidRPr="00141267">
        <w:rPr>
          <w:rFonts w:ascii="Cambria" w:hAnsi="Cambria"/>
          <w:lang w:val="sq-AL"/>
        </w:rPr>
        <w:t>ë</w:t>
      </w:r>
      <w:r w:rsidR="00597438" w:rsidRPr="00597438">
        <w:rPr>
          <w:rFonts w:ascii="Cambria" w:hAnsi="Cambria"/>
          <w:lang w:val="sq-AL"/>
        </w:rPr>
        <w:t>r t</w:t>
      </w:r>
      <w:r w:rsidR="00141267" w:rsidRPr="00141267">
        <w:rPr>
          <w:rFonts w:ascii="Cambria" w:hAnsi="Cambria"/>
          <w:lang w:val="sq-AL"/>
        </w:rPr>
        <w:t>ë</w:t>
      </w:r>
      <w:r w:rsidR="00597438" w:rsidRPr="00597438">
        <w:rPr>
          <w:rFonts w:ascii="Cambria" w:hAnsi="Cambria"/>
          <w:lang w:val="sq-AL"/>
        </w:rPr>
        <w:t xml:space="preserve"> drejtat themelore, gj</w:t>
      </w:r>
      <w:r w:rsidR="00141267" w:rsidRPr="00141267">
        <w:rPr>
          <w:rFonts w:ascii="Cambria" w:hAnsi="Cambria"/>
          <w:lang w:val="sq-AL"/>
        </w:rPr>
        <w:t>ë</w:t>
      </w:r>
      <w:r w:rsidR="00597438" w:rsidRPr="00597438">
        <w:rPr>
          <w:rFonts w:ascii="Cambria" w:hAnsi="Cambria"/>
          <w:lang w:val="sq-AL"/>
        </w:rPr>
        <w:t xml:space="preserve"> q</w:t>
      </w:r>
      <w:r w:rsidR="00141267" w:rsidRPr="00141267">
        <w:rPr>
          <w:rFonts w:ascii="Cambria" w:hAnsi="Cambria"/>
          <w:lang w:val="sq-AL"/>
        </w:rPr>
        <w:t>ë</w:t>
      </w:r>
      <w:r w:rsidR="00597438" w:rsidRPr="00597438">
        <w:rPr>
          <w:rFonts w:ascii="Cambria" w:hAnsi="Cambria"/>
          <w:lang w:val="sq-AL"/>
        </w:rPr>
        <w:t xml:space="preserve"> n</w:t>
      </w:r>
      <w:r w:rsidR="00141267" w:rsidRPr="00141267">
        <w:rPr>
          <w:rFonts w:ascii="Cambria" w:hAnsi="Cambria"/>
          <w:lang w:val="sq-AL"/>
        </w:rPr>
        <w:t>ë</w:t>
      </w:r>
      <w:r w:rsidR="00597438" w:rsidRPr="00597438">
        <w:rPr>
          <w:rFonts w:ascii="Cambria" w:hAnsi="Cambria"/>
          <w:lang w:val="sq-AL"/>
        </w:rPr>
        <w:t xml:space="preserve"> esenc</w:t>
      </w:r>
      <w:r w:rsidR="00141267" w:rsidRPr="00141267">
        <w:rPr>
          <w:rFonts w:ascii="Cambria" w:hAnsi="Cambria"/>
          <w:lang w:val="sq-AL"/>
        </w:rPr>
        <w:t>ë</w:t>
      </w:r>
      <w:r w:rsidR="00597438" w:rsidRPr="00597438">
        <w:rPr>
          <w:rFonts w:ascii="Cambria" w:hAnsi="Cambria"/>
          <w:lang w:val="sq-AL"/>
        </w:rPr>
        <w:t xml:space="preserve"> p</w:t>
      </w:r>
      <w:r w:rsidR="00141267" w:rsidRPr="00141267">
        <w:rPr>
          <w:rFonts w:ascii="Cambria" w:hAnsi="Cambria"/>
          <w:lang w:val="sq-AL"/>
        </w:rPr>
        <w:t>ë</w:t>
      </w:r>
      <w:r w:rsidR="00597438" w:rsidRPr="00597438">
        <w:rPr>
          <w:rFonts w:ascii="Cambria" w:hAnsi="Cambria"/>
          <w:lang w:val="sq-AL"/>
        </w:rPr>
        <w:t>rjashton dallimet.</w:t>
      </w:r>
      <w:r w:rsidR="00597438" w:rsidRPr="00597438">
        <w:rPr>
          <w:rFonts w:ascii="Cambria" w:hAnsi="Cambria"/>
          <w:lang w:val="sq-AL"/>
        </w:rPr>
        <w:br/>
      </w:r>
      <w:r w:rsidR="00141267">
        <w:rPr>
          <w:rFonts w:ascii="Cambria" w:hAnsi="Cambria"/>
          <w:lang w:val="sq-AL"/>
        </w:rPr>
        <w:t xml:space="preserve">  </w:t>
      </w:r>
      <w:r w:rsidR="00597438" w:rsidRPr="00597438">
        <w:rPr>
          <w:rFonts w:ascii="Cambria" w:hAnsi="Cambria"/>
          <w:lang w:val="sq-AL"/>
        </w:rPr>
        <w:t>Numri m</w:t>
      </w:r>
      <w:r w:rsidR="00141267" w:rsidRPr="00141267">
        <w:rPr>
          <w:rFonts w:ascii="Cambria" w:hAnsi="Cambria"/>
          <w:lang w:val="sq-AL"/>
        </w:rPr>
        <w:t>ë</w:t>
      </w:r>
      <w:r w:rsidR="00597438" w:rsidRPr="00597438">
        <w:rPr>
          <w:rFonts w:ascii="Cambria" w:hAnsi="Cambria"/>
          <w:lang w:val="sq-AL"/>
        </w:rPr>
        <w:t xml:space="preserve"> i madh i kushtetutave aktuale,q</w:t>
      </w:r>
      <w:r w:rsidR="00141267" w:rsidRPr="00141267">
        <w:rPr>
          <w:rFonts w:ascii="Cambria" w:hAnsi="Cambria"/>
          <w:lang w:val="sq-AL"/>
        </w:rPr>
        <w:t>ë</w:t>
      </w:r>
      <w:r w:rsidR="00597438" w:rsidRPr="00597438">
        <w:rPr>
          <w:rFonts w:ascii="Cambria" w:hAnsi="Cambria"/>
          <w:lang w:val="sq-AL"/>
        </w:rPr>
        <w:t xml:space="preserve"> jan</w:t>
      </w:r>
      <w:r w:rsidR="00141267" w:rsidRPr="00141267">
        <w:rPr>
          <w:rFonts w:ascii="Cambria" w:hAnsi="Cambria"/>
          <w:lang w:val="sq-AL"/>
        </w:rPr>
        <w:t>ë</w:t>
      </w:r>
      <w:r w:rsidR="00597438" w:rsidRPr="00597438">
        <w:rPr>
          <w:rFonts w:ascii="Cambria" w:hAnsi="Cambria"/>
          <w:lang w:val="sq-AL"/>
        </w:rPr>
        <w:t xml:space="preserve"> nxjerr</w:t>
      </w:r>
      <w:r w:rsidR="00141267" w:rsidRPr="00141267">
        <w:rPr>
          <w:rFonts w:ascii="Cambria" w:hAnsi="Cambria"/>
          <w:lang w:val="sq-AL"/>
        </w:rPr>
        <w:t>ë</w:t>
      </w:r>
      <w:r w:rsidR="00597438" w:rsidRPr="00597438">
        <w:rPr>
          <w:rFonts w:ascii="Cambria" w:hAnsi="Cambria"/>
          <w:lang w:val="sq-AL"/>
        </w:rPr>
        <w:t xml:space="preserve"> pas Luft</w:t>
      </w:r>
      <w:r w:rsidR="00141267" w:rsidRPr="00141267">
        <w:rPr>
          <w:rFonts w:ascii="Cambria" w:hAnsi="Cambria"/>
          <w:lang w:val="sq-AL"/>
        </w:rPr>
        <w:t>ë</w:t>
      </w:r>
      <w:r w:rsidR="00597438" w:rsidRPr="00597438">
        <w:rPr>
          <w:rFonts w:ascii="Cambria" w:hAnsi="Cambria"/>
          <w:lang w:val="sq-AL"/>
        </w:rPr>
        <w:t>s s</w:t>
      </w:r>
      <w:r w:rsidR="00141267" w:rsidRPr="00141267">
        <w:rPr>
          <w:rFonts w:ascii="Cambria" w:hAnsi="Cambria"/>
          <w:lang w:val="sq-AL"/>
        </w:rPr>
        <w:t>ë</w:t>
      </w:r>
      <w:r w:rsidR="00597438" w:rsidRPr="00597438">
        <w:rPr>
          <w:rFonts w:ascii="Cambria" w:hAnsi="Cambria"/>
          <w:lang w:val="sq-AL"/>
        </w:rPr>
        <w:t xml:space="preserve"> Dyt</w:t>
      </w:r>
      <w:r w:rsidR="00141267" w:rsidRPr="00141267">
        <w:rPr>
          <w:rFonts w:ascii="Cambria" w:hAnsi="Cambria"/>
          <w:lang w:val="sq-AL"/>
        </w:rPr>
        <w:t>ë</w:t>
      </w:r>
      <w:r w:rsidR="00597438" w:rsidRPr="00597438">
        <w:rPr>
          <w:rFonts w:ascii="Cambria" w:hAnsi="Cambria"/>
          <w:lang w:val="sq-AL"/>
        </w:rPr>
        <w:t xml:space="preserve"> Bot</w:t>
      </w:r>
      <w:r w:rsidR="00141267" w:rsidRPr="00141267">
        <w:rPr>
          <w:rFonts w:ascii="Cambria" w:hAnsi="Cambria"/>
          <w:lang w:val="sq-AL"/>
        </w:rPr>
        <w:t>ë</w:t>
      </w:r>
      <w:r w:rsidR="00597438" w:rsidRPr="00597438">
        <w:rPr>
          <w:rFonts w:ascii="Cambria" w:hAnsi="Cambria"/>
          <w:lang w:val="sq-AL"/>
        </w:rPr>
        <w:t>rore, p</w:t>
      </w:r>
      <w:r w:rsidR="00141267" w:rsidRPr="00141267">
        <w:rPr>
          <w:rFonts w:ascii="Cambria" w:hAnsi="Cambria"/>
          <w:lang w:val="sq-AL"/>
        </w:rPr>
        <w:t>ë</w:t>
      </w:r>
      <w:r w:rsidR="00597438" w:rsidRPr="00597438">
        <w:rPr>
          <w:rFonts w:ascii="Cambria" w:hAnsi="Cambria"/>
          <w:lang w:val="sq-AL"/>
        </w:rPr>
        <w:t>rmbajn</w:t>
      </w:r>
      <w:r w:rsidR="00141267" w:rsidRPr="00141267">
        <w:rPr>
          <w:rFonts w:ascii="Cambria" w:hAnsi="Cambria"/>
          <w:lang w:val="sq-AL"/>
        </w:rPr>
        <w:t>ë</w:t>
      </w:r>
      <w:r w:rsidR="00597438" w:rsidRPr="00597438">
        <w:rPr>
          <w:rFonts w:ascii="Cambria" w:hAnsi="Cambria"/>
          <w:lang w:val="sq-AL"/>
        </w:rPr>
        <w:t xml:space="preserve"> dispozita m</w:t>
      </w:r>
      <w:r w:rsidR="00141267" w:rsidRPr="00141267">
        <w:rPr>
          <w:rFonts w:ascii="Cambria" w:hAnsi="Cambria"/>
          <w:lang w:val="sq-AL"/>
        </w:rPr>
        <w:t>ë</w:t>
      </w:r>
      <w:r w:rsidR="00597438" w:rsidRPr="00597438">
        <w:rPr>
          <w:rFonts w:ascii="Cambria" w:hAnsi="Cambria"/>
          <w:lang w:val="sq-AL"/>
        </w:rPr>
        <w:t xml:space="preserve"> t</w:t>
      </w:r>
      <w:r w:rsidR="00141267" w:rsidRPr="00141267">
        <w:rPr>
          <w:rFonts w:ascii="Cambria" w:hAnsi="Cambria"/>
          <w:lang w:val="sq-AL"/>
        </w:rPr>
        <w:t>ë</w:t>
      </w:r>
      <w:r w:rsidR="00597438" w:rsidRPr="00597438">
        <w:rPr>
          <w:rFonts w:ascii="Cambria" w:hAnsi="Cambria"/>
          <w:lang w:val="sq-AL"/>
        </w:rPr>
        <w:t xml:space="preserve"> cialt diskriminimi ndalohet shprehimisht.</w:t>
      </w:r>
      <w:r w:rsidR="00597438" w:rsidRPr="00597438">
        <w:rPr>
          <w:rFonts w:ascii="Cambria" w:hAnsi="Cambria"/>
          <w:lang w:val="sq-AL"/>
        </w:rPr>
        <w:br/>
      </w:r>
      <w:r w:rsidR="00141267">
        <w:rPr>
          <w:rFonts w:ascii="Cambria" w:hAnsi="Cambria"/>
          <w:lang w:val="sq-AL"/>
        </w:rPr>
        <w:t xml:space="preserve">  </w:t>
      </w:r>
      <w:r w:rsidR="00597438" w:rsidRPr="00597438">
        <w:rPr>
          <w:rFonts w:ascii="Cambria" w:hAnsi="Cambria"/>
          <w:lang w:val="sq-AL"/>
        </w:rPr>
        <w:t>Ndalimin e diskriminimit kushtetutat rregullisht e vendosin midis rregullave q</w:t>
      </w:r>
      <w:r w:rsidR="00141267" w:rsidRPr="00141267">
        <w:rPr>
          <w:rFonts w:ascii="Cambria" w:hAnsi="Cambria"/>
          <w:lang w:val="sq-AL"/>
        </w:rPr>
        <w:t>ë</w:t>
      </w:r>
      <w:r w:rsidR="00597438" w:rsidRPr="00597438">
        <w:rPr>
          <w:rFonts w:ascii="Cambria" w:hAnsi="Cambria"/>
          <w:lang w:val="sq-AL"/>
        </w:rPr>
        <w:t xml:space="preserve"> duhet t</w:t>
      </w:r>
      <w:r w:rsidR="00141267" w:rsidRPr="00141267">
        <w:rPr>
          <w:rFonts w:ascii="Cambria" w:hAnsi="Cambria"/>
          <w:lang w:val="sq-AL"/>
        </w:rPr>
        <w:t>ë</w:t>
      </w:r>
      <w:r w:rsidR="00597438" w:rsidRPr="00597438">
        <w:rPr>
          <w:rFonts w:ascii="Cambria" w:hAnsi="Cambria"/>
          <w:lang w:val="sq-AL"/>
        </w:rPr>
        <w:t xml:space="preserve"> sigurojn</w:t>
      </w:r>
      <w:r w:rsidR="00141267" w:rsidRPr="00141267">
        <w:rPr>
          <w:rFonts w:ascii="Cambria" w:hAnsi="Cambria"/>
          <w:lang w:val="sq-AL"/>
        </w:rPr>
        <w:t>ë</w:t>
      </w:r>
      <w:r w:rsidR="00597438" w:rsidRPr="00597438">
        <w:rPr>
          <w:rFonts w:ascii="Cambria" w:hAnsi="Cambria"/>
          <w:lang w:val="sq-AL"/>
        </w:rPr>
        <w:t xml:space="preserve"> barazin</w:t>
      </w:r>
      <w:r w:rsidR="00141267" w:rsidRPr="00141267">
        <w:rPr>
          <w:rFonts w:ascii="Cambria" w:hAnsi="Cambria"/>
          <w:lang w:val="sq-AL"/>
        </w:rPr>
        <w:t>ë</w:t>
      </w:r>
      <w:r w:rsidR="00597438" w:rsidRPr="00597438">
        <w:rPr>
          <w:rFonts w:ascii="Cambria" w:hAnsi="Cambria"/>
          <w:lang w:val="sq-AL"/>
        </w:rPr>
        <w:t xml:space="preserve"> nd</w:t>
      </w:r>
      <w:r w:rsidR="00141267" w:rsidRPr="00141267">
        <w:rPr>
          <w:rFonts w:ascii="Cambria" w:hAnsi="Cambria"/>
          <w:lang w:val="sq-AL"/>
        </w:rPr>
        <w:t>ë</w:t>
      </w:r>
      <w:r w:rsidR="00597438" w:rsidRPr="00597438">
        <w:rPr>
          <w:rFonts w:ascii="Cambria" w:hAnsi="Cambria"/>
          <w:lang w:val="sq-AL"/>
        </w:rPr>
        <w:t>rmjet njer</w:t>
      </w:r>
      <w:r w:rsidR="00141267" w:rsidRPr="00141267">
        <w:rPr>
          <w:rFonts w:ascii="Cambria" w:hAnsi="Cambria"/>
          <w:lang w:val="sq-AL"/>
        </w:rPr>
        <w:t>ë</w:t>
      </w:r>
      <w:r w:rsidR="00597438" w:rsidRPr="00597438">
        <w:rPr>
          <w:rFonts w:ascii="Cambria" w:hAnsi="Cambria"/>
          <w:lang w:val="sq-AL"/>
        </w:rPr>
        <w:t>zve. T</w:t>
      </w:r>
      <w:r w:rsidR="00141267" w:rsidRPr="00141267">
        <w:rPr>
          <w:rFonts w:ascii="Cambria" w:hAnsi="Cambria"/>
          <w:lang w:val="sq-AL"/>
        </w:rPr>
        <w:t>ë</w:t>
      </w:r>
      <w:r w:rsidR="00597438" w:rsidRPr="00597438">
        <w:rPr>
          <w:rFonts w:ascii="Cambria" w:hAnsi="Cambria"/>
          <w:lang w:val="sq-AL"/>
        </w:rPr>
        <w:t xml:space="preserve"> k</w:t>
      </w:r>
      <w:r w:rsidR="00141267" w:rsidRPr="00141267">
        <w:rPr>
          <w:rFonts w:ascii="Cambria" w:hAnsi="Cambria"/>
          <w:lang w:val="sq-AL"/>
        </w:rPr>
        <w:t>ë</w:t>
      </w:r>
      <w:r w:rsidR="00597438" w:rsidRPr="00597438">
        <w:rPr>
          <w:rFonts w:ascii="Cambria" w:hAnsi="Cambria"/>
          <w:lang w:val="sq-AL"/>
        </w:rPr>
        <w:t>tilla jan</w:t>
      </w:r>
      <w:r w:rsidR="00141267" w:rsidRPr="00141267">
        <w:rPr>
          <w:rFonts w:ascii="Cambria" w:hAnsi="Cambria"/>
          <w:lang w:val="sq-AL"/>
        </w:rPr>
        <w:t>ë</w:t>
      </w:r>
      <w:r w:rsidR="00597438" w:rsidRPr="00597438">
        <w:rPr>
          <w:rFonts w:ascii="Cambria" w:hAnsi="Cambria"/>
          <w:lang w:val="sq-AL"/>
        </w:rPr>
        <w:t>: Kushtetuta e Indis</w:t>
      </w:r>
      <w:r w:rsidR="00141267" w:rsidRPr="00141267">
        <w:rPr>
          <w:rFonts w:ascii="Cambria" w:hAnsi="Cambria"/>
          <w:lang w:val="sq-AL"/>
        </w:rPr>
        <w:t>ë</w:t>
      </w:r>
      <w:r w:rsidR="00597438" w:rsidRPr="00597438">
        <w:rPr>
          <w:rFonts w:ascii="Cambria" w:hAnsi="Cambria"/>
          <w:lang w:val="sq-AL"/>
        </w:rPr>
        <w:t>, Shqip</w:t>
      </w:r>
      <w:r w:rsidR="00141267" w:rsidRPr="00141267">
        <w:rPr>
          <w:rFonts w:ascii="Cambria" w:hAnsi="Cambria"/>
          <w:lang w:val="sq-AL"/>
        </w:rPr>
        <w:t>ë</w:t>
      </w:r>
      <w:r w:rsidR="00597438" w:rsidRPr="00597438">
        <w:rPr>
          <w:rFonts w:ascii="Cambria" w:hAnsi="Cambria"/>
          <w:lang w:val="sq-AL"/>
        </w:rPr>
        <w:t>ris</w:t>
      </w:r>
      <w:r w:rsidR="00141267" w:rsidRPr="00141267">
        <w:rPr>
          <w:rFonts w:ascii="Cambria" w:hAnsi="Cambria"/>
          <w:lang w:val="sq-AL"/>
        </w:rPr>
        <w:t>ë</w:t>
      </w:r>
      <w:r w:rsidR="00597438" w:rsidRPr="00597438">
        <w:rPr>
          <w:rFonts w:ascii="Cambria" w:hAnsi="Cambria"/>
          <w:lang w:val="sq-AL"/>
        </w:rPr>
        <w:t>, Gjemranis</w:t>
      </w:r>
      <w:r w:rsidR="00141267" w:rsidRPr="00141267">
        <w:rPr>
          <w:rFonts w:ascii="Cambria" w:hAnsi="Cambria"/>
          <w:lang w:val="sq-AL"/>
        </w:rPr>
        <w:t>ë</w:t>
      </w:r>
      <w:r w:rsidR="00597438" w:rsidRPr="00597438">
        <w:rPr>
          <w:rFonts w:ascii="Cambria" w:hAnsi="Cambria"/>
          <w:lang w:val="sq-AL"/>
        </w:rPr>
        <w:t xml:space="preserve"> Federale, Turqis</w:t>
      </w:r>
      <w:r w:rsidR="00141267" w:rsidRPr="00141267">
        <w:rPr>
          <w:rFonts w:ascii="Cambria" w:hAnsi="Cambria"/>
          <w:lang w:val="sq-AL"/>
        </w:rPr>
        <w:t>ë</w:t>
      </w:r>
      <w:r w:rsidR="00597438" w:rsidRPr="00597438">
        <w:rPr>
          <w:rFonts w:ascii="Cambria" w:hAnsi="Cambria"/>
          <w:lang w:val="sq-AL"/>
        </w:rPr>
        <w:t>, BRSS etj.</w:t>
      </w:r>
    </w:p>
    <w:p w:rsidR="0056068C" w:rsidRDefault="0056068C"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Default="00597438" w:rsidP="0056068C">
      <w:pPr>
        <w:tabs>
          <w:tab w:val="left" w:pos="270"/>
          <w:tab w:val="left" w:pos="900"/>
        </w:tabs>
        <w:ind w:left="360"/>
        <w:rPr>
          <w:rFonts w:ascii="Cambria" w:hAnsi="Cambria"/>
          <w:b/>
          <w:lang w:val="sq-AL"/>
        </w:rPr>
      </w:pPr>
    </w:p>
    <w:p w:rsidR="00597438" w:rsidRPr="00597438" w:rsidRDefault="00597438" w:rsidP="00597438">
      <w:pPr>
        <w:pStyle w:val="ListParagraph"/>
        <w:numPr>
          <w:ilvl w:val="0"/>
          <w:numId w:val="15"/>
        </w:numPr>
        <w:tabs>
          <w:tab w:val="left" w:pos="270"/>
          <w:tab w:val="left" w:pos="900"/>
        </w:tabs>
        <w:rPr>
          <w:rFonts w:ascii="Cambria" w:hAnsi="Cambria"/>
          <w:b/>
          <w:lang w:val="sq-AL"/>
        </w:rPr>
      </w:pPr>
      <w:r w:rsidRPr="00597438">
        <w:rPr>
          <w:rFonts w:ascii="Cambria" w:hAnsi="Cambria"/>
          <w:b/>
          <w:lang w:val="sq-AL"/>
        </w:rPr>
        <w:lastRenderedPageBreak/>
        <w:t>Ndalimi i diskriminimit me ligje penale</w:t>
      </w:r>
    </w:p>
    <w:p w:rsidR="00597438" w:rsidRDefault="00597438" w:rsidP="00597438">
      <w:pPr>
        <w:tabs>
          <w:tab w:val="left" w:pos="270"/>
          <w:tab w:val="left" w:pos="900"/>
        </w:tabs>
        <w:rPr>
          <w:rFonts w:ascii="Cambria" w:hAnsi="Cambria"/>
          <w:lang w:val="sq-AL"/>
        </w:rPr>
      </w:pPr>
    </w:p>
    <w:p w:rsidR="00597438" w:rsidRDefault="001A77DE" w:rsidP="00597438">
      <w:pPr>
        <w:tabs>
          <w:tab w:val="left" w:pos="270"/>
          <w:tab w:val="left" w:pos="900"/>
        </w:tabs>
        <w:rPr>
          <w:rFonts w:ascii="Cambria" w:hAnsi="Cambria"/>
          <w:lang w:val="sq-AL"/>
        </w:rPr>
      </w:pPr>
      <w:r>
        <w:rPr>
          <w:rFonts w:ascii="Cambria" w:hAnsi="Cambria"/>
          <w:lang w:val="sq-AL"/>
        </w:rPr>
        <w:t xml:space="preserve">  </w:t>
      </w:r>
      <w:r w:rsidR="00597438" w:rsidRPr="00597438">
        <w:rPr>
          <w:rFonts w:ascii="Cambria" w:hAnsi="Cambria"/>
          <w:lang w:val="sq-AL"/>
        </w:rPr>
        <w:t>Ligjet penale t</w:t>
      </w:r>
      <w:r w:rsidRPr="001A77DE">
        <w:rPr>
          <w:rFonts w:ascii="Cambria" w:hAnsi="Cambria"/>
          <w:lang w:val="sq-AL"/>
        </w:rPr>
        <w:t>ë</w:t>
      </w:r>
      <w:r w:rsidR="00597438" w:rsidRPr="00597438">
        <w:rPr>
          <w:rFonts w:ascii="Cambria" w:hAnsi="Cambria"/>
          <w:lang w:val="sq-AL"/>
        </w:rPr>
        <w:t xml:space="preserve"> shum</w:t>
      </w:r>
      <w:r w:rsidRPr="001A77DE">
        <w:rPr>
          <w:rFonts w:ascii="Cambria" w:hAnsi="Cambria"/>
          <w:lang w:val="sq-AL"/>
        </w:rPr>
        <w:t>ë</w:t>
      </w:r>
      <w:r w:rsidR="00597438" w:rsidRPr="00597438">
        <w:rPr>
          <w:rFonts w:ascii="Cambria" w:hAnsi="Cambria"/>
          <w:lang w:val="sq-AL"/>
        </w:rPr>
        <w:t xml:space="preserve"> shteteve, me p</w:t>
      </w:r>
      <w:r w:rsidRPr="001A77DE">
        <w:rPr>
          <w:rFonts w:ascii="Cambria" w:hAnsi="Cambria"/>
          <w:lang w:val="sq-AL"/>
        </w:rPr>
        <w:t>ë</w:t>
      </w:r>
      <w:r w:rsidR="00597438" w:rsidRPr="00597438">
        <w:rPr>
          <w:rFonts w:ascii="Cambria" w:hAnsi="Cambria"/>
          <w:lang w:val="sq-AL"/>
        </w:rPr>
        <w:t>rjashtim t</w:t>
      </w:r>
      <w:r w:rsidRPr="001A77DE">
        <w:rPr>
          <w:rFonts w:ascii="Cambria" w:hAnsi="Cambria"/>
          <w:lang w:val="sq-AL"/>
        </w:rPr>
        <w:t>ë</w:t>
      </w:r>
      <w:r w:rsidR="00597438" w:rsidRPr="00597438">
        <w:rPr>
          <w:rFonts w:ascii="Cambria" w:hAnsi="Cambria"/>
          <w:lang w:val="sq-AL"/>
        </w:rPr>
        <w:t xml:space="preserve"> atyre shteteve ku konsiderohet s</w:t>
      </w:r>
      <w:r>
        <w:rPr>
          <w:rFonts w:ascii="Cambria" w:hAnsi="Cambria"/>
          <w:lang w:val="sq-AL"/>
        </w:rPr>
        <w:t>e</w:t>
      </w:r>
      <w:r w:rsidR="00597438" w:rsidRPr="00597438">
        <w:rPr>
          <w:rFonts w:ascii="Cambria" w:hAnsi="Cambria"/>
          <w:lang w:val="sq-AL"/>
        </w:rPr>
        <w:t xml:space="preserve"> te ato nuk ka dhe nuk mund t</w:t>
      </w:r>
      <w:r w:rsidRPr="001A77DE">
        <w:rPr>
          <w:rFonts w:ascii="Cambria" w:hAnsi="Cambria"/>
          <w:lang w:val="sq-AL"/>
        </w:rPr>
        <w:t>ë</w:t>
      </w:r>
      <w:r w:rsidR="00597438" w:rsidRPr="00597438">
        <w:rPr>
          <w:rFonts w:ascii="Cambria" w:hAnsi="Cambria"/>
          <w:lang w:val="sq-AL"/>
        </w:rPr>
        <w:t xml:space="preserve"> ket</w:t>
      </w:r>
      <w:r w:rsidRPr="001A77DE">
        <w:rPr>
          <w:rFonts w:ascii="Cambria" w:hAnsi="Cambria"/>
          <w:lang w:val="sq-AL"/>
        </w:rPr>
        <w:t>ë</w:t>
      </w:r>
      <w:r w:rsidR="00597438" w:rsidRPr="00597438">
        <w:rPr>
          <w:rFonts w:ascii="Cambria" w:hAnsi="Cambria"/>
          <w:lang w:val="sq-AL"/>
        </w:rPr>
        <w:t xml:space="preserve"> diskrimnim si</w:t>
      </w:r>
      <w:r>
        <w:rPr>
          <w:rFonts w:ascii="Cambria" w:hAnsi="Cambria"/>
          <w:lang w:val="sq-AL"/>
        </w:rPr>
        <w:t>ç</w:t>
      </w:r>
      <w:r w:rsidR="00597438" w:rsidRPr="00597438">
        <w:rPr>
          <w:rFonts w:ascii="Cambria" w:hAnsi="Cambria"/>
          <w:lang w:val="sq-AL"/>
        </w:rPr>
        <w:t xml:space="preserve"> jan</w:t>
      </w:r>
      <w:r w:rsidRPr="001A77DE">
        <w:rPr>
          <w:rFonts w:ascii="Cambria" w:hAnsi="Cambria"/>
          <w:lang w:val="sq-AL"/>
        </w:rPr>
        <w:t>ë</w:t>
      </w:r>
      <w:r w:rsidR="00597438" w:rsidRPr="00597438">
        <w:rPr>
          <w:rFonts w:ascii="Cambria" w:hAnsi="Cambria"/>
          <w:lang w:val="sq-AL"/>
        </w:rPr>
        <w:t xml:space="preserve"> Zvicra, Spanja</w:t>
      </w:r>
      <w:r>
        <w:rPr>
          <w:rFonts w:ascii="Cambria" w:hAnsi="Cambria"/>
          <w:lang w:val="sq-AL"/>
        </w:rPr>
        <w:t>,</w:t>
      </w:r>
      <w:r w:rsidR="00597438" w:rsidRPr="00597438">
        <w:rPr>
          <w:rFonts w:ascii="Cambria" w:hAnsi="Cambria"/>
          <w:lang w:val="sq-AL"/>
        </w:rPr>
        <w:t xml:space="preserve"> Greqia etj</w:t>
      </w:r>
      <w:r>
        <w:rPr>
          <w:rFonts w:ascii="Cambria" w:hAnsi="Cambria"/>
          <w:lang w:val="sq-AL"/>
        </w:rPr>
        <w:t>.</w:t>
      </w:r>
      <w:r w:rsidR="00597438" w:rsidRPr="00597438">
        <w:rPr>
          <w:rFonts w:ascii="Cambria" w:hAnsi="Cambria"/>
          <w:lang w:val="sq-AL"/>
        </w:rPr>
        <w:t>, e kan</w:t>
      </w:r>
      <w:r w:rsidRPr="001A77DE">
        <w:rPr>
          <w:rFonts w:ascii="Cambria" w:hAnsi="Cambria"/>
          <w:lang w:val="sq-AL"/>
        </w:rPr>
        <w:t>ë</w:t>
      </w:r>
      <w:r w:rsidR="00597438" w:rsidRPr="00597438">
        <w:rPr>
          <w:rFonts w:ascii="Cambria" w:hAnsi="Cambria"/>
          <w:lang w:val="sq-AL"/>
        </w:rPr>
        <w:t xml:space="preserve"> parashikuar diskriminimin si krim q</w:t>
      </w:r>
      <w:r w:rsidRPr="001A77DE">
        <w:rPr>
          <w:rFonts w:ascii="Cambria" w:hAnsi="Cambria"/>
          <w:lang w:val="sq-AL"/>
        </w:rPr>
        <w:t>ë</w:t>
      </w:r>
      <w:r w:rsidR="00597438" w:rsidRPr="00597438">
        <w:rPr>
          <w:rFonts w:ascii="Cambria" w:hAnsi="Cambria"/>
          <w:lang w:val="sq-AL"/>
        </w:rPr>
        <w:t xml:space="preserve"> ndiqet dhe d</w:t>
      </w:r>
      <w:r w:rsidRPr="001A77DE">
        <w:rPr>
          <w:rFonts w:ascii="Cambria" w:hAnsi="Cambria"/>
          <w:lang w:val="sq-AL"/>
        </w:rPr>
        <w:t>ë</w:t>
      </w:r>
      <w:r w:rsidR="00597438" w:rsidRPr="00597438">
        <w:rPr>
          <w:rFonts w:ascii="Cambria" w:hAnsi="Cambria"/>
          <w:lang w:val="sq-AL"/>
        </w:rPr>
        <w:t>nohet.</w:t>
      </w:r>
      <w:r w:rsidR="00597438" w:rsidRPr="00597438">
        <w:rPr>
          <w:rFonts w:ascii="Cambria" w:hAnsi="Cambria"/>
          <w:lang w:val="sq-AL"/>
        </w:rPr>
        <w:br/>
      </w:r>
      <w:r>
        <w:rPr>
          <w:rFonts w:ascii="Cambria" w:hAnsi="Cambria"/>
          <w:lang w:val="sq-AL"/>
        </w:rPr>
        <w:t xml:space="preserve">  </w:t>
      </w:r>
      <w:r w:rsidR="00597438" w:rsidRPr="00597438">
        <w:rPr>
          <w:rFonts w:ascii="Cambria" w:hAnsi="Cambria"/>
          <w:lang w:val="sq-AL"/>
        </w:rPr>
        <w:t>Ligji penal i Rusis</w:t>
      </w:r>
      <w:r w:rsidRPr="001A77DE">
        <w:rPr>
          <w:rFonts w:ascii="Cambria" w:hAnsi="Cambria"/>
          <w:lang w:val="sq-AL"/>
        </w:rPr>
        <w:t>ë</w:t>
      </w:r>
      <w:r w:rsidR="00597438" w:rsidRPr="00597438">
        <w:rPr>
          <w:rFonts w:ascii="Cambria" w:hAnsi="Cambria"/>
          <w:lang w:val="sq-AL"/>
        </w:rPr>
        <w:t xml:space="preserve"> shpallte vep</w:t>
      </w:r>
      <w:r w:rsidRPr="001A77DE">
        <w:rPr>
          <w:rFonts w:ascii="Cambria" w:hAnsi="Cambria"/>
          <w:lang w:val="sq-AL"/>
        </w:rPr>
        <w:t>ë</w:t>
      </w:r>
      <w:r w:rsidR="00597438" w:rsidRPr="00597438">
        <w:rPr>
          <w:rFonts w:ascii="Cambria" w:hAnsi="Cambria"/>
          <w:lang w:val="sq-AL"/>
        </w:rPr>
        <w:t>r pernale cenimin e barazis</w:t>
      </w:r>
      <w:r w:rsidRPr="001A77DE">
        <w:rPr>
          <w:rFonts w:ascii="Cambria" w:hAnsi="Cambria"/>
          <w:lang w:val="sq-AL"/>
        </w:rPr>
        <w:t>ë</w:t>
      </w:r>
      <w:r w:rsidR="00597438" w:rsidRPr="00597438">
        <w:rPr>
          <w:rFonts w:ascii="Cambria" w:hAnsi="Cambria"/>
          <w:lang w:val="sq-AL"/>
        </w:rPr>
        <w:t xml:space="preserve"> kom</w:t>
      </w:r>
      <w:r w:rsidRPr="001A77DE">
        <w:rPr>
          <w:rFonts w:ascii="Cambria" w:hAnsi="Cambria"/>
          <w:lang w:val="sq-AL"/>
        </w:rPr>
        <w:t>ë</w:t>
      </w:r>
      <w:r w:rsidR="00597438" w:rsidRPr="00597438">
        <w:rPr>
          <w:rFonts w:ascii="Cambria" w:hAnsi="Cambria"/>
          <w:lang w:val="sq-AL"/>
        </w:rPr>
        <w:t>btare ose racore e madje ed</w:t>
      </w:r>
      <w:r>
        <w:rPr>
          <w:rFonts w:ascii="Cambria" w:hAnsi="Cambria"/>
          <w:lang w:val="sq-AL"/>
        </w:rPr>
        <w:t>h</w:t>
      </w:r>
      <w:r w:rsidR="00597438" w:rsidRPr="00597438">
        <w:rPr>
          <w:rFonts w:ascii="Cambria" w:hAnsi="Cambria"/>
          <w:lang w:val="sq-AL"/>
        </w:rPr>
        <w:t>e propagand</w:t>
      </w:r>
      <w:r w:rsidRPr="001A77DE">
        <w:rPr>
          <w:rFonts w:ascii="Cambria" w:hAnsi="Cambria"/>
          <w:lang w:val="sq-AL"/>
        </w:rPr>
        <w:t>ë</w:t>
      </w:r>
      <w:r w:rsidR="00597438" w:rsidRPr="00597438">
        <w:rPr>
          <w:rFonts w:ascii="Cambria" w:hAnsi="Cambria"/>
          <w:lang w:val="sq-AL"/>
        </w:rPr>
        <w:t>n e urrejtjes dhe p</w:t>
      </w:r>
      <w:r w:rsidRPr="001A77DE">
        <w:rPr>
          <w:rFonts w:ascii="Cambria" w:hAnsi="Cambria"/>
          <w:lang w:val="sq-AL"/>
        </w:rPr>
        <w:t>ë</w:t>
      </w:r>
      <w:r w:rsidR="00597438" w:rsidRPr="00597438">
        <w:rPr>
          <w:rFonts w:ascii="Cambria" w:hAnsi="Cambria"/>
          <w:lang w:val="sq-AL"/>
        </w:rPr>
        <w:t>r</w:t>
      </w:r>
      <w:r>
        <w:rPr>
          <w:rFonts w:ascii="Cambria" w:hAnsi="Cambria"/>
          <w:lang w:val="sq-AL"/>
        </w:rPr>
        <w:t>ç</w:t>
      </w:r>
      <w:r w:rsidR="00597438" w:rsidRPr="00597438">
        <w:rPr>
          <w:rFonts w:ascii="Cambria" w:hAnsi="Cambria"/>
          <w:lang w:val="sq-AL"/>
        </w:rPr>
        <w:t>arjes kom</w:t>
      </w:r>
      <w:r w:rsidRPr="001A77DE">
        <w:rPr>
          <w:rFonts w:ascii="Cambria" w:hAnsi="Cambria"/>
          <w:lang w:val="sq-AL"/>
        </w:rPr>
        <w:t>ë</w:t>
      </w:r>
      <w:r w:rsidR="00597438" w:rsidRPr="00597438">
        <w:rPr>
          <w:rFonts w:ascii="Cambria" w:hAnsi="Cambria"/>
          <w:lang w:val="sq-AL"/>
        </w:rPr>
        <w:t>btare ose fetare, si dhe kufizimin e t</w:t>
      </w:r>
      <w:r w:rsidRPr="001A77DE">
        <w:rPr>
          <w:rFonts w:ascii="Cambria" w:hAnsi="Cambria"/>
          <w:lang w:val="sq-AL"/>
        </w:rPr>
        <w:t>ë</w:t>
      </w:r>
      <w:r w:rsidR="00597438" w:rsidRPr="00597438">
        <w:rPr>
          <w:rFonts w:ascii="Cambria" w:hAnsi="Cambria"/>
          <w:lang w:val="sq-AL"/>
        </w:rPr>
        <w:t xml:space="preserve"> drejtave ose dh</w:t>
      </w:r>
      <w:r w:rsidRPr="001A77DE">
        <w:rPr>
          <w:rFonts w:ascii="Cambria" w:hAnsi="Cambria"/>
          <w:lang w:val="sq-AL"/>
        </w:rPr>
        <w:t>ë</w:t>
      </w:r>
      <w:r w:rsidR="00597438" w:rsidRPr="00597438">
        <w:rPr>
          <w:rFonts w:ascii="Cambria" w:hAnsi="Cambria"/>
          <w:lang w:val="sq-AL"/>
        </w:rPr>
        <w:t>njen e privilegjeve qytetar</w:t>
      </w:r>
      <w:r w:rsidRPr="001A77DE">
        <w:rPr>
          <w:rFonts w:ascii="Cambria" w:hAnsi="Cambria"/>
          <w:lang w:val="sq-AL"/>
        </w:rPr>
        <w:t>ë</w:t>
      </w:r>
      <w:r w:rsidR="00597438" w:rsidRPr="00597438">
        <w:rPr>
          <w:rFonts w:ascii="Cambria" w:hAnsi="Cambria"/>
          <w:lang w:val="sq-AL"/>
        </w:rPr>
        <w:t>ve var</w:t>
      </w:r>
      <w:r w:rsidRPr="001A77DE">
        <w:rPr>
          <w:rFonts w:ascii="Cambria" w:hAnsi="Cambria"/>
          <w:lang w:val="sq-AL"/>
        </w:rPr>
        <w:t>ë</w:t>
      </w:r>
      <w:r w:rsidR="00597438" w:rsidRPr="00597438">
        <w:rPr>
          <w:rFonts w:ascii="Cambria" w:hAnsi="Cambria"/>
          <w:lang w:val="sq-AL"/>
        </w:rPr>
        <w:t>si</w:t>
      </w:r>
      <w:r>
        <w:rPr>
          <w:rFonts w:ascii="Cambria" w:hAnsi="Cambria"/>
          <w:lang w:val="sq-AL"/>
        </w:rPr>
        <w:t>s</w:t>
      </w:r>
      <w:r w:rsidR="00597438" w:rsidRPr="00597438">
        <w:rPr>
          <w:rFonts w:ascii="Cambria" w:hAnsi="Cambria"/>
          <w:lang w:val="sq-AL"/>
        </w:rPr>
        <w:t>ht nga p</w:t>
      </w:r>
      <w:r w:rsidRPr="001A77DE">
        <w:rPr>
          <w:rFonts w:ascii="Cambria" w:hAnsi="Cambria"/>
          <w:lang w:val="sq-AL"/>
        </w:rPr>
        <w:t>ë</w:t>
      </w:r>
      <w:r w:rsidR="00597438" w:rsidRPr="00597438">
        <w:rPr>
          <w:rFonts w:ascii="Cambria" w:hAnsi="Cambria"/>
          <w:lang w:val="sq-AL"/>
        </w:rPr>
        <w:t>rkat</w:t>
      </w:r>
      <w:r w:rsidRPr="001A77DE">
        <w:rPr>
          <w:rFonts w:ascii="Cambria" w:hAnsi="Cambria"/>
          <w:lang w:val="sq-AL"/>
        </w:rPr>
        <w:t>ë</w:t>
      </w:r>
      <w:r w:rsidR="00597438" w:rsidRPr="00597438">
        <w:rPr>
          <w:rFonts w:ascii="Cambria" w:hAnsi="Cambria"/>
          <w:lang w:val="sq-AL"/>
        </w:rPr>
        <w:t>sia racore dhe komb</w:t>
      </w:r>
      <w:r w:rsidRPr="001A77DE">
        <w:rPr>
          <w:rFonts w:ascii="Cambria" w:hAnsi="Cambria"/>
          <w:lang w:val="sq-AL"/>
        </w:rPr>
        <w:t>ë</w:t>
      </w:r>
      <w:r w:rsidR="00597438" w:rsidRPr="00597438">
        <w:rPr>
          <w:rFonts w:ascii="Cambria" w:hAnsi="Cambria"/>
          <w:lang w:val="sq-AL"/>
        </w:rPr>
        <w:t>tare.</w:t>
      </w:r>
      <w:r w:rsidR="00597438" w:rsidRPr="00597438">
        <w:rPr>
          <w:rFonts w:ascii="Cambria" w:hAnsi="Cambria"/>
          <w:lang w:val="sq-AL"/>
        </w:rPr>
        <w:br/>
      </w:r>
      <w:r>
        <w:rPr>
          <w:rFonts w:ascii="Cambria" w:hAnsi="Cambria"/>
          <w:lang w:val="sq-AL"/>
        </w:rPr>
        <w:t xml:space="preserve">  </w:t>
      </w:r>
      <w:r w:rsidR="00597438" w:rsidRPr="00597438">
        <w:rPr>
          <w:rFonts w:ascii="Cambria" w:hAnsi="Cambria"/>
          <w:lang w:val="sq-AL"/>
        </w:rPr>
        <w:t>Edhe sipas ligjit penal t</w:t>
      </w:r>
      <w:r w:rsidRPr="001A77DE">
        <w:rPr>
          <w:rFonts w:ascii="Cambria" w:hAnsi="Cambria"/>
          <w:lang w:val="sq-AL"/>
        </w:rPr>
        <w:t>ë</w:t>
      </w:r>
      <w:r w:rsidR="00597438" w:rsidRPr="00597438">
        <w:rPr>
          <w:rFonts w:ascii="Cambria" w:hAnsi="Cambria"/>
          <w:lang w:val="sq-AL"/>
        </w:rPr>
        <w:t xml:space="preserve"> ish-Jugosllavis</w:t>
      </w:r>
      <w:r w:rsidRPr="001A77DE">
        <w:rPr>
          <w:rFonts w:ascii="Cambria" w:hAnsi="Cambria"/>
          <w:lang w:val="sq-AL"/>
        </w:rPr>
        <w:t>ë</w:t>
      </w:r>
      <w:r w:rsidR="00597438" w:rsidRPr="00597438">
        <w:rPr>
          <w:rFonts w:ascii="Cambria" w:hAnsi="Cambria"/>
          <w:lang w:val="sq-AL"/>
        </w:rPr>
        <w:t xml:space="preserve">, </w:t>
      </w:r>
      <w:r w:rsidRPr="001A77DE">
        <w:rPr>
          <w:rFonts w:ascii="Cambria" w:hAnsi="Cambria"/>
          <w:lang w:val="sq-AL"/>
        </w:rPr>
        <w:t>ë</w:t>
      </w:r>
      <w:r w:rsidR="00597438" w:rsidRPr="00597438">
        <w:rPr>
          <w:rFonts w:ascii="Cambria" w:hAnsi="Cambria"/>
          <w:lang w:val="sq-AL"/>
        </w:rPr>
        <w:t>sht</w:t>
      </w:r>
      <w:r w:rsidRPr="001A77DE">
        <w:rPr>
          <w:rFonts w:ascii="Cambria" w:hAnsi="Cambria"/>
          <w:lang w:val="sq-AL"/>
        </w:rPr>
        <w:t>ë</w:t>
      </w:r>
      <w:r w:rsidR="00597438" w:rsidRPr="00597438">
        <w:rPr>
          <w:rFonts w:ascii="Cambria" w:hAnsi="Cambria"/>
          <w:lang w:val="sq-AL"/>
        </w:rPr>
        <w:t xml:space="preserve"> i d</w:t>
      </w:r>
      <w:r w:rsidRPr="001A77DE">
        <w:rPr>
          <w:rFonts w:ascii="Cambria" w:hAnsi="Cambria"/>
          <w:lang w:val="sq-AL"/>
        </w:rPr>
        <w:t>ë</w:t>
      </w:r>
      <w:r w:rsidR="00597438" w:rsidRPr="00597438">
        <w:rPr>
          <w:rFonts w:ascii="Cambria" w:hAnsi="Cambria"/>
          <w:lang w:val="sq-AL"/>
        </w:rPr>
        <w:t>nuesh</w:t>
      </w:r>
      <w:r w:rsidRPr="001A77DE">
        <w:rPr>
          <w:rFonts w:ascii="Cambria" w:hAnsi="Cambria"/>
          <w:lang w:val="sq-AL"/>
        </w:rPr>
        <w:t>ë</w:t>
      </w:r>
      <w:r w:rsidR="00597438" w:rsidRPr="00597438">
        <w:rPr>
          <w:rFonts w:ascii="Cambria" w:hAnsi="Cambria"/>
          <w:lang w:val="sq-AL"/>
        </w:rPr>
        <w:t xml:space="preserve">m </w:t>
      </w:r>
      <w:r>
        <w:rPr>
          <w:rFonts w:ascii="Cambria" w:hAnsi="Cambria"/>
          <w:lang w:val="sq-AL"/>
        </w:rPr>
        <w:t>ç’</w:t>
      </w:r>
      <w:r w:rsidR="00597438" w:rsidRPr="00597438">
        <w:rPr>
          <w:rFonts w:ascii="Cambria" w:hAnsi="Cambria"/>
          <w:lang w:val="sq-AL"/>
        </w:rPr>
        <w:t>far</w:t>
      </w:r>
      <w:r w:rsidRPr="001A77DE">
        <w:rPr>
          <w:rFonts w:ascii="Cambria" w:hAnsi="Cambria"/>
          <w:lang w:val="sq-AL"/>
        </w:rPr>
        <w:t>ë</w:t>
      </w:r>
      <w:r w:rsidR="00597438" w:rsidRPr="00597438">
        <w:rPr>
          <w:rFonts w:ascii="Cambria" w:hAnsi="Cambria"/>
          <w:lang w:val="sq-AL"/>
        </w:rPr>
        <w:t>do kufizimi i t</w:t>
      </w:r>
      <w:r w:rsidRPr="001A77DE">
        <w:rPr>
          <w:rFonts w:ascii="Cambria" w:hAnsi="Cambria"/>
          <w:lang w:val="sq-AL"/>
        </w:rPr>
        <w:t>ë</w:t>
      </w:r>
      <w:r w:rsidR="00597438" w:rsidRPr="00597438">
        <w:rPr>
          <w:rFonts w:ascii="Cambria" w:hAnsi="Cambria"/>
          <w:lang w:val="sq-AL"/>
        </w:rPr>
        <w:t xml:space="preserve"> drejtave a dh</w:t>
      </w:r>
      <w:r w:rsidRPr="001A77DE">
        <w:rPr>
          <w:rFonts w:ascii="Cambria" w:hAnsi="Cambria"/>
          <w:lang w:val="sq-AL"/>
        </w:rPr>
        <w:t>ë</w:t>
      </w:r>
      <w:r w:rsidR="00597438" w:rsidRPr="00597438">
        <w:rPr>
          <w:rFonts w:ascii="Cambria" w:hAnsi="Cambria"/>
          <w:lang w:val="sq-AL"/>
        </w:rPr>
        <w:t>nie e privilegjeve n</w:t>
      </w:r>
      <w:r w:rsidRPr="001A77DE">
        <w:rPr>
          <w:rFonts w:ascii="Cambria" w:hAnsi="Cambria"/>
          <w:lang w:val="sq-AL"/>
        </w:rPr>
        <w:t>ë</w:t>
      </w:r>
      <w:r w:rsidR="00597438" w:rsidRPr="00597438">
        <w:rPr>
          <w:rFonts w:ascii="Cambria" w:hAnsi="Cambria"/>
          <w:lang w:val="sq-AL"/>
        </w:rPr>
        <w:t xml:space="preserve"> baz</w:t>
      </w:r>
      <w:r w:rsidRPr="001A77DE">
        <w:rPr>
          <w:rFonts w:ascii="Cambria" w:hAnsi="Cambria"/>
          <w:lang w:val="sq-AL"/>
        </w:rPr>
        <w:t>ë</w:t>
      </w:r>
      <w:r w:rsidR="00597438" w:rsidRPr="00597438">
        <w:rPr>
          <w:rFonts w:ascii="Cambria" w:hAnsi="Cambria"/>
          <w:lang w:val="sq-AL"/>
        </w:rPr>
        <w:t xml:space="preserve"> t</w:t>
      </w:r>
      <w:r w:rsidRPr="001A77DE">
        <w:rPr>
          <w:rFonts w:ascii="Cambria" w:hAnsi="Cambria"/>
          <w:lang w:val="sq-AL"/>
        </w:rPr>
        <w:t>ë</w:t>
      </w:r>
      <w:r w:rsidR="00597438" w:rsidRPr="00597438">
        <w:rPr>
          <w:rFonts w:ascii="Cambria" w:hAnsi="Cambria"/>
          <w:lang w:val="sq-AL"/>
        </w:rPr>
        <w:t xml:space="preserve"> dallimeve komb</w:t>
      </w:r>
      <w:r w:rsidRPr="001A77DE">
        <w:rPr>
          <w:rFonts w:ascii="Cambria" w:hAnsi="Cambria"/>
          <w:lang w:val="sq-AL"/>
        </w:rPr>
        <w:t>ë</w:t>
      </w:r>
      <w:r w:rsidR="00597438" w:rsidRPr="00597438">
        <w:rPr>
          <w:rFonts w:ascii="Cambria" w:hAnsi="Cambria"/>
          <w:lang w:val="sq-AL"/>
        </w:rPr>
        <w:t>tare, racore dhe fetare, me t</w:t>
      </w:r>
      <w:r w:rsidRPr="001A77DE">
        <w:rPr>
          <w:rFonts w:ascii="Cambria" w:hAnsi="Cambria"/>
          <w:lang w:val="sq-AL"/>
        </w:rPr>
        <w:t>ë</w:t>
      </w:r>
      <w:r w:rsidR="00597438" w:rsidRPr="00597438">
        <w:rPr>
          <w:rFonts w:ascii="Cambria" w:hAnsi="Cambria"/>
          <w:lang w:val="sq-AL"/>
        </w:rPr>
        <w:t xml:space="preserve"> cialt cenohet barazia e qytetar</w:t>
      </w:r>
      <w:r w:rsidRPr="001A77DE">
        <w:rPr>
          <w:rFonts w:ascii="Cambria" w:hAnsi="Cambria"/>
          <w:lang w:val="sq-AL"/>
        </w:rPr>
        <w:t>ë</w:t>
      </w:r>
      <w:r w:rsidR="00597438" w:rsidRPr="00597438">
        <w:rPr>
          <w:rFonts w:ascii="Cambria" w:hAnsi="Cambria"/>
          <w:lang w:val="sq-AL"/>
        </w:rPr>
        <w:t>ve dhe e popujve.</w:t>
      </w:r>
    </w:p>
    <w:p w:rsidR="002563CD" w:rsidRDefault="002563CD" w:rsidP="00597438">
      <w:pPr>
        <w:tabs>
          <w:tab w:val="left" w:pos="270"/>
          <w:tab w:val="left" w:pos="900"/>
        </w:tabs>
        <w:rPr>
          <w:rFonts w:ascii="Cambria" w:hAnsi="Cambria"/>
          <w:lang w:val="sq-AL"/>
        </w:rPr>
      </w:pPr>
    </w:p>
    <w:p w:rsidR="009D64FE" w:rsidRPr="009D64FE" w:rsidRDefault="009D64FE" w:rsidP="009D64FE">
      <w:pPr>
        <w:pStyle w:val="ListParagraph"/>
        <w:numPr>
          <w:ilvl w:val="0"/>
          <w:numId w:val="15"/>
        </w:numPr>
        <w:tabs>
          <w:tab w:val="left" w:pos="270"/>
          <w:tab w:val="left" w:pos="900"/>
        </w:tabs>
        <w:rPr>
          <w:rFonts w:ascii="Cambria" w:hAnsi="Cambria"/>
          <w:b/>
          <w:lang w:val="sq-AL"/>
        </w:rPr>
      </w:pPr>
      <w:r w:rsidRPr="009D64FE">
        <w:rPr>
          <w:rFonts w:ascii="Cambria" w:hAnsi="Cambria"/>
          <w:b/>
          <w:lang w:val="sq-AL"/>
        </w:rPr>
        <w:t>Ndalimi i diskriminimit me akte nd</w:t>
      </w:r>
      <w:r w:rsidR="001A77DE" w:rsidRPr="001A77DE">
        <w:rPr>
          <w:rFonts w:ascii="Cambria" w:hAnsi="Cambria"/>
          <w:b/>
          <w:lang w:val="sq-AL"/>
        </w:rPr>
        <w:t>ë</w:t>
      </w:r>
      <w:r w:rsidRPr="009D64FE">
        <w:rPr>
          <w:rFonts w:ascii="Cambria" w:hAnsi="Cambria"/>
          <w:b/>
          <w:lang w:val="sq-AL"/>
        </w:rPr>
        <w:t>rkomb</w:t>
      </w:r>
      <w:r w:rsidR="001A77DE" w:rsidRPr="001A77DE">
        <w:rPr>
          <w:rFonts w:ascii="Cambria" w:hAnsi="Cambria"/>
          <w:b/>
          <w:lang w:val="sq-AL"/>
        </w:rPr>
        <w:t>ë</w:t>
      </w:r>
      <w:r w:rsidRPr="009D64FE">
        <w:rPr>
          <w:rFonts w:ascii="Cambria" w:hAnsi="Cambria"/>
          <w:b/>
          <w:lang w:val="sq-AL"/>
        </w:rPr>
        <w:t>tare</w:t>
      </w:r>
    </w:p>
    <w:p w:rsidR="009D64FE" w:rsidRDefault="009D64FE" w:rsidP="009D64FE">
      <w:pPr>
        <w:tabs>
          <w:tab w:val="left" w:pos="270"/>
          <w:tab w:val="left" w:pos="900"/>
        </w:tabs>
        <w:rPr>
          <w:rFonts w:ascii="Cambria" w:hAnsi="Cambria"/>
          <w:lang w:val="sq-AL"/>
        </w:rPr>
      </w:pPr>
    </w:p>
    <w:p w:rsidR="002563CD" w:rsidRDefault="001A77DE" w:rsidP="009D64FE">
      <w:pPr>
        <w:tabs>
          <w:tab w:val="left" w:pos="270"/>
          <w:tab w:val="left" w:pos="900"/>
        </w:tabs>
        <w:rPr>
          <w:rFonts w:ascii="Cambria" w:hAnsi="Cambria"/>
          <w:lang w:val="sq-AL"/>
        </w:rPr>
      </w:pPr>
      <w:r>
        <w:rPr>
          <w:rFonts w:ascii="Cambria" w:hAnsi="Cambria"/>
          <w:lang w:val="sq-AL"/>
        </w:rPr>
        <w:t xml:space="preserve">  </w:t>
      </w:r>
      <w:r w:rsidR="009D64FE" w:rsidRPr="009D64FE">
        <w:rPr>
          <w:rFonts w:ascii="Cambria" w:hAnsi="Cambria"/>
          <w:lang w:val="sq-AL"/>
        </w:rPr>
        <w:t>N</w:t>
      </w:r>
      <w:r w:rsidRPr="001A77DE">
        <w:rPr>
          <w:rFonts w:ascii="Cambria" w:hAnsi="Cambria"/>
          <w:lang w:val="sq-AL"/>
        </w:rPr>
        <w:t>ë</w:t>
      </w:r>
      <w:r w:rsidR="009D64FE" w:rsidRPr="009D64FE">
        <w:rPr>
          <w:rFonts w:ascii="Cambria" w:hAnsi="Cambria"/>
          <w:lang w:val="sq-AL"/>
        </w:rPr>
        <w:t xml:space="preserve"> periudh</w:t>
      </w:r>
      <w:r w:rsidRPr="001A77DE">
        <w:rPr>
          <w:rFonts w:ascii="Cambria" w:hAnsi="Cambria"/>
          <w:lang w:val="sq-AL"/>
        </w:rPr>
        <w:t>ë</w:t>
      </w:r>
      <w:r w:rsidR="009D64FE" w:rsidRPr="009D64FE">
        <w:rPr>
          <w:rFonts w:ascii="Cambria" w:hAnsi="Cambria"/>
          <w:lang w:val="sq-AL"/>
        </w:rPr>
        <w:t>n e luft</w:t>
      </w:r>
      <w:r w:rsidRPr="001A77DE">
        <w:rPr>
          <w:rFonts w:ascii="Cambria" w:hAnsi="Cambria"/>
          <w:lang w:val="sq-AL"/>
        </w:rPr>
        <w:t>ë</w:t>
      </w:r>
      <w:r w:rsidR="009D64FE" w:rsidRPr="009D64FE">
        <w:rPr>
          <w:rFonts w:ascii="Cambria" w:hAnsi="Cambria"/>
          <w:lang w:val="sq-AL"/>
        </w:rPr>
        <w:t>s dhe pas Luft</w:t>
      </w:r>
      <w:r w:rsidRPr="001A77DE">
        <w:rPr>
          <w:rFonts w:ascii="Cambria" w:hAnsi="Cambria"/>
          <w:lang w:val="sq-AL"/>
        </w:rPr>
        <w:t>ë</w:t>
      </w:r>
      <w:r w:rsidR="009D64FE" w:rsidRPr="009D64FE">
        <w:rPr>
          <w:rFonts w:ascii="Cambria" w:hAnsi="Cambria"/>
          <w:lang w:val="sq-AL"/>
        </w:rPr>
        <w:t>s s</w:t>
      </w:r>
      <w:r w:rsidRPr="001A77DE">
        <w:rPr>
          <w:rFonts w:ascii="Cambria" w:hAnsi="Cambria"/>
          <w:lang w:val="sq-AL"/>
        </w:rPr>
        <w:t>ë</w:t>
      </w:r>
      <w:r w:rsidR="009D64FE" w:rsidRPr="009D64FE">
        <w:rPr>
          <w:rFonts w:ascii="Cambria" w:hAnsi="Cambria"/>
          <w:lang w:val="sq-AL"/>
        </w:rPr>
        <w:t xml:space="preserve"> Par</w:t>
      </w:r>
      <w:r w:rsidRPr="001A77DE">
        <w:rPr>
          <w:rFonts w:ascii="Cambria" w:hAnsi="Cambria"/>
          <w:lang w:val="sq-AL"/>
        </w:rPr>
        <w:t>ë</w:t>
      </w:r>
      <w:r w:rsidR="009D64FE" w:rsidRPr="009D64FE">
        <w:rPr>
          <w:rFonts w:ascii="Cambria" w:hAnsi="Cambria"/>
          <w:lang w:val="sq-AL"/>
        </w:rPr>
        <w:t xml:space="preserve"> Bot</w:t>
      </w:r>
      <w:r w:rsidRPr="001A77DE">
        <w:rPr>
          <w:rFonts w:ascii="Cambria" w:hAnsi="Cambria"/>
          <w:lang w:val="sq-AL"/>
        </w:rPr>
        <w:t>ë</w:t>
      </w:r>
      <w:r w:rsidR="009D64FE" w:rsidRPr="009D64FE">
        <w:rPr>
          <w:rFonts w:ascii="Cambria" w:hAnsi="Cambria"/>
          <w:lang w:val="sq-AL"/>
        </w:rPr>
        <w:t>rore aktualizohet shum</w:t>
      </w:r>
      <w:r w:rsidRPr="001A77DE">
        <w:rPr>
          <w:rFonts w:ascii="Cambria" w:hAnsi="Cambria"/>
          <w:lang w:val="sq-AL"/>
        </w:rPr>
        <w:t>ë</w:t>
      </w:r>
      <w:r w:rsidR="009D64FE" w:rsidRPr="009D64FE">
        <w:rPr>
          <w:rFonts w:ascii="Cambria" w:hAnsi="Cambria"/>
          <w:lang w:val="sq-AL"/>
        </w:rPr>
        <w:t xml:space="preserve"> m</w:t>
      </w:r>
      <w:r w:rsidRPr="001A77DE">
        <w:rPr>
          <w:rFonts w:ascii="Cambria" w:hAnsi="Cambria"/>
          <w:lang w:val="sq-AL"/>
        </w:rPr>
        <w:t>ë</w:t>
      </w:r>
      <w:r w:rsidR="009D64FE" w:rsidRPr="009D64FE">
        <w:rPr>
          <w:rFonts w:ascii="Cambria" w:hAnsi="Cambria"/>
          <w:lang w:val="sq-AL"/>
        </w:rPr>
        <w:t xml:space="preserve"> shum</w:t>
      </w:r>
      <w:r w:rsidRPr="001A77DE">
        <w:rPr>
          <w:rFonts w:ascii="Cambria" w:hAnsi="Cambria"/>
          <w:lang w:val="sq-AL"/>
        </w:rPr>
        <w:t>ë</w:t>
      </w:r>
      <w:r w:rsidR="009D64FE" w:rsidRPr="009D64FE">
        <w:rPr>
          <w:rFonts w:ascii="Cambria" w:hAnsi="Cambria"/>
          <w:lang w:val="sq-AL"/>
        </w:rPr>
        <w:t xml:space="preserve"> </w:t>
      </w:r>
      <w:r>
        <w:rPr>
          <w:rFonts w:ascii="Cambria" w:hAnsi="Cambria"/>
          <w:lang w:val="sq-AL"/>
        </w:rPr>
        <w:t>ç</w:t>
      </w:r>
      <w:r w:rsidRPr="001A77DE">
        <w:rPr>
          <w:rFonts w:ascii="Cambria" w:hAnsi="Cambria"/>
          <w:lang w:val="sq-AL"/>
        </w:rPr>
        <w:t>ë</w:t>
      </w:r>
      <w:r w:rsidR="009D64FE" w:rsidRPr="009D64FE">
        <w:rPr>
          <w:rFonts w:ascii="Cambria" w:hAnsi="Cambria"/>
          <w:lang w:val="sq-AL"/>
        </w:rPr>
        <w:t>shtja e njohjes dhe e mbrojtjes s</w:t>
      </w:r>
      <w:r w:rsidRPr="001A77DE">
        <w:rPr>
          <w:rFonts w:ascii="Cambria" w:hAnsi="Cambria"/>
          <w:lang w:val="sq-AL"/>
        </w:rPr>
        <w:t>ë</w:t>
      </w:r>
      <w:r w:rsidR="009D64FE" w:rsidRPr="009D64FE">
        <w:rPr>
          <w:rFonts w:ascii="Cambria" w:hAnsi="Cambria"/>
          <w:lang w:val="sq-AL"/>
        </w:rPr>
        <w:t xml:space="preserve"> t</w:t>
      </w:r>
      <w:r w:rsidRPr="001A77DE">
        <w:rPr>
          <w:rFonts w:ascii="Cambria" w:hAnsi="Cambria"/>
          <w:lang w:val="sq-AL"/>
        </w:rPr>
        <w:t>ë</w:t>
      </w:r>
      <w:r w:rsidR="009D64FE" w:rsidRPr="009D64FE">
        <w:rPr>
          <w:rFonts w:ascii="Cambria" w:hAnsi="Cambria"/>
          <w:lang w:val="sq-AL"/>
        </w:rPr>
        <w:t xml:space="preserve"> drejtave t</w:t>
      </w:r>
      <w:r w:rsidRPr="001A77DE">
        <w:rPr>
          <w:rFonts w:ascii="Cambria" w:hAnsi="Cambria"/>
          <w:lang w:val="sq-AL"/>
        </w:rPr>
        <w:t>ë</w:t>
      </w:r>
      <w:r w:rsidR="009D64FE" w:rsidRPr="009D64FE">
        <w:rPr>
          <w:rFonts w:ascii="Cambria" w:hAnsi="Cambria"/>
          <w:lang w:val="sq-AL"/>
        </w:rPr>
        <w:t xml:space="preserve"> pakicav</w:t>
      </w:r>
      <w:r>
        <w:rPr>
          <w:rFonts w:ascii="Cambria" w:hAnsi="Cambria"/>
          <w:lang w:val="sq-AL"/>
        </w:rPr>
        <w:t>e</w:t>
      </w:r>
      <w:r w:rsidR="009D64FE" w:rsidRPr="009D64FE">
        <w:rPr>
          <w:rFonts w:ascii="Cambria" w:hAnsi="Cambria"/>
          <w:lang w:val="sq-AL"/>
        </w:rPr>
        <w:t>, zgjeroh</w:t>
      </w:r>
      <w:r>
        <w:rPr>
          <w:rFonts w:ascii="Cambria" w:hAnsi="Cambria"/>
          <w:lang w:val="sq-AL"/>
        </w:rPr>
        <w:t>e</w:t>
      </w:r>
      <w:r w:rsidR="009D64FE" w:rsidRPr="009D64FE">
        <w:rPr>
          <w:rFonts w:ascii="Cambria" w:hAnsi="Cambria"/>
          <w:lang w:val="sq-AL"/>
        </w:rPr>
        <w:t>t shum</w:t>
      </w:r>
      <w:r w:rsidRPr="001A77DE">
        <w:rPr>
          <w:rFonts w:ascii="Cambria" w:hAnsi="Cambria"/>
          <w:lang w:val="sq-AL"/>
        </w:rPr>
        <w:t>ë</w:t>
      </w:r>
      <w:r w:rsidR="009D64FE" w:rsidRPr="009D64FE">
        <w:rPr>
          <w:rFonts w:ascii="Cambria" w:hAnsi="Cambria"/>
          <w:lang w:val="sq-AL"/>
        </w:rPr>
        <w:t xml:space="preserve"> m</w:t>
      </w:r>
      <w:r w:rsidRPr="001A77DE">
        <w:rPr>
          <w:rFonts w:ascii="Cambria" w:hAnsi="Cambria"/>
          <w:lang w:val="sq-AL"/>
        </w:rPr>
        <w:t>ë</w:t>
      </w:r>
      <w:r w:rsidR="009D64FE" w:rsidRPr="009D64FE">
        <w:rPr>
          <w:rFonts w:ascii="Cambria" w:hAnsi="Cambria"/>
          <w:lang w:val="sq-AL"/>
        </w:rPr>
        <w:t xml:space="preserve"> tep</w:t>
      </w:r>
      <w:r w:rsidRPr="001A77DE">
        <w:rPr>
          <w:rFonts w:ascii="Cambria" w:hAnsi="Cambria"/>
          <w:lang w:val="sq-AL"/>
        </w:rPr>
        <w:t>ë</w:t>
      </w:r>
      <w:r w:rsidR="009D64FE" w:rsidRPr="009D64FE">
        <w:rPr>
          <w:rFonts w:ascii="Cambria" w:hAnsi="Cambria"/>
          <w:lang w:val="sq-AL"/>
        </w:rPr>
        <w:t>r rrethi i subjekteve t</w:t>
      </w:r>
      <w:r w:rsidR="001B07C6" w:rsidRPr="001B07C6">
        <w:rPr>
          <w:rFonts w:ascii="Cambria" w:hAnsi="Cambria"/>
          <w:lang w:val="sq-AL"/>
        </w:rPr>
        <w:t>ë</w:t>
      </w:r>
      <w:r w:rsidR="009D64FE" w:rsidRPr="009D64FE">
        <w:rPr>
          <w:rFonts w:ascii="Cambria" w:hAnsi="Cambria"/>
          <w:lang w:val="sq-AL"/>
        </w:rPr>
        <w:t xml:space="preserve"> dety</w:t>
      </w:r>
      <w:r w:rsidR="001B07C6">
        <w:rPr>
          <w:rFonts w:ascii="Cambria" w:hAnsi="Cambria"/>
          <w:lang w:val="sq-AL"/>
        </w:rPr>
        <w:t>r</w:t>
      </w:r>
      <w:r w:rsidR="009D64FE" w:rsidRPr="009D64FE">
        <w:rPr>
          <w:rFonts w:ascii="Cambria" w:hAnsi="Cambria"/>
          <w:lang w:val="sq-AL"/>
        </w:rPr>
        <w:t>uar dhe krijoh</w:t>
      </w:r>
      <w:r w:rsidR="001B07C6">
        <w:rPr>
          <w:rFonts w:ascii="Cambria" w:hAnsi="Cambria"/>
          <w:lang w:val="sq-AL"/>
        </w:rPr>
        <w:t>e</w:t>
      </w:r>
      <w:r w:rsidR="009D64FE" w:rsidRPr="009D64FE">
        <w:rPr>
          <w:rFonts w:ascii="Cambria" w:hAnsi="Cambria"/>
          <w:lang w:val="sq-AL"/>
        </w:rPr>
        <w:t>t nj</w:t>
      </w:r>
      <w:r w:rsidR="001B07C6" w:rsidRPr="001B07C6">
        <w:rPr>
          <w:rFonts w:ascii="Cambria" w:hAnsi="Cambria"/>
          <w:lang w:val="sq-AL"/>
        </w:rPr>
        <w:t>ë</w:t>
      </w:r>
      <w:r w:rsidR="009D64FE" w:rsidRPr="009D64FE">
        <w:rPr>
          <w:rFonts w:ascii="Cambria" w:hAnsi="Cambria"/>
          <w:lang w:val="sq-AL"/>
        </w:rPr>
        <w:t xml:space="preserve"> mekaniz</w:t>
      </w:r>
      <w:r w:rsidR="001B07C6" w:rsidRPr="001B07C6">
        <w:rPr>
          <w:rFonts w:ascii="Cambria" w:hAnsi="Cambria"/>
          <w:lang w:val="sq-AL"/>
        </w:rPr>
        <w:t>ë</w:t>
      </w:r>
      <w:r w:rsidR="009D64FE" w:rsidRPr="009D64FE">
        <w:rPr>
          <w:rFonts w:ascii="Cambria" w:hAnsi="Cambria"/>
          <w:lang w:val="sq-AL"/>
        </w:rPr>
        <w:t>m p</w:t>
      </w:r>
      <w:r w:rsidR="001B07C6" w:rsidRPr="001B07C6">
        <w:rPr>
          <w:rFonts w:ascii="Cambria" w:hAnsi="Cambria"/>
          <w:lang w:val="sq-AL"/>
        </w:rPr>
        <w:t>ë</w:t>
      </w:r>
      <w:r w:rsidR="009D64FE" w:rsidRPr="009D64FE">
        <w:rPr>
          <w:rFonts w:ascii="Cambria" w:hAnsi="Cambria"/>
          <w:lang w:val="sq-AL"/>
        </w:rPr>
        <w:t>r t</w:t>
      </w:r>
      <w:r w:rsidR="001B07C6" w:rsidRPr="001B07C6">
        <w:rPr>
          <w:rFonts w:ascii="Cambria" w:hAnsi="Cambria"/>
          <w:lang w:val="sq-AL"/>
        </w:rPr>
        <w:t>ë</w:t>
      </w:r>
      <w:r w:rsidR="009D64FE" w:rsidRPr="009D64FE">
        <w:rPr>
          <w:rFonts w:ascii="Cambria" w:hAnsi="Cambria"/>
          <w:lang w:val="sq-AL"/>
        </w:rPr>
        <w:t xml:space="preserve"> shq</w:t>
      </w:r>
      <w:r w:rsidR="001B07C6">
        <w:rPr>
          <w:rFonts w:ascii="Cambria" w:hAnsi="Cambria"/>
          <w:lang w:val="sq-AL"/>
        </w:rPr>
        <w:t>y</w:t>
      </w:r>
      <w:r w:rsidR="009D64FE" w:rsidRPr="009D64FE">
        <w:rPr>
          <w:rFonts w:ascii="Cambria" w:hAnsi="Cambria"/>
          <w:lang w:val="sq-AL"/>
        </w:rPr>
        <w:t>rtuar c</w:t>
      </w:r>
      <w:r w:rsidR="001B07C6">
        <w:rPr>
          <w:rFonts w:ascii="Cambria" w:hAnsi="Cambria"/>
          <w:lang w:val="sq-AL"/>
        </w:rPr>
        <w:t>e</w:t>
      </w:r>
      <w:r w:rsidR="009D64FE" w:rsidRPr="009D64FE">
        <w:rPr>
          <w:rFonts w:ascii="Cambria" w:hAnsi="Cambria"/>
          <w:lang w:val="sq-AL"/>
        </w:rPr>
        <w:t>nimet e t</w:t>
      </w:r>
      <w:r w:rsidR="001B07C6" w:rsidRPr="001B07C6">
        <w:rPr>
          <w:rFonts w:ascii="Cambria" w:hAnsi="Cambria"/>
          <w:lang w:val="sq-AL"/>
        </w:rPr>
        <w:t>ë</w:t>
      </w:r>
      <w:r w:rsidR="009D64FE" w:rsidRPr="009D64FE">
        <w:rPr>
          <w:rFonts w:ascii="Cambria" w:hAnsi="Cambria"/>
          <w:lang w:val="sq-AL"/>
        </w:rPr>
        <w:t xml:space="preserve"> drejtave t</w:t>
      </w:r>
      <w:r w:rsidR="001B07C6" w:rsidRPr="001B07C6">
        <w:rPr>
          <w:rFonts w:ascii="Cambria" w:hAnsi="Cambria"/>
          <w:lang w:val="sq-AL"/>
        </w:rPr>
        <w:t>ë</w:t>
      </w:r>
      <w:r w:rsidR="009D64FE" w:rsidRPr="009D64FE">
        <w:rPr>
          <w:rFonts w:ascii="Cambria" w:hAnsi="Cambria"/>
          <w:lang w:val="sq-AL"/>
        </w:rPr>
        <w:t xml:space="preserve"> pakicave.</w:t>
      </w:r>
      <w:r w:rsidR="009D64FE" w:rsidRPr="009D64FE">
        <w:rPr>
          <w:rFonts w:ascii="Cambria" w:hAnsi="Cambria"/>
          <w:lang w:val="sq-AL"/>
        </w:rPr>
        <w:br/>
      </w:r>
      <w:r w:rsidR="001B07C6">
        <w:rPr>
          <w:rFonts w:ascii="Cambria" w:hAnsi="Cambria"/>
          <w:lang w:val="sq-AL"/>
        </w:rPr>
        <w:t xml:space="preserve">  </w:t>
      </w:r>
      <w:r w:rsidR="009D64FE" w:rsidRPr="009D64FE">
        <w:rPr>
          <w:rFonts w:ascii="Cambria" w:hAnsi="Cambria"/>
          <w:lang w:val="sq-AL"/>
        </w:rPr>
        <w:t>Traktatet parashihnin se: ‘t</w:t>
      </w:r>
      <w:r w:rsidR="001B07C6" w:rsidRPr="001B07C6">
        <w:rPr>
          <w:rFonts w:ascii="Cambria" w:hAnsi="Cambria"/>
          <w:lang w:val="sq-AL"/>
        </w:rPr>
        <w:t>ë</w:t>
      </w:r>
      <w:r w:rsidR="009D64FE" w:rsidRPr="009D64FE">
        <w:rPr>
          <w:rFonts w:ascii="Cambria" w:hAnsi="Cambria"/>
          <w:lang w:val="sq-AL"/>
        </w:rPr>
        <w:t xml:space="preserve"> gjith</w:t>
      </w:r>
      <w:r w:rsidR="001B07C6" w:rsidRPr="001B07C6">
        <w:rPr>
          <w:rFonts w:ascii="Cambria" w:hAnsi="Cambria"/>
          <w:lang w:val="sq-AL"/>
        </w:rPr>
        <w:t>ë</w:t>
      </w:r>
      <w:r w:rsidR="009D64FE" w:rsidRPr="009D64FE">
        <w:rPr>
          <w:rFonts w:ascii="Cambria" w:hAnsi="Cambria"/>
          <w:lang w:val="sq-AL"/>
        </w:rPr>
        <w:t xml:space="preserve"> banor</w:t>
      </w:r>
      <w:r w:rsidR="001B07C6" w:rsidRPr="001B07C6">
        <w:rPr>
          <w:rFonts w:ascii="Cambria" w:hAnsi="Cambria"/>
          <w:lang w:val="sq-AL"/>
        </w:rPr>
        <w:t>ë</w:t>
      </w:r>
      <w:r w:rsidR="009D64FE" w:rsidRPr="009D64FE">
        <w:rPr>
          <w:rFonts w:ascii="Cambria" w:hAnsi="Cambria"/>
          <w:lang w:val="sq-AL"/>
        </w:rPr>
        <w:t>ve pavar</w:t>
      </w:r>
      <w:r w:rsidR="001B07C6" w:rsidRPr="001B07C6">
        <w:rPr>
          <w:rFonts w:ascii="Cambria" w:hAnsi="Cambria"/>
          <w:lang w:val="sq-AL"/>
        </w:rPr>
        <w:t>ë</w:t>
      </w:r>
      <w:r w:rsidR="009D64FE" w:rsidRPr="009D64FE">
        <w:rPr>
          <w:rFonts w:ascii="Cambria" w:hAnsi="Cambria"/>
          <w:lang w:val="sq-AL"/>
        </w:rPr>
        <w:t>sisht nga lindja, komb</w:t>
      </w:r>
      <w:r w:rsidR="001B07C6" w:rsidRPr="001B07C6">
        <w:rPr>
          <w:rFonts w:ascii="Cambria" w:hAnsi="Cambria"/>
          <w:lang w:val="sq-AL"/>
        </w:rPr>
        <w:t>ë</w:t>
      </w:r>
      <w:r w:rsidR="009D64FE" w:rsidRPr="009D64FE">
        <w:rPr>
          <w:rFonts w:ascii="Cambria" w:hAnsi="Cambria"/>
          <w:lang w:val="sq-AL"/>
        </w:rPr>
        <w:t>sia, gjuha, raca ose feja, u garantoh</w:t>
      </w:r>
      <w:r w:rsidR="001B07C6">
        <w:rPr>
          <w:rFonts w:ascii="Cambria" w:hAnsi="Cambria"/>
          <w:lang w:val="sq-AL"/>
        </w:rPr>
        <w:t>e</w:t>
      </w:r>
      <w:r w:rsidR="009D64FE" w:rsidRPr="009D64FE">
        <w:rPr>
          <w:rFonts w:ascii="Cambria" w:hAnsi="Cambria"/>
          <w:lang w:val="sq-AL"/>
        </w:rPr>
        <w:t>t mbrojtja e jet</w:t>
      </w:r>
      <w:r w:rsidR="001B07C6" w:rsidRPr="001B07C6">
        <w:rPr>
          <w:rFonts w:ascii="Cambria" w:hAnsi="Cambria"/>
          <w:lang w:val="sq-AL"/>
        </w:rPr>
        <w:t>ë</w:t>
      </w:r>
      <w:r w:rsidR="009D64FE" w:rsidRPr="009D64FE">
        <w:rPr>
          <w:rFonts w:ascii="Cambria" w:hAnsi="Cambria"/>
          <w:lang w:val="sq-AL"/>
        </w:rPr>
        <w:t>s, lirit</w:t>
      </w:r>
      <w:r w:rsidR="001B07C6" w:rsidRPr="001B07C6">
        <w:rPr>
          <w:rFonts w:ascii="Cambria" w:hAnsi="Cambria"/>
          <w:lang w:val="sq-AL"/>
        </w:rPr>
        <w:t>ë</w:t>
      </w:r>
      <w:r w:rsidR="009D64FE" w:rsidRPr="009D64FE">
        <w:rPr>
          <w:rFonts w:ascii="Cambria" w:hAnsi="Cambria"/>
          <w:lang w:val="sq-AL"/>
        </w:rPr>
        <w:t xml:space="preserve"> individuale dhe lirit</w:t>
      </w:r>
      <w:r w:rsidR="001B07C6" w:rsidRPr="001B07C6">
        <w:rPr>
          <w:rFonts w:ascii="Cambria" w:hAnsi="Cambria"/>
          <w:lang w:val="sq-AL"/>
        </w:rPr>
        <w:t>ë</w:t>
      </w:r>
      <w:r w:rsidR="009D64FE" w:rsidRPr="009D64FE">
        <w:rPr>
          <w:rFonts w:ascii="Cambria" w:hAnsi="Cambria"/>
          <w:lang w:val="sq-AL"/>
        </w:rPr>
        <w:t xml:space="preserve"> fetare’.</w:t>
      </w:r>
      <w:r w:rsidR="009D64FE" w:rsidRPr="009D64FE">
        <w:rPr>
          <w:rFonts w:ascii="Cambria" w:hAnsi="Cambria"/>
          <w:lang w:val="sq-AL"/>
        </w:rPr>
        <w:br/>
      </w:r>
      <w:r w:rsidR="001B07C6">
        <w:rPr>
          <w:rFonts w:ascii="Cambria" w:hAnsi="Cambria"/>
          <w:lang w:val="sq-AL"/>
        </w:rPr>
        <w:t xml:space="preserve">  Ç</w:t>
      </w:r>
      <w:r w:rsidR="001B07C6" w:rsidRPr="001B07C6">
        <w:rPr>
          <w:rFonts w:ascii="Cambria" w:hAnsi="Cambria"/>
          <w:lang w:val="sq-AL"/>
        </w:rPr>
        <w:t>ë</w:t>
      </w:r>
      <w:r w:rsidR="009D64FE" w:rsidRPr="009D64FE">
        <w:rPr>
          <w:rFonts w:ascii="Cambria" w:hAnsi="Cambria"/>
          <w:lang w:val="sq-AL"/>
        </w:rPr>
        <w:t>shtja e njohjes dhe e mbrojtjes s</w:t>
      </w:r>
      <w:r w:rsidR="001B07C6" w:rsidRPr="001B07C6">
        <w:rPr>
          <w:rFonts w:ascii="Cambria" w:hAnsi="Cambria"/>
          <w:lang w:val="sq-AL"/>
        </w:rPr>
        <w:t>ë</w:t>
      </w:r>
      <w:r w:rsidR="009D64FE" w:rsidRPr="009D64FE">
        <w:rPr>
          <w:rFonts w:ascii="Cambria" w:hAnsi="Cambria"/>
          <w:lang w:val="sq-AL"/>
        </w:rPr>
        <w:t xml:space="preserve"> t</w:t>
      </w:r>
      <w:r w:rsidR="001B07C6" w:rsidRPr="001B07C6">
        <w:rPr>
          <w:rFonts w:ascii="Cambria" w:hAnsi="Cambria"/>
          <w:lang w:val="sq-AL"/>
        </w:rPr>
        <w:t>ë</w:t>
      </w:r>
      <w:r w:rsidR="009D64FE" w:rsidRPr="009D64FE">
        <w:rPr>
          <w:rFonts w:ascii="Cambria" w:hAnsi="Cambria"/>
          <w:lang w:val="sq-AL"/>
        </w:rPr>
        <w:t xml:space="preserve"> drejtave t</w:t>
      </w:r>
      <w:r w:rsidR="001B07C6" w:rsidRPr="001B07C6">
        <w:rPr>
          <w:rFonts w:ascii="Cambria" w:hAnsi="Cambria"/>
          <w:lang w:val="sq-AL"/>
        </w:rPr>
        <w:t>ë</w:t>
      </w:r>
      <w:r w:rsidR="009D64FE" w:rsidRPr="009D64FE">
        <w:rPr>
          <w:rFonts w:ascii="Cambria" w:hAnsi="Cambria"/>
          <w:lang w:val="sq-AL"/>
        </w:rPr>
        <w:t xml:space="preserve"> njeriut dhe lirive themelore p</w:t>
      </w:r>
      <w:r w:rsidR="001B07C6" w:rsidRPr="001B07C6">
        <w:rPr>
          <w:rFonts w:ascii="Cambria" w:hAnsi="Cambria"/>
          <w:lang w:val="sq-AL"/>
        </w:rPr>
        <w:t>ë</w:t>
      </w:r>
      <w:r w:rsidR="009D64FE" w:rsidRPr="009D64FE">
        <w:rPr>
          <w:rFonts w:ascii="Cambria" w:hAnsi="Cambria"/>
          <w:lang w:val="sq-AL"/>
        </w:rPr>
        <w:t>r t</w:t>
      </w:r>
      <w:r w:rsidR="001B07C6" w:rsidRPr="001B07C6">
        <w:rPr>
          <w:rFonts w:ascii="Cambria" w:hAnsi="Cambria"/>
          <w:lang w:val="sq-AL"/>
        </w:rPr>
        <w:t>ë</w:t>
      </w:r>
      <w:r w:rsidR="009D64FE" w:rsidRPr="009D64FE">
        <w:rPr>
          <w:rFonts w:ascii="Cambria" w:hAnsi="Cambria"/>
          <w:lang w:val="sq-AL"/>
        </w:rPr>
        <w:t xml:space="preserve"> gjith</w:t>
      </w:r>
      <w:r w:rsidR="001B07C6" w:rsidRPr="001B07C6">
        <w:rPr>
          <w:rFonts w:ascii="Cambria" w:hAnsi="Cambria"/>
          <w:lang w:val="sq-AL"/>
        </w:rPr>
        <w:t>ë</w:t>
      </w:r>
      <w:r w:rsidR="009D64FE" w:rsidRPr="009D64FE">
        <w:rPr>
          <w:rFonts w:ascii="Cambria" w:hAnsi="Cambria"/>
          <w:lang w:val="sq-AL"/>
        </w:rPr>
        <w:t>, pa dallim race, gjuhe ose feje, ka qen</w:t>
      </w:r>
      <w:r w:rsidR="001B07C6" w:rsidRPr="001B07C6">
        <w:rPr>
          <w:rFonts w:ascii="Cambria" w:hAnsi="Cambria"/>
          <w:lang w:val="sq-AL"/>
        </w:rPr>
        <w:t>ë</w:t>
      </w:r>
      <w:r w:rsidR="009D64FE" w:rsidRPr="009D64FE">
        <w:rPr>
          <w:rFonts w:ascii="Cambria" w:hAnsi="Cambria"/>
          <w:lang w:val="sq-AL"/>
        </w:rPr>
        <w:t xml:space="preserve"> objekt i rregullimit n</w:t>
      </w:r>
      <w:r w:rsidR="001B07C6" w:rsidRPr="001B07C6">
        <w:rPr>
          <w:rFonts w:ascii="Cambria" w:hAnsi="Cambria"/>
          <w:lang w:val="sq-AL"/>
        </w:rPr>
        <w:t>ë</w:t>
      </w:r>
      <w:r w:rsidR="009D64FE" w:rsidRPr="009D64FE">
        <w:rPr>
          <w:rFonts w:ascii="Cambria" w:hAnsi="Cambria"/>
          <w:lang w:val="sq-AL"/>
        </w:rPr>
        <w:t xml:space="preserve"> shum</w:t>
      </w:r>
      <w:r w:rsidR="001B07C6" w:rsidRPr="001B07C6">
        <w:rPr>
          <w:rFonts w:ascii="Cambria" w:hAnsi="Cambria"/>
          <w:lang w:val="sq-AL"/>
        </w:rPr>
        <w:t>ë</w:t>
      </w:r>
      <w:r w:rsidR="009D64FE" w:rsidRPr="009D64FE">
        <w:rPr>
          <w:rFonts w:ascii="Cambria" w:hAnsi="Cambria"/>
          <w:lang w:val="sq-AL"/>
        </w:rPr>
        <w:t xml:space="preserve"> traktate nd</w:t>
      </w:r>
      <w:r w:rsidR="001B07C6" w:rsidRPr="001B07C6">
        <w:rPr>
          <w:rFonts w:ascii="Cambria" w:hAnsi="Cambria"/>
          <w:lang w:val="sq-AL"/>
        </w:rPr>
        <w:t>ë</w:t>
      </w:r>
      <w:r w:rsidR="009D64FE" w:rsidRPr="009D64FE">
        <w:rPr>
          <w:rFonts w:ascii="Cambria" w:hAnsi="Cambria"/>
          <w:lang w:val="sq-AL"/>
        </w:rPr>
        <w:t>rkomb</w:t>
      </w:r>
      <w:r w:rsidR="001B07C6" w:rsidRPr="001B07C6">
        <w:rPr>
          <w:rFonts w:ascii="Cambria" w:hAnsi="Cambria"/>
          <w:lang w:val="sq-AL"/>
        </w:rPr>
        <w:t>ë</w:t>
      </w:r>
      <w:r w:rsidR="009D64FE" w:rsidRPr="009D64FE">
        <w:rPr>
          <w:rFonts w:ascii="Cambria" w:hAnsi="Cambria"/>
          <w:lang w:val="sq-AL"/>
        </w:rPr>
        <w:t>tare t</w:t>
      </w:r>
      <w:r w:rsidR="001B07C6" w:rsidRPr="001B07C6">
        <w:rPr>
          <w:rFonts w:ascii="Cambria" w:hAnsi="Cambria"/>
          <w:lang w:val="sq-AL"/>
        </w:rPr>
        <w:t>ë</w:t>
      </w:r>
      <w:r w:rsidR="009D64FE" w:rsidRPr="009D64FE">
        <w:rPr>
          <w:rFonts w:ascii="Cambria" w:hAnsi="Cambria"/>
          <w:lang w:val="sq-AL"/>
        </w:rPr>
        <w:t xml:space="preserve"> lidhura pas Luftes s</w:t>
      </w:r>
      <w:r w:rsidR="001B07C6" w:rsidRPr="001B07C6">
        <w:rPr>
          <w:rFonts w:ascii="Cambria" w:hAnsi="Cambria"/>
          <w:lang w:val="sq-AL"/>
        </w:rPr>
        <w:t>ë</w:t>
      </w:r>
      <w:r w:rsidR="009D64FE" w:rsidRPr="009D64FE">
        <w:rPr>
          <w:rFonts w:ascii="Cambria" w:hAnsi="Cambria"/>
          <w:lang w:val="sq-AL"/>
        </w:rPr>
        <w:t xml:space="preserve"> Dyt</w:t>
      </w:r>
      <w:r w:rsidR="001B07C6" w:rsidRPr="001B07C6">
        <w:rPr>
          <w:rFonts w:ascii="Cambria" w:hAnsi="Cambria"/>
          <w:lang w:val="sq-AL"/>
        </w:rPr>
        <w:t>ë</w:t>
      </w:r>
      <w:r w:rsidR="009D64FE" w:rsidRPr="009D64FE">
        <w:rPr>
          <w:rFonts w:ascii="Cambria" w:hAnsi="Cambria"/>
          <w:lang w:val="sq-AL"/>
        </w:rPr>
        <w:t xml:space="preserve"> Bot</w:t>
      </w:r>
      <w:r w:rsidR="001B07C6" w:rsidRPr="001B07C6">
        <w:rPr>
          <w:rFonts w:ascii="Cambria" w:hAnsi="Cambria"/>
          <w:lang w:val="sq-AL"/>
        </w:rPr>
        <w:t>ë</w:t>
      </w:r>
      <w:r w:rsidR="009D64FE" w:rsidRPr="009D64FE">
        <w:rPr>
          <w:rFonts w:ascii="Cambria" w:hAnsi="Cambria"/>
          <w:lang w:val="sq-AL"/>
        </w:rPr>
        <w:t>rore. Disa nga k</w:t>
      </w:r>
      <w:r w:rsidR="001B07C6" w:rsidRPr="001B07C6">
        <w:rPr>
          <w:rFonts w:ascii="Cambria" w:hAnsi="Cambria"/>
          <w:lang w:val="sq-AL"/>
        </w:rPr>
        <w:t>ë</w:t>
      </w:r>
      <w:r w:rsidR="009D64FE" w:rsidRPr="009D64FE">
        <w:rPr>
          <w:rFonts w:ascii="Cambria" w:hAnsi="Cambria"/>
          <w:lang w:val="sq-AL"/>
        </w:rPr>
        <w:t>to p</w:t>
      </w:r>
      <w:r w:rsidR="001B07C6" w:rsidRPr="001B07C6">
        <w:rPr>
          <w:rFonts w:ascii="Cambria" w:hAnsi="Cambria"/>
          <w:lang w:val="sq-AL"/>
        </w:rPr>
        <w:t>ë</w:t>
      </w:r>
      <w:r w:rsidR="009D64FE" w:rsidRPr="009D64FE">
        <w:rPr>
          <w:rFonts w:ascii="Cambria" w:hAnsi="Cambria"/>
          <w:lang w:val="sq-AL"/>
        </w:rPr>
        <w:t>rmbajn</w:t>
      </w:r>
      <w:r w:rsidR="001B07C6" w:rsidRPr="001B07C6">
        <w:rPr>
          <w:rFonts w:ascii="Cambria" w:hAnsi="Cambria"/>
          <w:lang w:val="sq-AL"/>
        </w:rPr>
        <w:t>ë</w:t>
      </w:r>
      <w:r w:rsidR="009D64FE" w:rsidRPr="009D64FE">
        <w:rPr>
          <w:rFonts w:ascii="Cambria" w:hAnsi="Cambria"/>
          <w:lang w:val="sq-AL"/>
        </w:rPr>
        <w:t xml:space="preserve"> dispozita me t</w:t>
      </w:r>
      <w:r w:rsidR="001B07C6" w:rsidRPr="001B07C6">
        <w:rPr>
          <w:rFonts w:ascii="Cambria" w:hAnsi="Cambria"/>
          <w:lang w:val="sq-AL"/>
        </w:rPr>
        <w:t>ë</w:t>
      </w:r>
      <w:r w:rsidR="009D64FE" w:rsidRPr="009D64FE">
        <w:rPr>
          <w:rFonts w:ascii="Cambria" w:hAnsi="Cambria"/>
          <w:lang w:val="sq-AL"/>
        </w:rPr>
        <w:t xml:space="preserve"> cial</w:t>
      </w:r>
      <w:r w:rsidR="001B07C6">
        <w:rPr>
          <w:rFonts w:ascii="Cambria" w:hAnsi="Cambria"/>
          <w:lang w:val="sq-AL"/>
        </w:rPr>
        <w:t>a</w:t>
      </w:r>
      <w:r w:rsidR="009D64FE" w:rsidRPr="009D64FE">
        <w:rPr>
          <w:rFonts w:ascii="Cambria" w:hAnsi="Cambria"/>
          <w:lang w:val="sq-AL"/>
        </w:rPr>
        <w:t>t diskriminimi ndaloh</w:t>
      </w:r>
      <w:r w:rsidR="001B07C6">
        <w:rPr>
          <w:rFonts w:ascii="Cambria" w:hAnsi="Cambria"/>
          <w:lang w:val="sq-AL"/>
        </w:rPr>
        <w:t>e</w:t>
      </w:r>
      <w:r w:rsidR="009D64FE" w:rsidRPr="009D64FE">
        <w:rPr>
          <w:rFonts w:ascii="Cambria" w:hAnsi="Cambria"/>
          <w:lang w:val="sq-AL"/>
        </w:rPr>
        <w:t>t shprehimisht, qoft</w:t>
      </w:r>
      <w:r w:rsidR="001B07C6" w:rsidRPr="001B07C6">
        <w:rPr>
          <w:rFonts w:ascii="Cambria" w:hAnsi="Cambria"/>
          <w:lang w:val="sq-AL"/>
        </w:rPr>
        <w:t>ë</w:t>
      </w:r>
      <w:r w:rsidR="009D64FE" w:rsidRPr="009D64FE">
        <w:rPr>
          <w:rFonts w:ascii="Cambria" w:hAnsi="Cambria"/>
          <w:lang w:val="sq-AL"/>
        </w:rPr>
        <w:t xml:space="preserve"> i drejt</w:t>
      </w:r>
      <w:r w:rsidR="001B07C6" w:rsidRPr="001B07C6">
        <w:rPr>
          <w:rFonts w:ascii="Cambria" w:hAnsi="Cambria"/>
          <w:lang w:val="sq-AL"/>
        </w:rPr>
        <w:t>ë</w:t>
      </w:r>
      <w:r w:rsidR="009D64FE" w:rsidRPr="009D64FE">
        <w:rPr>
          <w:rFonts w:ascii="Cambria" w:hAnsi="Cambria"/>
          <w:lang w:val="sq-AL"/>
        </w:rPr>
        <w:t>p</w:t>
      </w:r>
      <w:r w:rsidR="001B07C6" w:rsidRPr="001B07C6">
        <w:rPr>
          <w:rFonts w:ascii="Cambria" w:hAnsi="Cambria"/>
          <w:lang w:val="sq-AL"/>
        </w:rPr>
        <w:t>ë</w:t>
      </w:r>
      <w:r w:rsidR="009D64FE" w:rsidRPr="009D64FE">
        <w:rPr>
          <w:rFonts w:ascii="Cambria" w:hAnsi="Cambria"/>
          <w:lang w:val="sq-AL"/>
        </w:rPr>
        <w:t>rdrejt</w:t>
      </w:r>
      <w:r w:rsidR="001B07C6" w:rsidRPr="001B07C6">
        <w:rPr>
          <w:rFonts w:ascii="Cambria" w:hAnsi="Cambria"/>
          <w:lang w:val="sq-AL"/>
        </w:rPr>
        <w:t>ë</w:t>
      </w:r>
      <w:r w:rsidR="009D64FE" w:rsidRPr="009D64FE">
        <w:rPr>
          <w:rFonts w:ascii="Cambria" w:hAnsi="Cambria"/>
          <w:lang w:val="sq-AL"/>
        </w:rPr>
        <w:t xml:space="preserve"> apoi t</w:t>
      </w:r>
      <w:r w:rsidR="001B07C6" w:rsidRPr="001B07C6">
        <w:rPr>
          <w:rFonts w:ascii="Cambria" w:hAnsi="Cambria"/>
          <w:lang w:val="sq-AL"/>
        </w:rPr>
        <w:t>ë</w:t>
      </w:r>
      <w:r w:rsidR="009D64FE" w:rsidRPr="009D64FE">
        <w:rPr>
          <w:rFonts w:ascii="Cambria" w:hAnsi="Cambria"/>
          <w:lang w:val="sq-AL"/>
        </w:rPr>
        <w:t>rthort</w:t>
      </w:r>
      <w:r w:rsidR="001B07C6" w:rsidRPr="001B07C6">
        <w:rPr>
          <w:rFonts w:ascii="Cambria" w:hAnsi="Cambria"/>
          <w:lang w:val="sq-AL"/>
        </w:rPr>
        <w:t>ë</w:t>
      </w:r>
      <w:r w:rsidR="009D64FE" w:rsidRPr="009D64FE">
        <w:rPr>
          <w:rFonts w:ascii="Cambria" w:hAnsi="Cambria"/>
          <w:lang w:val="sq-AL"/>
        </w:rPr>
        <w:t>, nd</w:t>
      </w:r>
      <w:r w:rsidR="001B07C6" w:rsidRPr="001B07C6">
        <w:rPr>
          <w:rFonts w:ascii="Cambria" w:hAnsi="Cambria"/>
          <w:lang w:val="sq-AL"/>
        </w:rPr>
        <w:t>ë</w:t>
      </w:r>
      <w:r w:rsidR="009D64FE" w:rsidRPr="009D64FE">
        <w:rPr>
          <w:rFonts w:ascii="Cambria" w:hAnsi="Cambria"/>
          <w:lang w:val="sq-AL"/>
        </w:rPr>
        <w:t>rmjet shtetasve n</w:t>
      </w:r>
      <w:r w:rsidR="001B07C6" w:rsidRPr="001B07C6">
        <w:rPr>
          <w:rFonts w:ascii="Cambria" w:hAnsi="Cambria"/>
          <w:lang w:val="sq-AL"/>
        </w:rPr>
        <w:t>ë</w:t>
      </w:r>
      <w:r w:rsidR="009D64FE" w:rsidRPr="009D64FE">
        <w:rPr>
          <w:rFonts w:ascii="Cambria" w:hAnsi="Cambria"/>
          <w:lang w:val="sq-AL"/>
        </w:rPr>
        <w:t xml:space="preserve"> baz</w:t>
      </w:r>
      <w:r w:rsidR="001B07C6" w:rsidRPr="001B07C6">
        <w:rPr>
          <w:rFonts w:ascii="Cambria" w:hAnsi="Cambria"/>
          <w:lang w:val="sq-AL"/>
        </w:rPr>
        <w:t>ë</w:t>
      </w:r>
      <w:r w:rsidR="009D64FE" w:rsidRPr="009D64FE">
        <w:rPr>
          <w:rFonts w:ascii="Cambria" w:hAnsi="Cambria"/>
          <w:lang w:val="sq-AL"/>
        </w:rPr>
        <w:t xml:space="preserve"> t</w:t>
      </w:r>
      <w:r w:rsidR="001B07C6" w:rsidRPr="001B07C6">
        <w:rPr>
          <w:rFonts w:ascii="Cambria" w:hAnsi="Cambria"/>
          <w:lang w:val="sq-AL"/>
        </w:rPr>
        <w:t>ë</w:t>
      </w:r>
      <w:r w:rsidR="009D64FE" w:rsidRPr="009D64FE">
        <w:rPr>
          <w:rFonts w:ascii="Cambria" w:hAnsi="Cambria"/>
          <w:lang w:val="sq-AL"/>
        </w:rPr>
        <w:t xml:space="preserve"> rac</w:t>
      </w:r>
      <w:r w:rsidR="001B07C6" w:rsidRPr="001B07C6">
        <w:rPr>
          <w:rFonts w:ascii="Cambria" w:hAnsi="Cambria"/>
          <w:lang w:val="sq-AL"/>
        </w:rPr>
        <w:t>ë</w:t>
      </w:r>
      <w:r w:rsidR="009D64FE" w:rsidRPr="009D64FE">
        <w:rPr>
          <w:rFonts w:ascii="Cambria" w:hAnsi="Cambria"/>
          <w:lang w:val="sq-AL"/>
        </w:rPr>
        <w:t>s, gjuh</w:t>
      </w:r>
      <w:r w:rsidR="001B07C6" w:rsidRPr="001B07C6">
        <w:rPr>
          <w:rFonts w:ascii="Cambria" w:hAnsi="Cambria"/>
          <w:lang w:val="sq-AL"/>
        </w:rPr>
        <w:t>ë</w:t>
      </w:r>
      <w:r w:rsidR="009D64FE" w:rsidRPr="009D64FE">
        <w:rPr>
          <w:rFonts w:ascii="Cambria" w:hAnsi="Cambria"/>
          <w:lang w:val="sq-AL"/>
        </w:rPr>
        <w:t>s ose fes</w:t>
      </w:r>
      <w:r w:rsidR="001B07C6" w:rsidRPr="001B07C6">
        <w:rPr>
          <w:rFonts w:ascii="Cambria" w:hAnsi="Cambria"/>
          <w:lang w:val="sq-AL"/>
        </w:rPr>
        <w:t>ë</w:t>
      </w:r>
      <w:r w:rsidR="009D64FE" w:rsidRPr="009D64FE">
        <w:rPr>
          <w:rFonts w:ascii="Cambria" w:hAnsi="Cambria"/>
          <w:lang w:val="sq-AL"/>
        </w:rPr>
        <w:t>.</w:t>
      </w:r>
    </w:p>
    <w:p w:rsidR="006944B0" w:rsidRDefault="006944B0" w:rsidP="009D64FE">
      <w:pPr>
        <w:tabs>
          <w:tab w:val="left" w:pos="270"/>
          <w:tab w:val="left" w:pos="900"/>
        </w:tabs>
        <w:rPr>
          <w:rFonts w:ascii="Cambria" w:hAnsi="Cambria"/>
          <w:lang w:val="sq-AL"/>
        </w:rPr>
      </w:pPr>
    </w:p>
    <w:p w:rsidR="006944B0" w:rsidRPr="006944B0" w:rsidRDefault="006944B0" w:rsidP="006944B0">
      <w:pPr>
        <w:pStyle w:val="ListParagraph"/>
        <w:numPr>
          <w:ilvl w:val="0"/>
          <w:numId w:val="15"/>
        </w:numPr>
        <w:tabs>
          <w:tab w:val="left" w:pos="270"/>
          <w:tab w:val="left" w:pos="900"/>
        </w:tabs>
        <w:rPr>
          <w:rFonts w:ascii="Cambria" w:hAnsi="Cambria"/>
          <w:b/>
          <w:lang w:val="sq-AL"/>
        </w:rPr>
      </w:pPr>
      <w:r w:rsidRPr="006944B0">
        <w:rPr>
          <w:rFonts w:ascii="Cambria" w:hAnsi="Cambria"/>
          <w:b/>
          <w:lang w:val="sq-AL"/>
        </w:rPr>
        <w:t>Ndalimi i diskriminimit me akte t</w:t>
      </w:r>
      <w:r w:rsidR="001B07C6" w:rsidRPr="001B07C6">
        <w:rPr>
          <w:rFonts w:ascii="Cambria" w:hAnsi="Cambria"/>
          <w:b/>
          <w:lang w:val="sq-AL"/>
        </w:rPr>
        <w:t>ë</w:t>
      </w:r>
      <w:r w:rsidRPr="006944B0">
        <w:rPr>
          <w:rFonts w:ascii="Cambria" w:hAnsi="Cambria"/>
          <w:b/>
          <w:lang w:val="sq-AL"/>
        </w:rPr>
        <w:t xml:space="preserve"> KB-ve dhe t</w:t>
      </w:r>
      <w:r w:rsidR="001B07C6" w:rsidRPr="001B07C6">
        <w:rPr>
          <w:rFonts w:ascii="Cambria" w:hAnsi="Cambria"/>
          <w:b/>
          <w:lang w:val="sq-AL"/>
        </w:rPr>
        <w:t>ë</w:t>
      </w:r>
      <w:r w:rsidRPr="006944B0">
        <w:rPr>
          <w:rFonts w:ascii="Cambria" w:hAnsi="Cambria"/>
          <w:b/>
          <w:lang w:val="sq-AL"/>
        </w:rPr>
        <w:t xml:space="preserve"> institucioneve t</w:t>
      </w:r>
      <w:r w:rsidR="001B07C6" w:rsidRPr="001B07C6">
        <w:rPr>
          <w:rFonts w:ascii="Cambria" w:hAnsi="Cambria"/>
          <w:b/>
          <w:lang w:val="sq-AL"/>
        </w:rPr>
        <w:t>ë</w:t>
      </w:r>
      <w:r w:rsidRPr="006944B0">
        <w:rPr>
          <w:rFonts w:ascii="Cambria" w:hAnsi="Cambria"/>
          <w:b/>
          <w:lang w:val="sq-AL"/>
        </w:rPr>
        <w:t xml:space="preserve"> specializuara</w:t>
      </w:r>
    </w:p>
    <w:p w:rsidR="006944B0" w:rsidRDefault="006944B0" w:rsidP="006944B0">
      <w:pPr>
        <w:tabs>
          <w:tab w:val="left" w:pos="270"/>
          <w:tab w:val="left" w:pos="900"/>
        </w:tabs>
        <w:rPr>
          <w:rFonts w:ascii="Cambria" w:hAnsi="Cambria"/>
          <w:lang w:val="sq-AL"/>
        </w:rPr>
      </w:pPr>
    </w:p>
    <w:p w:rsidR="006944B0" w:rsidRDefault="001B07C6" w:rsidP="006944B0">
      <w:pPr>
        <w:tabs>
          <w:tab w:val="left" w:pos="270"/>
          <w:tab w:val="left" w:pos="900"/>
        </w:tabs>
        <w:rPr>
          <w:rFonts w:ascii="Cambria" w:hAnsi="Cambria"/>
          <w:lang w:val="sq-AL"/>
        </w:rPr>
      </w:pPr>
      <w:r>
        <w:rPr>
          <w:rFonts w:ascii="Cambria" w:hAnsi="Cambria"/>
          <w:lang w:val="sq-AL"/>
        </w:rPr>
        <w:t xml:space="preserve">  </w:t>
      </w:r>
      <w:r w:rsidR="006944B0" w:rsidRPr="006944B0">
        <w:rPr>
          <w:rFonts w:ascii="Cambria" w:hAnsi="Cambria"/>
          <w:lang w:val="sq-AL"/>
        </w:rPr>
        <w:t xml:space="preserve">Karta e KB-ve duke bërë fjalë për mbrojtjen e të drejtave të njeriut dhe të lirive themelore, thekson se kjo duhet bërë pa kurrfarë dallimi për sa i përket racës, seksit, gjuhës apo fesë, që në esencë paraqet ndalim implicit të diskriminimit. </w:t>
      </w:r>
      <w:r w:rsidR="006944B0" w:rsidRPr="006944B0">
        <w:rPr>
          <w:rFonts w:ascii="Cambria" w:hAnsi="Cambria"/>
          <w:lang w:val="sq-AL"/>
        </w:rPr>
        <w:br/>
      </w:r>
      <w:r>
        <w:rPr>
          <w:rFonts w:ascii="Cambria" w:hAnsi="Cambria"/>
          <w:lang w:val="sq-AL"/>
        </w:rPr>
        <w:t xml:space="preserve">  </w:t>
      </w:r>
      <w:r w:rsidR="006944B0" w:rsidRPr="006944B0">
        <w:rPr>
          <w:rFonts w:ascii="Cambria" w:hAnsi="Cambria"/>
          <w:lang w:val="sq-AL"/>
        </w:rPr>
        <w:t>Edhe Deklarata e Përgjithshme për të drejtat e njeriut parasheh se të drejtat nga ajo i takojnë çdo njeriu pa kurrfarë dallimi për sa i përket racës, ngjyrës, gjuhës, fesë, mendimit politik ose mendimit tjetër, origjinës kombëtare ose shoqërore, pasurisë, lindjes ose rrethanave tjera.</w:t>
      </w:r>
      <w:r w:rsidR="006944B0" w:rsidRPr="006944B0">
        <w:rPr>
          <w:rFonts w:ascii="Cambria" w:hAnsi="Cambria"/>
          <w:lang w:val="sq-AL"/>
        </w:rPr>
        <w:br/>
      </w:r>
      <w:r>
        <w:rPr>
          <w:rFonts w:ascii="Cambria" w:hAnsi="Cambria"/>
          <w:lang w:val="sq-AL"/>
        </w:rPr>
        <w:t xml:space="preserve">  </w:t>
      </w:r>
      <w:r w:rsidR="006944B0" w:rsidRPr="006944B0">
        <w:rPr>
          <w:rFonts w:ascii="Cambria" w:hAnsi="Cambria"/>
          <w:lang w:val="sq-AL"/>
        </w:rPr>
        <w:t>Asambleja e Përgjithshme e KB-ve ka miratuar Deklaratën e KB-ve për eliminimin e të gjitha formave të diskriminimit racial, me të cilën shpallë se diskriminimi ndërmjet njerëzve, i bazuar në racë, ngjyrë lëkure ose përkatësi etnike, është cenim i dinjitetit njerëzor, mohim i parimeve të Kartës së KB-ve, për shkelje të të drejtave të njeriut dhe lirive themelore të proklamuara me Deklaratën e Përgjithshme për të drejtat e njeriut.</w:t>
      </w:r>
    </w:p>
    <w:p w:rsidR="006944B0" w:rsidRDefault="006944B0" w:rsidP="006944B0">
      <w:pPr>
        <w:tabs>
          <w:tab w:val="left" w:pos="270"/>
          <w:tab w:val="left" w:pos="900"/>
        </w:tabs>
        <w:rPr>
          <w:rFonts w:ascii="Cambria" w:hAnsi="Cambria"/>
          <w:lang w:val="sq-AL"/>
        </w:rPr>
      </w:pPr>
    </w:p>
    <w:p w:rsidR="00E87454" w:rsidRPr="00E87454" w:rsidRDefault="00E87454" w:rsidP="00E87454">
      <w:pPr>
        <w:pStyle w:val="ListParagraph"/>
        <w:numPr>
          <w:ilvl w:val="0"/>
          <w:numId w:val="15"/>
        </w:numPr>
        <w:shd w:val="clear" w:color="auto" w:fill="F9F9F9"/>
        <w:rPr>
          <w:rFonts w:ascii="Cambria" w:hAnsi="Cambria"/>
          <w:lang w:val="sq-AL"/>
        </w:rPr>
      </w:pPr>
      <w:r w:rsidRPr="00E87454">
        <w:rPr>
          <w:rFonts w:ascii="Cambria" w:hAnsi="Cambria"/>
          <w:b/>
          <w:lang w:val="sq-AL"/>
        </w:rPr>
        <w:t>Konventa ndërkombëtare për eliminimin e të gjitha formave të diskriminimit racial</w:t>
      </w:r>
      <w:r w:rsidRPr="00E87454">
        <w:rPr>
          <w:rFonts w:ascii="Cambria" w:hAnsi="Cambria"/>
          <w:lang w:val="sq-AL"/>
        </w:rPr>
        <w:t xml:space="preserve"> </w:t>
      </w:r>
    </w:p>
    <w:p w:rsidR="00E87454" w:rsidRDefault="00E87454" w:rsidP="00E87454">
      <w:pPr>
        <w:shd w:val="clear" w:color="auto" w:fill="F9F9F9"/>
        <w:rPr>
          <w:rFonts w:ascii="Cambria" w:hAnsi="Cambria"/>
          <w:lang w:val="sq-AL"/>
        </w:rPr>
      </w:pPr>
    </w:p>
    <w:p w:rsidR="006944B0" w:rsidRDefault="001B07C6" w:rsidP="00E87454">
      <w:pPr>
        <w:tabs>
          <w:tab w:val="left" w:pos="270"/>
          <w:tab w:val="left" w:pos="900"/>
        </w:tabs>
        <w:rPr>
          <w:rFonts w:ascii="Cambria" w:hAnsi="Cambria"/>
          <w:lang w:val="sq-AL"/>
        </w:rPr>
      </w:pPr>
      <w:r>
        <w:rPr>
          <w:rFonts w:ascii="Cambria" w:hAnsi="Cambria"/>
          <w:lang w:val="sq-AL"/>
        </w:rPr>
        <w:t xml:space="preserve">  </w:t>
      </w:r>
      <w:r w:rsidR="00E87454">
        <w:rPr>
          <w:rFonts w:ascii="Cambria" w:hAnsi="Cambria"/>
          <w:lang w:val="sq-AL"/>
        </w:rPr>
        <w:t>E</w:t>
      </w:r>
      <w:r w:rsidR="00E87454" w:rsidRPr="002441D8">
        <w:rPr>
          <w:rFonts w:ascii="Cambria" w:hAnsi="Cambria"/>
          <w:lang w:val="sq-AL"/>
        </w:rPr>
        <w:t xml:space="preserve"> miratuar nga Asambleja e Përgjithshme me 21 dhjetor 1965, e ka gjykuar diskriminimin dhe i ka detyruar shtetet që të mos kryejnë ç</w:t>
      </w:r>
      <w:r>
        <w:rPr>
          <w:rFonts w:ascii="Cambria" w:hAnsi="Cambria"/>
          <w:lang w:val="sq-AL"/>
        </w:rPr>
        <w:t>’</w:t>
      </w:r>
      <w:r w:rsidR="00E87454" w:rsidRPr="002441D8">
        <w:rPr>
          <w:rFonts w:ascii="Cambria" w:hAnsi="Cambria"/>
          <w:lang w:val="sq-AL"/>
        </w:rPr>
        <w:t>farëdo vepre të diskriminimit ndaj personave, grupeve t</w:t>
      </w:r>
      <w:r w:rsidRPr="001B07C6">
        <w:rPr>
          <w:rFonts w:ascii="Cambria" w:hAnsi="Cambria"/>
          <w:lang w:val="sq-AL"/>
        </w:rPr>
        <w:t>ë</w:t>
      </w:r>
      <w:r w:rsidR="00E87454" w:rsidRPr="002441D8">
        <w:rPr>
          <w:rFonts w:ascii="Cambria" w:hAnsi="Cambria"/>
          <w:lang w:val="sq-AL"/>
        </w:rPr>
        <w:t xml:space="preserve"> personave ose institucioneve, as të nxisin, të mbrojnë ose të përkrahin diskriminimin, të ndërmarrin masa efikase për ndryshimin, ndërprerjen ose anulimin e çdo ligji dhe të çdo dispozite që ka për qëllim zbatimin e diskriminimit, dhe të ndalojnë diskriminimin me të gjitha mjetet përkatëse duke përfshirë edhe masat ligjore.</w:t>
      </w:r>
      <w:r w:rsidR="0022273A">
        <w:rPr>
          <w:rFonts w:ascii="Cambria" w:hAnsi="Cambria"/>
          <w:lang w:val="sq-AL"/>
        </w:rPr>
        <w:t xml:space="preserve"> </w:t>
      </w:r>
      <w:r w:rsidR="00E87454" w:rsidRPr="002441D8">
        <w:rPr>
          <w:rFonts w:ascii="Cambria" w:hAnsi="Cambria"/>
          <w:lang w:val="sq-AL"/>
        </w:rPr>
        <w:br/>
      </w:r>
      <w:r w:rsidR="0022273A">
        <w:rPr>
          <w:rFonts w:ascii="Cambria" w:hAnsi="Cambria"/>
          <w:lang w:val="sq-AL"/>
        </w:rPr>
        <w:t xml:space="preserve">  </w:t>
      </w:r>
      <w:r w:rsidR="00E87454" w:rsidRPr="002441D8">
        <w:rPr>
          <w:rFonts w:ascii="Cambria" w:hAnsi="Cambria"/>
          <w:lang w:val="sq-AL"/>
        </w:rPr>
        <w:t>Shtetet janë të detyruara që të gjithë personave nën juridiksionin e tyre, t’u sigurojnë mbrojtje efektive dhe të drejtën në ankesë para gjyqeve të vendit dhe organeve të tjera shtetërore kundër ç</w:t>
      </w:r>
      <w:r w:rsidR="0022273A">
        <w:rPr>
          <w:rFonts w:ascii="Cambria" w:hAnsi="Cambria"/>
          <w:lang w:val="sq-AL"/>
        </w:rPr>
        <w:t>’</w:t>
      </w:r>
      <w:r w:rsidR="00E87454" w:rsidRPr="002441D8">
        <w:rPr>
          <w:rFonts w:ascii="Cambria" w:hAnsi="Cambria"/>
          <w:lang w:val="sq-AL"/>
        </w:rPr>
        <w:t>farëdo veprimi të diskriminimit, me të cilin cenohen të drejtat individuale si edhe të drejtën për të kërkuar nga gjyqet kompensim të drejtë për ç</w:t>
      </w:r>
      <w:r w:rsidR="0022273A">
        <w:rPr>
          <w:rFonts w:ascii="Cambria" w:hAnsi="Cambria"/>
          <w:lang w:val="sq-AL"/>
        </w:rPr>
        <w:t>’</w:t>
      </w:r>
      <w:r w:rsidR="00E87454" w:rsidRPr="002441D8">
        <w:rPr>
          <w:rFonts w:ascii="Cambria" w:hAnsi="Cambria"/>
          <w:lang w:val="sq-AL"/>
        </w:rPr>
        <w:t>farëdo dëmi që do të mund t</w:t>
      </w:r>
      <w:r w:rsidR="0022273A">
        <w:rPr>
          <w:rFonts w:ascii="Cambria" w:hAnsi="Cambria"/>
          <w:lang w:val="sq-AL"/>
        </w:rPr>
        <w:t>’</w:t>
      </w:r>
      <w:r w:rsidR="00E87454" w:rsidRPr="002441D8">
        <w:rPr>
          <w:rFonts w:ascii="Cambria" w:hAnsi="Cambria"/>
          <w:lang w:val="sq-AL"/>
        </w:rPr>
        <w:t>u shkaktohej nga diskriminimi i tillë.</w:t>
      </w:r>
    </w:p>
    <w:p w:rsidR="00E87454" w:rsidRDefault="00E87454" w:rsidP="00E87454">
      <w:pPr>
        <w:tabs>
          <w:tab w:val="left" w:pos="270"/>
          <w:tab w:val="left" w:pos="900"/>
        </w:tabs>
        <w:rPr>
          <w:rFonts w:ascii="Cambria" w:hAnsi="Cambria"/>
          <w:lang w:val="sq-AL"/>
        </w:rPr>
      </w:pPr>
    </w:p>
    <w:p w:rsidR="00E87454" w:rsidRDefault="00E87454" w:rsidP="00E87454">
      <w:pPr>
        <w:tabs>
          <w:tab w:val="left" w:pos="270"/>
          <w:tab w:val="left" w:pos="900"/>
        </w:tabs>
        <w:rPr>
          <w:rFonts w:ascii="Cambria" w:hAnsi="Cambria"/>
          <w:lang w:val="sq-AL"/>
        </w:rPr>
      </w:pPr>
    </w:p>
    <w:p w:rsidR="00864140" w:rsidRPr="00864140" w:rsidRDefault="00864140" w:rsidP="00864140">
      <w:pPr>
        <w:pStyle w:val="ListParagraph"/>
        <w:numPr>
          <w:ilvl w:val="0"/>
          <w:numId w:val="15"/>
        </w:numPr>
        <w:tabs>
          <w:tab w:val="left" w:pos="270"/>
          <w:tab w:val="left" w:pos="900"/>
        </w:tabs>
        <w:rPr>
          <w:rFonts w:ascii="Cambria" w:hAnsi="Cambria"/>
          <w:b/>
          <w:lang w:val="sq-AL"/>
        </w:rPr>
      </w:pPr>
      <w:r w:rsidRPr="00864140">
        <w:rPr>
          <w:rFonts w:ascii="Cambria" w:hAnsi="Cambria"/>
          <w:b/>
          <w:lang w:val="sq-AL"/>
        </w:rPr>
        <w:lastRenderedPageBreak/>
        <w:t>Kontributi i institucioneve të specializuara në ndalimin e diskriminimit</w:t>
      </w:r>
    </w:p>
    <w:p w:rsidR="00864140" w:rsidRDefault="00864140" w:rsidP="00864140">
      <w:pPr>
        <w:tabs>
          <w:tab w:val="left" w:pos="270"/>
          <w:tab w:val="left" w:pos="900"/>
        </w:tabs>
        <w:rPr>
          <w:rFonts w:ascii="Cambria" w:hAnsi="Cambria"/>
          <w:lang w:val="sq-AL"/>
        </w:rPr>
      </w:pPr>
    </w:p>
    <w:p w:rsidR="00E87454" w:rsidRDefault="0022273A" w:rsidP="00864140">
      <w:pPr>
        <w:tabs>
          <w:tab w:val="left" w:pos="270"/>
          <w:tab w:val="left" w:pos="900"/>
        </w:tabs>
        <w:rPr>
          <w:rFonts w:ascii="Cambria" w:hAnsi="Cambria"/>
          <w:lang w:val="sq-AL"/>
        </w:rPr>
      </w:pPr>
      <w:r>
        <w:rPr>
          <w:rFonts w:ascii="Cambria" w:hAnsi="Cambria"/>
          <w:lang w:val="sq-AL"/>
        </w:rPr>
        <w:t xml:space="preserve">  </w:t>
      </w:r>
      <w:r w:rsidR="00864140" w:rsidRPr="00864140">
        <w:rPr>
          <w:rFonts w:ascii="Cambria" w:hAnsi="Cambria"/>
          <w:lang w:val="sq-AL"/>
        </w:rPr>
        <w:t>Problematika e ndalimit të diskriminimit ka qenë objekt i dy konventave të tjera që i kanë miratuar Organizata Ndërkombëtare e Punës (ILO) dhe Organizata e KB-ve për arsim, shkencë dhe kulturë (UNESCO). Këto janë:</w:t>
      </w:r>
    </w:p>
    <w:p w:rsidR="00670D75" w:rsidRDefault="00670D75" w:rsidP="00864140">
      <w:pPr>
        <w:tabs>
          <w:tab w:val="left" w:pos="270"/>
          <w:tab w:val="left" w:pos="900"/>
        </w:tabs>
        <w:rPr>
          <w:rFonts w:ascii="Cambria" w:hAnsi="Cambria"/>
          <w:lang w:val="sq-AL"/>
        </w:rPr>
      </w:pPr>
    </w:p>
    <w:p w:rsidR="00824F01" w:rsidRDefault="00824F01" w:rsidP="00824F01">
      <w:pPr>
        <w:pStyle w:val="ListParagraph"/>
        <w:numPr>
          <w:ilvl w:val="1"/>
          <w:numId w:val="15"/>
        </w:numPr>
        <w:tabs>
          <w:tab w:val="left" w:pos="270"/>
          <w:tab w:val="left" w:pos="900"/>
        </w:tabs>
        <w:rPr>
          <w:rFonts w:ascii="Cambria" w:hAnsi="Cambria"/>
          <w:lang w:val="sq-AL"/>
        </w:rPr>
      </w:pPr>
      <w:r w:rsidRPr="00824F01">
        <w:rPr>
          <w:rFonts w:ascii="Cambria" w:hAnsi="Cambria"/>
          <w:i/>
          <w:u w:val="single"/>
          <w:lang w:val="sq-AL"/>
        </w:rPr>
        <w:t>Konventa për diskriminimin në fushën e punësimit dhe profesionit</w:t>
      </w:r>
    </w:p>
    <w:p w:rsidR="00824F01" w:rsidRDefault="00824F01" w:rsidP="00824F01">
      <w:pPr>
        <w:tabs>
          <w:tab w:val="left" w:pos="270"/>
          <w:tab w:val="left" w:pos="900"/>
        </w:tabs>
        <w:rPr>
          <w:rFonts w:ascii="Cambria" w:hAnsi="Cambria"/>
          <w:lang w:val="sq-AL"/>
        </w:rPr>
      </w:pPr>
    </w:p>
    <w:p w:rsidR="00670D75" w:rsidRDefault="0022273A" w:rsidP="00824F01">
      <w:pPr>
        <w:tabs>
          <w:tab w:val="left" w:pos="270"/>
          <w:tab w:val="left" w:pos="900"/>
        </w:tabs>
        <w:rPr>
          <w:rFonts w:ascii="Cambria" w:hAnsi="Cambria"/>
          <w:lang w:val="sq-AL"/>
        </w:rPr>
      </w:pPr>
      <w:r>
        <w:rPr>
          <w:rFonts w:ascii="Cambria" w:hAnsi="Cambria"/>
          <w:lang w:val="sq-AL"/>
        </w:rPr>
        <w:t xml:space="preserve">  </w:t>
      </w:r>
      <w:r w:rsidR="00824F01" w:rsidRPr="00824F01">
        <w:rPr>
          <w:rFonts w:ascii="Cambria" w:hAnsi="Cambria"/>
          <w:lang w:val="sq-AL"/>
        </w:rPr>
        <w:t>Sipas konventës me diskriminim nënkuptohet çdo dallim, përjashtim ose dhënie e përparësisë në bazë të racës, ngjyrës, seksit, fesë, mendimit politik, origjinës kombëtare, me ç’gjë zhduken ose shkelen mundësitë e barabarta përsa i përket punësimit ose profesionit.</w:t>
      </w:r>
      <w:r w:rsidR="00824F01" w:rsidRPr="00824F01">
        <w:rPr>
          <w:rFonts w:ascii="Cambria" w:hAnsi="Cambria"/>
          <w:lang w:val="sq-AL"/>
        </w:rPr>
        <w:br/>
      </w:r>
      <w:r>
        <w:rPr>
          <w:rFonts w:ascii="Cambria" w:hAnsi="Cambria"/>
          <w:lang w:val="sq-AL"/>
        </w:rPr>
        <w:t xml:space="preserve">  </w:t>
      </w:r>
      <w:r w:rsidR="00824F01" w:rsidRPr="00824F01">
        <w:rPr>
          <w:rFonts w:ascii="Cambria" w:hAnsi="Cambria"/>
          <w:lang w:val="sq-AL"/>
        </w:rPr>
        <w:t>Konventa ndërkaq nuk e konsideron diskriminim</w:t>
      </w:r>
      <w:r>
        <w:rPr>
          <w:rFonts w:ascii="Cambria" w:hAnsi="Cambria"/>
          <w:lang w:val="sq-AL"/>
        </w:rPr>
        <w:t>,</w:t>
      </w:r>
      <w:r w:rsidR="00824F01" w:rsidRPr="00824F01">
        <w:rPr>
          <w:rFonts w:ascii="Cambria" w:hAnsi="Cambria"/>
          <w:lang w:val="sq-AL"/>
        </w:rPr>
        <w:t xml:space="preserve"> dallimin, përjashtimin ose dhënien e përparësive, në qoftë se kjo është e bazuar në kualifikimet e kërkuara për vendin e caktuar të punës, si edhe kur është fjala për masat e veçanta që janë të orientuara në drejtim të kihen parasysh nevojat e posaçme të personave për të cilët mbrojtja është e pranuar si e nevojshem, për shkaqe seksi, moshe, invaliditeti obligimet familjare etj.</w:t>
      </w:r>
    </w:p>
    <w:p w:rsidR="00824F01" w:rsidRDefault="00824F01" w:rsidP="00824F01">
      <w:pPr>
        <w:tabs>
          <w:tab w:val="left" w:pos="270"/>
          <w:tab w:val="left" w:pos="900"/>
        </w:tabs>
        <w:rPr>
          <w:rFonts w:ascii="Cambria" w:hAnsi="Cambria"/>
          <w:lang w:val="sq-AL"/>
        </w:rPr>
      </w:pPr>
    </w:p>
    <w:p w:rsidR="00CE731D" w:rsidRDefault="00CE731D" w:rsidP="00CE731D">
      <w:pPr>
        <w:pStyle w:val="ListParagraph"/>
        <w:numPr>
          <w:ilvl w:val="1"/>
          <w:numId w:val="15"/>
        </w:numPr>
        <w:tabs>
          <w:tab w:val="left" w:pos="270"/>
          <w:tab w:val="left" w:pos="900"/>
        </w:tabs>
        <w:rPr>
          <w:rFonts w:ascii="Cambria" w:hAnsi="Cambria"/>
          <w:lang w:val="sq-AL"/>
        </w:rPr>
      </w:pPr>
      <w:r w:rsidRPr="00CE731D">
        <w:rPr>
          <w:rFonts w:ascii="Cambria" w:hAnsi="Cambria"/>
          <w:i/>
          <w:u w:val="single"/>
          <w:lang w:val="sq-AL"/>
        </w:rPr>
        <w:t xml:space="preserve"> Konventa kundër diskriminimit në fushën e arsimit</w:t>
      </w:r>
    </w:p>
    <w:p w:rsidR="00CE731D" w:rsidRDefault="00CE731D" w:rsidP="00CE731D">
      <w:pPr>
        <w:tabs>
          <w:tab w:val="left" w:pos="270"/>
          <w:tab w:val="left" w:pos="900"/>
        </w:tabs>
        <w:rPr>
          <w:rFonts w:ascii="Cambria" w:hAnsi="Cambria"/>
          <w:lang w:val="sq-AL"/>
        </w:rPr>
      </w:pPr>
    </w:p>
    <w:p w:rsidR="00824F01" w:rsidRDefault="0022273A" w:rsidP="00CE731D">
      <w:pPr>
        <w:tabs>
          <w:tab w:val="left" w:pos="270"/>
          <w:tab w:val="left" w:pos="900"/>
        </w:tabs>
        <w:rPr>
          <w:rFonts w:ascii="Cambria" w:hAnsi="Cambria"/>
          <w:lang w:val="sq-AL"/>
        </w:rPr>
      </w:pPr>
      <w:r>
        <w:rPr>
          <w:rFonts w:ascii="Cambria" w:hAnsi="Cambria"/>
          <w:lang w:val="sq-AL"/>
        </w:rPr>
        <w:t xml:space="preserve">  </w:t>
      </w:r>
      <w:r w:rsidR="00CE731D" w:rsidRPr="00CE731D">
        <w:rPr>
          <w:rFonts w:ascii="Cambria" w:hAnsi="Cambria"/>
          <w:lang w:val="sq-AL"/>
        </w:rPr>
        <w:t>Sipas konventës me diskriminim nënkuptohet çdo dallim, përjashtim ose dhënie e përparësisë në bazë të racës, ngjyrës, seksit, fesë, mendimit politik, origjinës kombëtare, me ç’gjë zhduken ose shkelet barazia në trajtim në lëmine e arsimit. Këtu bëjnë pjesë posaçërisht veprimet me</w:t>
      </w:r>
      <w:r>
        <w:rPr>
          <w:rFonts w:ascii="Cambria" w:hAnsi="Cambria"/>
          <w:lang w:val="sq-AL"/>
        </w:rPr>
        <w:t xml:space="preserve"> </w:t>
      </w:r>
      <w:r w:rsidR="00CE731D" w:rsidRPr="00CE731D">
        <w:rPr>
          <w:rFonts w:ascii="Cambria" w:hAnsi="Cambria"/>
          <w:lang w:val="sq-AL"/>
        </w:rPr>
        <w:t>të cilat cilitdo person ose grup personash i bëhet e pamundur vijimi në disa shkallë të shkollimit ose i kufizohet shkollimi në shkallë me të ulët.</w:t>
      </w:r>
      <w:r w:rsidR="00CE731D" w:rsidRPr="00CE731D">
        <w:rPr>
          <w:rFonts w:ascii="Cambria" w:hAnsi="Cambria"/>
          <w:lang w:val="sq-AL"/>
        </w:rPr>
        <w:br/>
      </w:r>
      <w:r>
        <w:rPr>
          <w:rFonts w:ascii="Cambria" w:hAnsi="Cambria"/>
          <w:lang w:val="sq-AL"/>
        </w:rPr>
        <w:t xml:space="preserve">  </w:t>
      </w:r>
      <w:r w:rsidR="00CE731D" w:rsidRPr="00CE731D">
        <w:rPr>
          <w:rFonts w:ascii="Cambria" w:hAnsi="Cambria"/>
          <w:lang w:val="sq-AL"/>
        </w:rPr>
        <w:t>Konventa i detyron shtetet jo vetëmn të pezullojnë çdo dispozitë ligjore ose administrative dhe të ndërprejnë çdo praktikë diskriminuese në fushën e arsimit, por edhe të ndërmarrin masa të nevojshme, duke përfshirë edhe nxjerrjen e rregullave ligjore me të cilat do të eliminohej çfarëdo diskriminimi me rastin e pranimit të nxënësve në shkollë si dhe të mos lejojnë organet shtetërore të bëjnë dallim ndërmjet qytetarëve në pikëpamje të taksave për shkollim, dhënie të bursave ose forma të tjera të ndihmës nxënësve.</w:t>
      </w:r>
    </w:p>
    <w:p w:rsidR="00CE731D" w:rsidRDefault="00CE731D" w:rsidP="00CE731D">
      <w:pPr>
        <w:tabs>
          <w:tab w:val="left" w:pos="270"/>
          <w:tab w:val="left" w:pos="900"/>
        </w:tabs>
        <w:rPr>
          <w:rFonts w:ascii="Cambria" w:hAnsi="Cambria"/>
          <w:lang w:val="sq-AL"/>
        </w:rPr>
      </w:pPr>
    </w:p>
    <w:p w:rsidR="00334048" w:rsidRPr="00334048" w:rsidRDefault="00334048" w:rsidP="00334048">
      <w:pPr>
        <w:pStyle w:val="ListParagraph"/>
        <w:numPr>
          <w:ilvl w:val="0"/>
          <w:numId w:val="15"/>
        </w:numPr>
        <w:tabs>
          <w:tab w:val="left" w:pos="270"/>
          <w:tab w:val="left" w:pos="900"/>
        </w:tabs>
        <w:rPr>
          <w:rFonts w:ascii="Cambria" w:hAnsi="Cambria"/>
          <w:b/>
          <w:lang w:val="sq-AL"/>
        </w:rPr>
      </w:pPr>
      <w:r w:rsidRPr="00334048">
        <w:rPr>
          <w:rFonts w:ascii="Cambria" w:hAnsi="Cambria"/>
          <w:b/>
          <w:lang w:val="sq-AL"/>
        </w:rPr>
        <w:t>Ndalimi i diskriminimit me akte të tjera të KB-ve ose të institucioneve të specializuara</w:t>
      </w:r>
    </w:p>
    <w:p w:rsidR="00334048" w:rsidRDefault="00334048" w:rsidP="00334048">
      <w:pPr>
        <w:tabs>
          <w:tab w:val="left" w:pos="270"/>
          <w:tab w:val="left" w:pos="900"/>
        </w:tabs>
        <w:rPr>
          <w:rFonts w:ascii="Cambria" w:hAnsi="Cambria"/>
          <w:lang w:val="sq-AL"/>
        </w:rPr>
      </w:pPr>
    </w:p>
    <w:p w:rsidR="0022273A" w:rsidRDefault="0022273A" w:rsidP="00334048">
      <w:pPr>
        <w:tabs>
          <w:tab w:val="left" w:pos="270"/>
          <w:tab w:val="left" w:pos="900"/>
        </w:tabs>
        <w:rPr>
          <w:rFonts w:ascii="Cambria" w:hAnsi="Cambria"/>
          <w:lang w:val="sq-AL"/>
        </w:rPr>
      </w:pPr>
      <w:r>
        <w:rPr>
          <w:rFonts w:ascii="Cambria" w:hAnsi="Cambria"/>
          <w:lang w:val="sq-AL"/>
        </w:rPr>
        <w:t xml:space="preserve">  </w:t>
      </w:r>
      <w:r w:rsidR="00334048" w:rsidRPr="00334048">
        <w:rPr>
          <w:rFonts w:ascii="Cambria" w:hAnsi="Cambria"/>
          <w:lang w:val="sq-AL"/>
        </w:rPr>
        <w:t>Ndalimi i diskriminimit është paraparë edhe me shumë akte të tjera ndërkombëtare të cilat i kanë miratuar KB; organizatat ndërkomb</w:t>
      </w:r>
      <w:r>
        <w:rPr>
          <w:rFonts w:ascii="Cambria" w:hAnsi="Cambria"/>
          <w:lang w:val="sq-AL"/>
        </w:rPr>
        <w:t xml:space="preserve">ëtare e punës etj. </w:t>
      </w:r>
      <w:r>
        <w:rPr>
          <w:rFonts w:ascii="Cambria" w:hAnsi="Cambria"/>
          <w:lang w:val="sq-AL"/>
        </w:rPr>
        <w:br/>
        <w:t>Këto janë:</w:t>
      </w:r>
    </w:p>
    <w:p w:rsidR="0022273A" w:rsidRPr="0022273A" w:rsidRDefault="00334048" w:rsidP="0022273A">
      <w:pPr>
        <w:pStyle w:val="ListParagraph"/>
        <w:numPr>
          <w:ilvl w:val="0"/>
          <w:numId w:val="28"/>
        </w:numPr>
        <w:tabs>
          <w:tab w:val="left" w:pos="270"/>
          <w:tab w:val="left" w:pos="900"/>
        </w:tabs>
        <w:rPr>
          <w:rFonts w:ascii="Cambria" w:hAnsi="Cambria"/>
          <w:lang w:val="sq-AL"/>
        </w:rPr>
      </w:pPr>
      <w:r w:rsidRPr="0022273A">
        <w:rPr>
          <w:rFonts w:ascii="Cambria" w:hAnsi="Cambria"/>
          <w:lang w:val="sq-AL"/>
        </w:rPr>
        <w:t>Konventa për të drejtat politike të femrave</w:t>
      </w:r>
      <w:r w:rsidR="0022273A" w:rsidRPr="0022273A">
        <w:rPr>
          <w:rFonts w:ascii="Cambria" w:hAnsi="Cambria"/>
          <w:lang w:val="sq-AL"/>
        </w:rPr>
        <w:t>;</w:t>
      </w:r>
    </w:p>
    <w:p w:rsidR="0022273A" w:rsidRDefault="00334048" w:rsidP="0022273A">
      <w:pPr>
        <w:pStyle w:val="ListParagraph"/>
        <w:numPr>
          <w:ilvl w:val="0"/>
          <w:numId w:val="28"/>
        </w:numPr>
        <w:tabs>
          <w:tab w:val="left" w:pos="270"/>
          <w:tab w:val="left" w:pos="900"/>
        </w:tabs>
        <w:rPr>
          <w:rFonts w:ascii="Cambria" w:hAnsi="Cambria"/>
          <w:lang w:val="sq-AL"/>
        </w:rPr>
      </w:pPr>
      <w:r w:rsidRPr="0022273A">
        <w:rPr>
          <w:rFonts w:ascii="Cambria" w:hAnsi="Cambria"/>
          <w:lang w:val="sq-AL"/>
        </w:rPr>
        <w:t>Deklarata për të drejtat e fëmijëve</w:t>
      </w:r>
      <w:r w:rsidR="0022273A">
        <w:rPr>
          <w:rFonts w:ascii="Cambria" w:hAnsi="Cambria"/>
          <w:lang w:val="sq-AL"/>
        </w:rPr>
        <w:t>;</w:t>
      </w:r>
    </w:p>
    <w:p w:rsidR="00334048" w:rsidRPr="0022273A" w:rsidRDefault="00334048" w:rsidP="0022273A">
      <w:pPr>
        <w:pStyle w:val="ListParagraph"/>
        <w:numPr>
          <w:ilvl w:val="0"/>
          <w:numId w:val="28"/>
        </w:numPr>
        <w:tabs>
          <w:tab w:val="left" w:pos="270"/>
          <w:tab w:val="left" w:pos="900"/>
        </w:tabs>
        <w:rPr>
          <w:rFonts w:ascii="Cambria" w:hAnsi="Cambria"/>
          <w:lang w:val="sq-AL"/>
        </w:rPr>
      </w:pPr>
      <w:r w:rsidRPr="0022273A">
        <w:rPr>
          <w:rFonts w:ascii="Cambria" w:hAnsi="Cambria"/>
          <w:lang w:val="sq-AL"/>
        </w:rPr>
        <w:t>Deklarata e KB-ve për eliminimin e diskriminimit ndaj femrave.</w:t>
      </w:r>
      <w:r w:rsidRPr="0022273A">
        <w:rPr>
          <w:rFonts w:ascii="Cambria" w:hAnsi="Cambria"/>
          <w:lang w:val="sq-AL"/>
        </w:rPr>
        <w:br/>
      </w:r>
    </w:p>
    <w:p w:rsidR="00334048" w:rsidRPr="00334048" w:rsidRDefault="00334048" w:rsidP="00334048">
      <w:pPr>
        <w:pStyle w:val="ListParagraph"/>
        <w:numPr>
          <w:ilvl w:val="0"/>
          <w:numId w:val="15"/>
        </w:numPr>
        <w:tabs>
          <w:tab w:val="left" w:pos="270"/>
          <w:tab w:val="left" w:pos="900"/>
        </w:tabs>
        <w:rPr>
          <w:rFonts w:ascii="Cambria" w:hAnsi="Cambria"/>
          <w:b/>
          <w:lang w:val="sq-AL"/>
        </w:rPr>
      </w:pPr>
      <w:r w:rsidRPr="00334048">
        <w:rPr>
          <w:rFonts w:ascii="Cambria" w:hAnsi="Cambria"/>
          <w:b/>
          <w:lang w:val="sq-AL"/>
        </w:rPr>
        <w:t>Ndalimi i diskriminimit me akte të tjera të përgjithshme dhe regjionale</w:t>
      </w:r>
    </w:p>
    <w:p w:rsidR="00334048" w:rsidRDefault="00334048" w:rsidP="00334048">
      <w:pPr>
        <w:tabs>
          <w:tab w:val="left" w:pos="270"/>
          <w:tab w:val="left" w:pos="900"/>
        </w:tabs>
        <w:rPr>
          <w:rFonts w:ascii="Cambria" w:hAnsi="Cambria"/>
          <w:lang w:val="sq-AL"/>
        </w:rPr>
      </w:pPr>
    </w:p>
    <w:p w:rsidR="006B28D9" w:rsidRDefault="0022273A" w:rsidP="00334048">
      <w:pPr>
        <w:tabs>
          <w:tab w:val="left" w:pos="270"/>
          <w:tab w:val="left" w:pos="900"/>
        </w:tabs>
        <w:rPr>
          <w:rFonts w:ascii="Cambria" w:hAnsi="Cambria"/>
          <w:lang w:val="sq-AL"/>
        </w:rPr>
      </w:pPr>
      <w:r>
        <w:rPr>
          <w:rFonts w:ascii="Cambria" w:hAnsi="Cambria"/>
          <w:lang w:val="sq-AL"/>
        </w:rPr>
        <w:t xml:space="preserve">  </w:t>
      </w:r>
      <w:r w:rsidR="00334048" w:rsidRPr="00334048">
        <w:rPr>
          <w:rFonts w:ascii="Cambria" w:hAnsi="Cambria"/>
          <w:lang w:val="sq-AL"/>
        </w:rPr>
        <w:t xml:space="preserve">Ndalimi i diskriminimit është paraparë edhe me një serë marrëveshjesh ndërkombëtare të përgjithshme ose regjionale. </w:t>
      </w:r>
    </w:p>
    <w:p w:rsidR="00334048" w:rsidRDefault="006B28D9" w:rsidP="00334048">
      <w:pPr>
        <w:tabs>
          <w:tab w:val="left" w:pos="270"/>
          <w:tab w:val="left" w:pos="900"/>
        </w:tabs>
        <w:rPr>
          <w:rFonts w:ascii="Cambria" w:hAnsi="Cambria"/>
          <w:lang w:val="sq-AL"/>
        </w:rPr>
      </w:pPr>
      <w:r>
        <w:rPr>
          <w:rFonts w:ascii="Cambria" w:hAnsi="Cambria"/>
          <w:lang w:val="sq-AL"/>
        </w:rPr>
        <w:t xml:space="preserve">  </w:t>
      </w:r>
      <w:r w:rsidR="00334048" w:rsidRPr="00334048">
        <w:rPr>
          <w:rFonts w:ascii="Cambria" w:hAnsi="Cambria"/>
          <w:lang w:val="sq-AL"/>
        </w:rPr>
        <w:t>Grupit të parë i takon Pakti Ndërkombëtar për të Drejtat Civile dhe Politik,</w:t>
      </w:r>
      <w:r>
        <w:rPr>
          <w:rFonts w:ascii="Cambria" w:hAnsi="Cambria"/>
          <w:lang w:val="sq-AL"/>
        </w:rPr>
        <w:t xml:space="preserve"> </w:t>
      </w:r>
      <w:r w:rsidR="00334048" w:rsidRPr="00334048">
        <w:rPr>
          <w:rFonts w:ascii="Cambria" w:hAnsi="Cambria"/>
          <w:lang w:val="sq-AL"/>
        </w:rPr>
        <w:t>kurse grupit të dytë Deklarata Amerikane për të drejtat dhe detyrat e njeriut, Konventa Evropiane për mbrojtjen e të drejtave dhe lirive themelore të njeriut Dokumenti përfundimtar i tubimit të Vjenës.</w:t>
      </w:r>
      <w:r w:rsidR="00334048" w:rsidRPr="00334048">
        <w:rPr>
          <w:rFonts w:ascii="Cambria" w:hAnsi="Cambria"/>
          <w:lang w:val="sq-AL"/>
        </w:rPr>
        <w:br/>
      </w:r>
    </w:p>
    <w:p w:rsidR="00334048" w:rsidRDefault="00334048" w:rsidP="00334048">
      <w:pPr>
        <w:tabs>
          <w:tab w:val="left" w:pos="270"/>
          <w:tab w:val="left" w:pos="900"/>
        </w:tabs>
        <w:rPr>
          <w:rFonts w:ascii="Cambria" w:hAnsi="Cambria"/>
          <w:lang w:val="sq-AL"/>
        </w:rPr>
      </w:pPr>
    </w:p>
    <w:p w:rsidR="00334048" w:rsidRDefault="00334048" w:rsidP="00334048">
      <w:pPr>
        <w:tabs>
          <w:tab w:val="left" w:pos="270"/>
          <w:tab w:val="left" w:pos="900"/>
        </w:tabs>
        <w:rPr>
          <w:rFonts w:ascii="Cambria" w:hAnsi="Cambria"/>
          <w:lang w:val="sq-AL"/>
        </w:rPr>
      </w:pPr>
    </w:p>
    <w:p w:rsidR="00334048" w:rsidRDefault="00334048" w:rsidP="00334048">
      <w:pPr>
        <w:tabs>
          <w:tab w:val="left" w:pos="270"/>
          <w:tab w:val="left" w:pos="900"/>
        </w:tabs>
        <w:rPr>
          <w:rFonts w:ascii="Cambria" w:hAnsi="Cambria"/>
          <w:lang w:val="sq-AL"/>
        </w:rPr>
      </w:pPr>
    </w:p>
    <w:p w:rsidR="00334048" w:rsidRDefault="00334048" w:rsidP="00334048">
      <w:pPr>
        <w:tabs>
          <w:tab w:val="left" w:pos="270"/>
          <w:tab w:val="left" w:pos="900"/>
        </w:tabs>
        <w:rPr>
          <w:rFonts w:ascii="Cambria" w:hAnsi="Cambria"/>
          <w:lang w:val="sq-AL"/>
        </w:rPr>
      </w:pPr>
    </w:p>
    <w:p w:rsidR="00334048" w:rsidRDefault="009510D4" w:rsidP="00334048">
      <w:pPr>
        <w:pStyle w:val="ListParagraph"/>
        <w:numPr>
          <w:ilvl w:val="0"/>
          <w:numId w:val="15"/>
        </w:numPr>
        <w:tabs>
          <w:tab w:val="left" w:pos="270"/>
          <w:tab w:val="left" w:pos="900"/>
        </w:tabs>
        <w:rPr>
          <w:rFonts w:ascii="Cambria" w:hAnsi="Cambria"/>
          <w:b/>
          <w:lang w:val="sq-AL"/>
        </w:rPr>
      </w:pPr>
      <w:r>
        <w:rPr>
          <w:rFonts w:ascii="Cambria" w:hAnsi="Cambria"/>
          <w:b/>
          <w:lang w:val="sq-AL"/>
        </w:rPr>
        <w:lastRenderedPageBreak/>
        <w:t xml:space="preserve"> </w:t>
      </w:r>
      <w:r w:rsidR="00334048" w:rsidRPr="00334048">
        <w:rPr>
          <w:rFonts w:ascii="Cambria" w:hAnsi="Cambria"/>
          <w:b/>
          <w:lang w:val="sq-AL"/>
        </w:rPr>
        <w:t>Ndalimi i diskriminimit me akte të KSBE-së</w:t>
      </w:r>
    </w:p>
    <w:p w:rsidR="00334048" w:rsidRPr="00334048" w:rsidRDefault="00334048" w:rsidP="00334048">
      <w:pPr>
        <w:tabs>
          <w:tab w:val="left" w:pos="270"/>
          <w:tab w:val="left" w:pos="900"/>
        </w:tabs>
        <w:ind w:left="360"/>
        <w:rPr>
          <w:rFonts w:ascii="Cambria" w:hAnsi="Cambria"/>
          <w:b/>
          <w:lang w:val="sq-AL"/>
        </w:rPr>
      </w:pPr>
    </w:p>
    <w:p w:rsidR="00CE731D" w:rsidRPr="00334048" w:rsidRDefault="009510D4" w:rsidP="00334048">
      <w:pPr>
        <w:tabs>
          <w:tab w:val="left" w:pos="270"/>
          <w:tab w:val="left" w:pos="900"/>
        </w:tabs>
        <w:rPr>
          <w:rFonts w:ascii="Cambria" w:hAnsi="Cambria"/>
          <w:b/>
          <w:lang w:val="sq-AL"/>
        </w:rPr>
      </w:pPr>
      <w:r>
        <w:rPr>
          <w:rFonts w:ascii="Cambria" w:hAnsi="Cambria"/>
          <w:lang w:val="sq-AL"/>
        </w:rPr>
        <w:t xml:space="preserve">  </w:t>
      </w:r>
      <w:r w:rsidR="00334048" w:rsidRPr="00334048">
        <w:rPr>
          <w:rFonts w:ascii="Cambria" w:hAnsi="Cambria"/>
          <w:lang w:val="sq-AL"/>
        </w:rPr>
        <w:t>Deklarata për parimet me të cilat udhëhiqen shtetet në marrëdhëniet e tyre reciproke e Aktit Final të Konferencës për sigurinë dhe bashkëpunimin në Evropë, e cila ka të bëjë me respektimin e të drejtave të njeriut dhe të lirive themelore parasheh se ‘shtetet pjesëmarrëse do t</w:t>
      </w:r>
      <w:r>
        <w:rPr>
          <w:rFonts w:ascii="Cambria" w:hAnsi="Cambria"/>
          <w:lang w:val="sq-AL"/>
        </w:rPr>
        <w:t>’</w:t>
      </w:r>
      <w:r w:rsidR="00334048" w:rsidRPr="00334048">
        <w:rPr>
          <w:rFonts w:ascii="Cambria" w:hAnsi="Cambria"/>
          <w:lang w:val="sq-AL"/>
        </w:rPr>
        <w:t>i respektojnë të drejtat e njeriut dhe liritë themelore, duke përfshirë edhe lirinë e mendimit, ndërgjegjes, bindjes fetare, për të gjithë pa dallim race, seksi, gjuhe e feje. Shetet në të cilat ekzistojnë pakicat kombëtare duhet ‘të respektojnë të drejtën e personave që u përkasin këtyre pakicave për barazi para ligjit, do t</w:t>
      </w:r>
      <w:r>
        <w:rPr>
          <w:rFonts w:ascii="Cambria" w:hAnsi="Cambria"/>
          <w:lang w:val="sq-AL"/>
        </w:rPr>
        <w:t>’</w:t>
      </w:r>
      <w:r w:rsidR="00334048" w:rsidRPr="00334048">
        <w:rPr>
          <w:rFonts w:ascii="Cambria" w:hAnsi="Cambria"/>
          <w:lang w:val="sq-AL"/>
        </w:rPr>
        <w:t>u japin atyre mundësi të plotë për të gëzuar me të vërtetë të drejtat e njeriut dhe liritë themelore dhe, në këtë mënyrë, të mbrojnë interesat e tyre të ligjshme në këtë fushë’.</w:t>
      </w:r>
      <w:r w:rsidR="00334048" w:rsidRPr="00334048">
        <w:rPr>
          <w:rFonts w:ascii="Cambria" w:hAnsi="Cambria"/>
          <w:lang w:val="sq-AL"/>
        </w:rPr>
        <w:br/>
      </w:r>
      <w:r>
        <w:rPr>
          <w:rFonts w:ascii="Cambria" w:hAnsi="Cambria"/>
          <w:lang w:val="sq-AL"/>
        </w:rPr>
        <w:t xml:space="preserve">  </w:t>
      </w:r>
      <w:r w:rsidR="00334048" w:rsidRPr="00334048">
        <w:rPr>
          <w:rFonts w:ascii="Cambria" w:hAnsi="Cambria"/>
          <w:lang w:val="sq-AL"/>
        </w:rPr>
        <w:t>Dokumenti Përfundimtar i Mbledhjes së Vjenës, ka konfirmuar vendosmërinë e shteteve anëtarë ‘të respektojnë të drejtat e njeriut dhe liritë themelore...për të gjithë pa dallim race, seksi, gjuhe a feje’ dhe t</w:t>
      </w:r>
      <w:r>
        <w:rPr>
          <w:rFonts w:ascii="Cambria" w:hAnsi="Cambria"/>
          <w:lang w:val="sq-AL"/>
        </w:rPr>
        <w:t>’</w:t>
      </w:r>
      <w:r w:rsidR="00334048" w:rsidRPr="00334048">
        <w:rPr>
          <w:rFonts w:ascii="Cambria" w:hAnsi="Cambria"/>
          <w:lang w:val="sq-AL"/>
        </w:rPr>
        <w:t>u sigurojnë të gjithë personave në territorin e vet dhe nën juridiksionin e vet , të drejtat njerëzore dhe themelore pa kurrfarë dallimi. Dokumenti i detyron shtetet të sigurojnë që asnjë person që ushtron ose don të ushtrojë këto të drejta dhe asnjë pjesëtarë i familjes së tij të mos pësojë diskriminim me këtë rast.</w:t>
      </w:r>
      <w:r w:rsidR="00334048" w:rsidRPr="00334048">
        <w:rPr>
          <w:rFonts w:ascii="Cambria" w:hAnsi="Cambria"/>
          <w:lang w:val="sq-AL"/>
        </w:rPr>
        <w:br/>
      </w:r>
      <w:r>
        <w:rPr>
          <w:rFonts w:ascii="Cambria" w:hAnsi="Cambria"/>
          <w:lang w:val="sq-AL"/>
        </w:rPr>
        <w:t xml:space="preserve">  </w:t>
      </w:r>
      <w:r w:rsidR="00334048" w:rsidRPr="00334048">
        <w:rPr>
          <w:rFonts w:ascii="Cambria" w:hAnsi="Cambria"/>
          <w:lang w:val="sq-AL"/>
        </w:rPr>
        <w:t>Dokumenti i mbledhjes së Kopenhagës i Konferencës për dimensionin njerëzor të KSBE-së, konfirmon përkrahjen e të drejtave të njeriut dhe lirive themelore, të cilat garantohen me ligje në pajtim me detyrimet që dalin nga e Drejta Ndërkombëtar</w:t>
      </w:r>
      <w:r>
        <w:rPr>
          <w:rFonts w:ascii="Cambria" w:hAnsi="Cambria"/>
          <w:lang w:val="sq-AL"/>
        </w:rPr>
        <w:t>e</w:t>
      </w:r>
      <w:r w:rsidR="00334048" w:rsidRPr="00334048">
        <w:rPr>
          <w:rFonts w:ascii="Cambria" w:hAnsi="Cambria"/>
          <w:lang w:val="sq-AL"/>
        </w:rPr>
        <w:t>.</w:t>
      </w:r>
      <w:r w:rsidR="00334048" w:rsidRPr="00334048">
        <w:rPr>
          <w:rFonts w:ascii="Cambria" w:hAnsi="Cambria"/>
          <w:lang w:val="sq-AL"/>
        </w:rPr>
        <w:br/>
      </w:r>
      <w:r>
        <w:rPr>
          <w:rFonts w:ascii="Cambria" w:hAnsi="Cambria"/>
          <w:lang w:val="sq-AL"/>
        </w:rPr>
        <w:t xml:space="preserve">  </w:t>
      </w:r>
      <w:r w:rsidR="00334048" w:rsidRPr="00334048">
        <w:rPr>
          <w:rFonts w:ascii="Cambria" w:hAnsi="Cambria"/>
          <w:lang w:val="sq-AL"/>
        </w:rPr>
        <w:t>Dokumenti parasheh se çdo der</w:t>
      </w:r>
      <w:r>
        <w:rPr>
          <w:rFonts w:ascii="Cambria" w:hAnsi="Cambria"/>
          <w:lang w:val="sq-AL"/>
        </w:rPr>
        <w:t>o</w:t>
      </w:r>
      <w:r w:rsidR="00334048" w:rsidRPr="00334048">
        <w:rPr>
          <w:rFonts w:ascii="Cambria" w:hAnsi="Cambria"/>
          <w:lang w:val="sq-AL"/>
        </w:rPr>
        <w:t xml:space="preserve">gim i detyrimeve që kanë të bëjnë me të drejtat e njeriut dhe liritë themelore gjatë shtetrrethimit (gjendjes së jashtëzakonshme) duhet të mbetet rreptësishtë brenda kufijve që i përcakton e drejta ndërkombëtare dhe se me atë rast nuk mund të bëhet dallim sipas racës, ngjyrës, seksit, gjuhës, fesë etj. </w:t>
      </w:r>
      <w:r w:rsidR="00334048" w:rsidRPr="00334048">
        <w:rPr>
          <w:rFonts w:ascii="Cambria" w:hAnsi="Cambria"/>
          <w:lang w:val="sq-AL"/>
        </w:rPr>
        <w:br/>
      </w:r>
      <w:r>
        <w:rPr>
          <w:rFonts w:ascii="Cambria" w:hAnsi="Cambria"/>
          <w:lang w:val="sq-AL"/>
        </w:rPr>
        <w:t xml:space="preserve">  </w:t>
      </w:r>
      <w:r w:rsidR="00334048" w:rsidRPr="00334048">
        <w:rPr>
          <w:rFonts w:ascii="Cambria" w:hAnsi="Cambria"/>
          <w:lang w:val="sq-AL"/>
        </w:rPr>
        <w:t>Karta e Parisit për një Evropë të re, ka paraparë se të drejtat e njeriut dhe liritë themelore, u përkasin të gjithë njerëzve, ndërsa secili njeri do të gëzojë të drejtën për mbrojtje efektive juridike kombëtare ose ndërkombëtare, kundër çdo shkelje të të drejtave të tij dhe i ka detyruar shtetet t</w:t>
      </w:r>
      <w:r>
        <w:rPr>
          <w:rFonts w:ascii="Cambria" w:hAnsi="Cambria"/>
          <w:lang w:val="sq-AL"/>
        </w:rPr>
        <w:t>’</w:t>
      </w:r>
      <w:r w:rsidR="00334048" w:rsidRPr="00334048">
        <w:rPr>
          <w:rFonts w:ascii="Cambria" w:hAnsi="Cambria"/>
          <w:lang w:val="sq-AL"/>
        </w:rPr>
        <w:t>i luftojnë të gjitha format e urrejtjes raciste, etnike, të antisemitizmit, si dhe të persekutimit për arsye fetare e ideologjike.</w:t>
      </w:r>
    </w:p>
    <w:p w:rsidR="00824F01" w:rsidRDefault="00824F01"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824F01">
      <w:pPr>
        <w:tabs>
          <w:tab w:val="left" w:pos="270"/>
          <w:tab w:val="left" w:pos="900"/>
        </w:tabs>
        <w:rPr>
          <w:rFonts w:ascii="Cambria" w:hAnsi="Cambria"/>
          <w:b/>
          <w:lang w:val="sq-AL"/>
        </w:rPr>
      </w:pPr>
    </w:p>
    <w:p w:rsidR="00787C65" w:rsidRDefault="00787C65" w:rsidP="00787C65">
      <w:pPr>
        <w:pStyle w:val="ListParagraph"/>
        <w:numPr>
          <w:ilvl w:val="0"/>
          <w:numId w:val="11"/>
        </w:numPr>
        <w:tabs>
          <w:tab w:val="left" w:pos="270"/>
          <w:tab w:val="left" w:pos="900"/>
        </w:tabs>
        <w:rPr>
          <w:rFonts w:ascii="Cambria" w:hAnsi="Cambria"/>
          <w:b/>
          <w:lang w:val="sq-AL"/>
        </w:rPr>
      </w:pPr>
      <w:r w:rsidRPr="00787C65">
        <w:rPr>
          <w:rFonts w:ascii="Cambria" w:hAnsi="Cambria"/>
          <w:b/>
          <w:lang w:val="sq-AL"/>
        </w:rPr>
        <w:lastRenderedPageBreak/>
        <w:t>NDALIMI I APARTEIDIT</w:t>
      </w:r>
    </w:p>
    <w:p w:rsidR="00787C65" w:rsidRDefault="00787C65" w:rsidP="00787C65">
      <w:pPr>
        <w:tabs>
          <w:tab w:val="left" w:pos="270"/>
          <w:tab w:val="left" w:pos="900"/>
        </w:tabs>
        <w:rPr>
          <w:rFonts w:ascii="Cambria" w:hAnsi="Cambria"/>
          <w:b/>
          <w:lang w:val="sq-AL"/>
        </w:rPr>
      </w:pPr>
    </w:p>
    <w:p w:rsidR="004A1637" w:rsidRPr="004A1637" w:rsidRDefault="004A1637" w:rsidP="004A1637">
      <w:pPr>
        <w:pStyle w:val="ListParagraph"/>
        <w:numPr>
          <w:ilvl w:val="0"/>
          <w:numId w:val="20"/>
        </w:numPr>
        <w:tabs>
          <w:tab w:val="left" w:pos="270"/>
          <w:tab w:val="left" w:pos="900"/>
        </w:tabs>
        <w:rPr>
          <w:rFonts w:ascii="Cambria" w:hAnsi="Cambria"/>
          <w:b/>
          <w:lang w:val="sq-AL"/>
        </w:rPr>
      </w:pPr>
      <w:r w:rsidRPr="004A1637">
        <w:rPr>
          <w:rFonts w:ascii="Cambria" w:hAnsi="Cambria"/>
          <w:b/>
          <w:lang w:val="sq-AL"/>
        </w:rPr>
        <w:t>Nocioni i Aparteidit</w:t>
      </w:r>
    </w:p>
    <w:p w:rsidR="00E25B7B" w:rsidRDefault="00E25B7B" w:rsidP="004A1637">
      <w:pPr>
        <w:tabs>
          <w:tab w:val="left" w:pos="270"/>
          <w:tab w:val="left" w:pos="900"/>
        </w:tabs>
        <w:rPr>
          <w:rFonts w:ascii="Cambria" w:hAnsi="Cambria"/>
          <w:lang w:val="sq-AL"/>
        </w:rPr>
      </w:pPr>
    </w:p>
    <w:p w:rsidR="00E25B7B" w:rsidRDefault="00E25B7B" w:rsidP="004A1637">
      <w:pPr>
        <w:tabs>
          <w:tab w:val="left" w:pos="270"/>
          <w:tab w:val="left" w:pos="900"/>
        </w:tabs>
        <w:rPr>
          <w:rFonts w:ascii="Cambria" w:hAnsi="Cambria"/>
          <w:lang w:val="sq-AL"/>
        </w:rPr>
      </w:pPr>
      <w:r>
        <w:rPr>
          <w:rFonts w:ascii="Cambria" w:hAnsi="Cambria"/>
          <w:lang w:val="sq-AL"/>
        </w:rPr>
        <w:t xml:space="preserve">  </w:t>
      </w:r>
      <w:r w:rsidR="004A1637" w:rsidRPr="004A1637">
        <w:rPr>
          <w:rFonts w:ascii="Cambria" w:hAnsi="Cambria"/>
          <w:lang w:val="sq-AL"/>
        </w:rPr>
        <w:t>Termi ‘aparteid’ rrjedh</w:t>
      </w:r>
      <w:r w:rsidRPr="00E25B7B">
        <w:rPr>
          <w:rFonts w:ascii="Cambria" w:hAnsi="Cambria"/>
          <w:lang w:val="sq-AL"/>
        </w:rPr>
        <w:t>ë</w:t>
      </w:r>
      <w:r w:rsidR="004A1637" w:rsidRPr="004A1637">
        <w:rPr>
          <w:rFonts w:ascii="Cambria" w:hAnsi="Cambria"/>
          <w:lang w:val="sq-AL"/>
        </w:rPr>
        <w:t xml:space="preserve"> nga fjala afrikane dhe ka kuptim p</w:t>
      </w:r>
      <w:r w:rsidRPr="00E25B7B">
        <w:rPr>
          <w:rFonts w:ascii="Cambria" w:hAnsi="Cambria"/>
          <w:lang w:val="sq-AL"/>
        </w:rPr>
        <w:t>ë</w:t>
      </w:r>
      <w:r w:rsidR="004A1637" w:rsidRPr="004A1637">
        <w:rPr>
          <w:rFonts w:ascii="Cambria" w:hAnsi="Cambria"/>
          <w:lang w:val="sq-AL"/>
        </w:rPr>
        <w:t>r t</w:t>
      </w:r>
      <w:r w:rsidRPr="00E25B7B">
        <w:rPr>
          <w:rFonts w:ascii="Cambria" w:hAnsi="Cambria"/>
          <w:lang w:val="sq-AL"/>
        </w:rPr>
        <w:t>ë</w:t>
      </w:r>
      <w:r w:rsidR="004A1637" w:rsidRPr="004A1637">
        <w:rPr>
          <w:rFonts w:ascii="Cambria" w:hAnsi="Cambria"/>
          <w:lang w:val="sq-AL"/>
        </w:rPr>
        <w:t xml:space="preserve"> ve</w:t>
      </w:r>
      <w:r>
        <w:rPr>
          <w:rFonts w:ascii="Cambria" w:hAnsi="Cambria"/>
          <w:lang w:val="sq-AL"/>
        </w:rPr>
        <w:t>ç</w:t>
      </w:r>
      <w:r w:rsidR="004A1637" w:rsidRPr="004A1637">
        <w:rPr>
          <w:rFonts w:ascii="Cambria" w:hAnsi="Cambria"/>
          <w:lang w:val="sq-AL"/>
        </w:rPr>
        <w:t>uar ose p</w:t>
      </w:r>
      <w:r w:rsidRPr="00E25B7B">
        <w:rPr>
          <w:rFonts w:ascii="Cambria" w:hAnsi="Cambria"/>
          <w:lang w:val="sq-AL"/>
        </w:rPr>
        <w:t>ë</w:t>
      </w:r>
      <w:r w:rsidR="004A1637" w:rsidRPr="004A1637">
        <w:rPr>
          <w:rFonts w:ascii="Cambria" w:hAnsi="Cambria"/>
          <w:lang w:val="sq-AL"/>
        </w:rPr>
        <w:t>r t</w:t>
      </w:r>
      <w:r w:rsidRPr="00E25B7B">
        <w:rPr>
          <w:rFonts w:ascii="Cambria" w:hAnsi="Cambria"/>
          <w:lang w:val="sq-AL"/>
        </w:rPr>
        <w:t>ë</w:t>
      </w:r>
      <w:r w:rsidR="004A1637" w:rsidRPr="004A1637">
        <w:rPr>
          <w:rFonts w:ascii="Cambria" w:hAnsi="Cambria"/>
          <w:lang w:val="sq-AL"/>
        </w:rPr>
        <w:t xml:space="preserve"> ndar</w:t>
      </w:r>
      <w:r w:rsidRPr="00E25B7B">
        <w:rPr>
          <w:rFonts w:ascii="Cambria" w:hAnsi="Cambria"/>
          <w:lang w:val="sq-AL"/>
        </w:rPr>
        <w:t>ë</w:t>
      </w:r>
      <w:r w:rsidR="004A1637" w:rsidRPr="004A1637">
        <w:rPr>
          <w:rFonts w:ascii="Cambria" w:hAnsi="Cambria"/>
          <w:lang w:val="sq-AL"/>
        </w:rPr>
        <w:t xml:space="preserve">. Aparteidi </w:t>
      </w:r>
      <w:r w:rsidRPr="00E25B7B">
        <w:rPr>
          <w:rFonts w:ascii="Cambria" w:hAnsi="Cambria"/>
          <w:lang w:val="sq-AL"/>
        </w:rPr>
        <w:t>ë</w:t>
      </w:r>
      <w:r w:rsidR="004A1637" w:rsidRPr="004A1637">
        <w:rPr>
          <w:rFonts w:ascii="Cambria" w:hAnsi="Cambria"/>
          <w:lang w:val="sq-AL"/>
        </w:rPr>
        <w:t>sh</w:t>
      </w:r>
      <w:r>
        <w:rPr>
          <w:rFonts w:ascii="Cambria" w:hAnsi="Cambria"/>
          <w:lang w:val="sq-AL"/>
        </w:rPr>
        <w:t>t</w:t>
      </w:r>
      <w:r w:rsidRPr="00E25B7B">
        <w:rPr>
          <w:rFonts w:ascii="Cambria" w:hAnsi="Cambria"/>
          <w:lang w:val="sq-AL"/>
        </w:rPr>
        <w:t>ë</w:t>
      </w:r>
      <w:r w:rsidR="004A1637" w:rsidRPr="004A1637">
        <w:rPr>
          <w:rFonts w:ascii="Cambria" w:hAnsi="Cambria"/>
          <w:lang w:val="sq-AL"/>
        </w:rPr>
        <w:t xml:space="preserve"> sinonim p</w:t>
      </w:r>
      <w:r w:rsidRPr="00E25B7B">
        <w:rPr>
          <w:rFonts w:ascii="Cambria" w:hAnsi="Cambria"/>
          <w:lang w:val="sq-AL"/>
        </w:rPr>
        <w:t>ë</w:t>
      </w:r>
      <w:r w:rsidR="004A1637" w:rsidRPr="004A1637">
        <w:rPr>
          <w:rFonts w:ascii="Cambria" w:hAnsi="Cambria"/>
          <w:lang w:val="sq-AL"/>
        </w:rPr>
        <w:t>r Afrik</w:t>
      </w:r>
      <w:r w:rsidRPr="00E25B7B">
        <w:rPr>
          <w:rFonts w:ascii="Cambria" w:hAnsi="Cambria"/>
          <w:lang w:val="sq-AL"/>
        </w:rPr>
        <w:t>ë</w:t>
      </w:r>
      <w:r w:rsidR="004A1637" w:rsidRPr="004A1637">
        <w:rPr>
          <w:rFonts w:ascii="Cambria" w:hAnsi="Cambria"/>
          <w:lang w:val="sq-AL"/>
        </w:rPr>
        <w:t>n e Jugut dhe me t</w:t>
      </w:r>
      <w:r w:rsidRPr="00E25B7B">
        <w:rPr>
          <w:rFonts w:ascii="Cambria" w:hAnsi="Cambria"/>
          <w:lang w:val="sq-AL"/>
        </w:rPr>
        <w:t>ë</w:t>
      </w:r>
      <w:r w:rsidR="004A1637" w:rsidRPr="004A1637">
        <w:rPr>
          <w:rFonts w:ascii="Cambria" w:hAnsi="Cambria"/>
          <w:lang w:val="sq-AL"/>
        </w:rPr>
        <w:t xml:space="preserve"> n</w:t>
      </w:r>
      <w:r w:rsidRPr="00E25B7B">
        <w:rPr>
          <w:rFonts w:ascii="Cambria" w:hAnsi="Cambria"/>
          <w:lang w:val="sq-AL"/>
        </w:rPr>
        <w:t>ë</w:t>
      </w:r>
      <w:r w:rsidR="004A1637" w:rsidRPr="004A1637">
        <w:rPr>
          <w:rFonts w:ascii="Cambria" w:hAnsi="Cambria"/>
          <w:lang w:val="sq-AL"/>
        </w:rPr>
        <w:t>nkuptohet segregacioni racial q</w:t>
      </w:r>
      <w:r w:rsidRPr="00E25B7B">
        <w:rPr>
          <w:rFonts w:ascii="Cambria" w:hAnsi="Cambria"/>
          <w:lang w:val="sq-AL"/>
        </w:rPr>
        <w:t>ë</w:t>
      </w:r>
      <w:r w:rsidR="004A1637" w:rsidRPr="004A1637">
        <w:rPr>
          <w:rFonts w:ascii="Cambria" w:hAnsi="Cambria"/>
          <w:lang w:val="sq-AL"/>
        </w:rPr>
        <w:t xml:space="preserve"> ishte m</w:t>
      </w:r>
      <w:r w:rsidRPr="00E25B7B">
        <w:rPr>
          <w:rFonts w:ascii="Cambria" w:hAnsi="Cambria"/>
          <w:lang w:val="sq-AL"/>
        </w:rPr>
        <w:t>ë</w:t>
      </w:r>
      <w:r w:rsidR="004A1637" w:rsidRPr="004A1637">
        <w:rPr>
          <w:rFonts w:ascii="Cambria" w:hAnsi="Cambria"/>
          <w:lang w:val="sq-AL"/>
        </w:rPr>
        <w:t>nyr</w:t>
      </w:r>
      <w:r w:rsidRPr="00E25B7B">
        <w:rPr>
          <w:rFonts w:ascii="Cambria" w:hAnsi="Cambria"/>
          <w:lang w:val="sq-AL"/>
        </w:rPr>
        <w:t>ë</w:t>
      </w:r>
      <w:r w:rsidR="004A1637" w:rsidRPr="004A1637">
        <w:rPr>
          <w:rFonts w:ascii="Cambria" w:hAnsi="Cambria"/>
          <w:lang w:val="sq-AL"/>
        </w:rPr>
        <w:t xml:space="preserve"> e ve</w:t>
      </w:r>
      <w:r>
        <w:rPr>
          <w:rFonts w:ascii="Cambria" w:hAnsi="Cambria"/>
          <w:lang w:val="sq-AL"/>
        </w:rPr>
        <w:t>ç</w:t>
      </w:r>
      <w:r w:rsidR="004A1637" w:rsidRPr="004A1637">
        <w:rPr>
          <w:rFonts w:ascii="Cambria" w:hAnsi="Cambria"/>
          <w:lang w:val="sq-AL"/>
        </w:rPr>
        <w:t>ant</w:t>
      </w:r>
      <w:r w:rsidRPr="00E25B7B">
        <w:rPr>
          <w:rFonts w:ascii="Cambria" w:hAnsi="Cambria"/>
          <w:lang w:val="sq-AL"/>
        </w:rPr>
        <w:t>ë</w:t>
      </w:r>
      <w:r w:rsidR="004A1637" w:rsidRPr="004A1637">
        <w:rPr>
          <w:rFonts w:ascii="Cambria" w:hAnsi="Cambria"/>
          <w:lang w:val="sq-AL"/>
        </w:rPr>
        <w:t xml:space="preserve"> e dominimit sistematik dhu</w:t>
      </w:r>
      <w:r>
        <w:rPr>
          <w:rFonts w:ascii="Cambria" w:hAnsi="Cambria"/>
          <w:lang w:val="sq-AL"/>
        </w:rPr>
        <w:t>n</w:t>
      </w:r>
      <w:r w:rsidRPr="00E25B7B">
        <w:rPr>
          <w:rFonts w:ascii="Cambria" w:hAnsi="Cambria"/>
          <w:lang w:val="sq-AL"/>
        </w:rPr>
        <w:t>ë</w:t>
      </w:r>
      <w:r w:rsidR="004A1637" w:rsidRPr="004A1637">
        <w:rPr>
          <w:rFonts w:ascii="Cambria" w:hAnsi="Cambria"/>
          <w:lang w:val="sq-AL"/>
        </w:rPr>
        <w:t xml:space="preserve"> t</w:t>
      </w:r>
      <w:r w:rsidRPr="00E25B7B">
        <w:rPr>
          <w:rFonts w:ascii="Cambria" w:hAnsi="Cambria"/>
          <w:lang w:val="sq-AL"/>
        </w:rPr>
        <w:t>ë</w:t>
      </w:r>
      <w:r w:rsidR="004A1637" w:rsidRPr="004A1637">
        <w:rPr>
          <w:rFonts w:ascii="Cambria" w:hAnsi="Cambria"/>
          <w:lang w:val="sq-AL"/>
        </w:rPr>
        <w:t xml:space="preserve"> gjer</w:t>
      </w:r>
      <w:r w:rsidRPr="00E25B7B">
        <w:rPr>
          <w:rFonts w:ascii="Cambria" w:hAnsi="Cambria"/>
          <w:lang w:val="sq-AL"/>
        </w:rPr>
        <w:t>ë</w:t>
      </w:r>
      <w:r w:rsidR="004A1637" w:rsidRPr="004A1637">
        <w:rPr>
          <w:rFonts w:ascii="Cambria" w:hAnsi="Cambria"/>
          <w:lang w:val="sq-AL"/>
        </w:rPr>
        <w:t xml:space="preserve"> racor dhe politik</w:t>
      </w:r>
      <w:r>
        <w:rPr>
          <w:rFonts w:ascii="Cambria" w:hAnsi="Cambria"/>
          <w:lang w:val="sq-AL"/>
        </w:rPr>
        <w:t>e</w:t>
      </w:r>
      <w:r w:rsidR="004A1637" w:rsidRPr="004A1637">
        <w:rPr>
          <w:rFonts w:ascii="Cambria" w:hAnsi="Cambria"/>
          <w:lang w:val="sq-AL"/>
        </w:rPr>
        <w:t xml:space="preserve"> qeveritar</w:t>
      </w:r>
      <w:r w:rsidRPr="00E25B7B">
        <w:rPr>
          <w:rFonts w:ascii="Cambria" w:hAnsi="Cambria"/>
          <w:lang w:val="sq-AL"/>
        </w:rPr>
        <w:t>ë</w:t>
      </w:r>
      <w:r>
        <w:rPr>
          <w:rFonts w:ascii="Cambria" w:hAnsi="Cambria"/>
          <w:lang w:val="sq-AL"/>
        </w:rPr>
        <w:t xml:space="preserve"> </w:t>
      </w:r>
      <w:r w:rsidR="004A1637" w:rsidRPr="004A1637">
        <w:rPr>
          <w:rFonts w:ascii="Cambria" w:hAnsi="Cambria"/>
          <w:lang w:val="sq-AL"/>
        </w:rPr>
        <w:t>p</w:t>
      </w:r>
      <w:r w:rsidRPr="00E25B7B">
        <w:rPr>
          <w:rFonts w:ascii="Cambria" w:hAnsi="Cambria"/>
          <w:lang w:val="sq-AL"/>
        </w:rPr>
        <w:t>ë</w:t>
      </w:r>
      <w:r w:rsidR="004A1637" w:rsidRPr="004A1637">
        <w:rPr>
          <w:rFonts w:ascii="Cambria" w:hAnsi="Cambria"/>
          <w:lang w:val="sq-AL"/>
        </w:rPr>
        <w:t>r m</w:t>
      </w:r>
      <w:r w:rsidRPr="00E25B7B">
        <w:rPr>
          <w:rFonts w:ascii="Cambria" w:hAnsi="Cambria"/>
          <w:lang w:val="sq-AL"/>
        </w:rPr>
        <w:t>ë</w:t>
      </w:r>
      <w:r w:rsidR="004A1637" w:rsidRPr="004A1637">
        <w:rPr>
          <w:rFonts w:ascii="Cambria" w:hAnsi="Cambria"/>
          <w:lang w:val="sq-AL"/>
        </w:rPr>
        <w:t xml:space="preserve"> shum</w:t>
      </w:r>
      <w:r w:rsidRPr="00E25B7B">
        <w:rPr>
          <w:rFonts w:ascii="Cambria" w:hAnsi="Cambria"/>
          <w:lang w:val="sq-AL"/>
        </w:rPr>
        <w:t>ë</w:t>
      </w:r>
      <w:r w:rsidR="004A1637" w:rsidRPr="004A1637">
        <w:rPr>
          <w:rFonts w:ascii="Cambria" w:hAnsi="Cambria"/>
          <w:lang w:val="sq-AL"/>
        </w:rPr>
        <w:t xml:space="preserve"> se kat</w:t>
      </w:r>
      <w:r w:rsidRPr="00E25B7B">
        <w:rPr>
          <w:rFonts w:ascii="Cambria" w:hAnsi="Cambria"/>
          <w:lang w:val="sq-AL"/>
        </w:rPr>
        <w:t>ë</w:t>
      </w:r>
      <w:r w:rsidR="004A1637" w:rsidRPr="004A1637">
        <w:rPr>
          <w:rFonts w:ascii="Cambria" w:hAnsi="Cambria"/>
          <w:lang w:val="sq-AL"/>
        </w:rPr>
        <w:t>r dekada.</w:t>
      </w:r>
      <w:r w:rsidR="004A1637" w:rsidRPr="004A1637">
        <w:rPr>
          <w:rFonts w:ascii="Cambria" w:hAnsi="Cambria"/>
          <w:lang w:val="sq-AL"/>
        </w:rPr>
        <w:br/>
      </w:r>
      <w:r>
        <w:rPr>
          <w:rFonts w:ascii="Cambria" w:hAnsi="Cambria"/>
          <w:lang w:val="sq-AL"/>
        </w:rPr>
        <w:t xml:space="preserve">  </w:t>
      </w:r>
      <w:r w:rsidR="004A1637" w:rsidRPr="004A1637">
        <w:rPr>
          <w:rFonts w:ascii="Cambria" w:hAnsi="Cambria"/>
          <w:lang w:val="sq-AL"/>
        </w:rPr>
        <w:t>Sipas Konvent</w:t>
      </w:r>
      <w:r w:rsidRPr="00E25B7B">
        <w:rPr>
          <w:rFonts w:ascii="Cambria" w:hAnsi="Cambria"/>
          <w:lang w:val="sq-AL"/>
        </w:rPr>
        <w:t>ë</w:t>
      </w:r>
      <w:r w:rsidR="004A1637" w:rsidRPr="004A1637">
        <w:rPr>
          <w:rFonts w:ascii="Cambria" w:hAnsi="Cambria"/>
          <w:lang w:val="sq-AL"/>
        </w:rPr>
        <w:t>s Nd</w:t>
      </w:r>
      <w:r w:rsidRPr="00E25B7B">
        <w:rPr>
          <w:rFonts w:ascii="Cambria" w:hAnsi="Cambria"/>
          <w:lang w:val="sq-AL"/>
        </w:rPr>
        <w:t>ë</w:t>
      </w:r>
      <w:r w:rsidR="004A1637" w:rsidRPr="004A1637">
        <w:rPr>
          <w:rFonts w:ascii="Cambria" w:hAnsi="Cambria"/>
          <w:lang w:val="sq-AL"/>
        </w:rPr>
        <w:t>rkomb</w:t>
      </w:r>
      <w:r w:rsidRPr="00E25B7B">
        <w:rPr>
          <w:rFonts w:ascii="Cambria" w:hAnsi="Cambria"/>
          <w:lang w:val="sq-AL"/>
        </w:rPr>
        <w:t>ë</w:t>
      </w:r>
      <w:r w:rsidR="004A1637" w:rsidRPr="004A1637">
        <w:rPr>
          <w:rFonts w:ascii="Cambria" w:hAnsi="Cambria"/>
          <w:lang w:val="sq-AL"/>
        </w:rPr>
        <w:t>tare p</w:t>
      </w:r>
      <w:r w:rsidRPr="00E25B7B">
        <w:rPr>
          <w:rFonts w:ascii="Cambria" w:hAnsi="Cambria"/>
          <w:lang w:val="sq-AL"/>
        </w:rPr>
        <w:t>ë</w:t>
      </w:r>
      <w:r w:rsidR="004A1637" w:rsidRPr="004A1637">
        <w:rPr>
          <w:rFonts w:ascii="Cambria" w:hAnsi="Cambria"/>
          <w:lang w:val="sq-AL"/>
        </w:rPr>
        <w:t>r ndalimin dhe d</w:t>
      </w:r>
      <w:r w:rsidRPr="00E25B7B">
        <w:rPr>
          <w:rFonts w:ascii="Cambria" w:hAnsi="Cambria"/>
          <w:lang w:val="sq-AL"/>
        </w:rPr>
        <w:t>ë</w:t>
      </w:r>
      <w:r w:rsidR="004A1637" w:rsidRPr="004A1637">
        <w:rPr>
          <w:rFonts w:ascii="Cambria" w:hAnsi="Cambria"/>
          <w:lang w:val="sq-AL"/>
        </w:rPr>
        <w:t>nimin e krimit t</w:t>
      </w:r>
      <w:r w:rsidRPr="00E25B7B">
        <w:rPr>
          <w:rFonts w:ascii="Cambria" w:hAnsi="Cambria"/>
          <w:lang w:val="sq-AL"/>
        </w:rPr>
        <w:t>ë</w:t>
      </w:r>
      <w:r w:rsidR="004A1637" w:rsidRPr="004A1637">
        <w:rPr>
          <w:rFonts w:ascii="Cambria" w:hAnsi="Cambria"/>
          <w:lang w:val="sq-AL"/>
        </w:rPr>
        <w:t xml:space="preserve"> aparteidit, me shprehjen ‘krim i aparteidit’ n</w:t>
      </w:r>
      <w:r w:rsidRPr="00E25B7B">
        <w:rPr>
          <w:rFonts w:ascii="Cambria" w:hAnsi="Cambria"/>
          <w:lang w:val="sq-AL"/>
        </w:rPr>
        <w:t>ë</w:t>
      </w:r>
      <w:r w:rsidR="004A1637" w:rsidRPr="004A1637">
        <w:rPr>
          <w:rFonts w:ascii="Cambria" w:hAnsi="Cambria"/>
          <w:lang w:val="sq-AL"/>
        </w:rPr>
        <w:t>nkuptohen veprimet johumane q</w:t>
      </w:r>
      <w:r w:rsidRPr="00E25B7B">
        <w:rPr>
          <w:rFonts w:ascii="Cambria" w:hAnsi="Cambria"/>
          <w:lang w:val="sq-AL"/>
        </w:rPr>
        <w:t>ë</w:t>
      </w:r>
      <w:r w:rsidR="004A1637" w:rsidRPr="004A1637">
        <w:rPr>
          <w:rFonts w:ascii="Cambria" w:hAnsi="Cambria"/>
          <w:lang w:val="sq-AL"/>
        </w:rPr>
        <w:t xml:space="preserve"> kan</w:t>
      </w:r>
      <w:r w:rsidRPr="00E25B7B">
        <w:rPr>
          <w:rFonts w:ascii="Cambria" w:hAnsi="Cambria"/>
          <w:lang w:val="sq-AL"/>
        </w:rPr>
        <w:t>ë</w:t>
      </w:r>
      <w:r w:rsidR="004A1637" w:rsidRPr="004A1637">
        <w:rPr>
          <w:rFonts w:ascii="Cambria" w:hAnsi="Cambria"/>
          <w:lang w:val="sq-AL"/>
        </w:rPr>
        <w:t xml:space="preserve"> p</w:t>
      </w:r>
      <w:r w:rsidRPr="00E25B7B">
        <w:rPr>
          <w:rFonts w:ascii="Cambria" w:hAnsi="Cambria"/>
          <w:lang w:val="sq-AL"/>
        </w:rPr>
        <w:t>ë</w:t>
      </w:r>
      <w:r w:rsidR="004A1637" w:rsidRPr="004A1637">
        <w:rPr>
          <w:rFonts w:ascii="Cambria" w:hAnsi="Cambria"/>
          <w:lang w:val="sq-AL"/>
        </w:rPr>
        <w:t>r q</w:t>
      </w:r>
      <w:r w:rsidRPr="00E25B7B">
        <w:rPr>
          <w:rFonts w:ascii="Cambria" w:hAnsi="Cambria"/>
          <w:lang w:val="sq-AL"/>
        </w:rPr>
        <w:t>ë</w:t>
      </w:r>
      <w:r w:rsidR="004A1637" w:rsidRPr="004A1637">
        <w:rPr>
          <w:rFonts w:ascii="Cambria" w:hAnsi="Cambria"/>
          <w:lang w:val="sq-AL"/>
        </w:rPr>
        <w:t>llim vendosjen dhe ruajtjen e dominimit t</w:t>
      </w:r>
      <w:r w:rsidRPr="00E25B7B">
        <w:rPr>
          <w:rFonts w:ascii="Cambria" w:hAnsi="Cambria"/>
          <w:lang w:val="sq-AL"/>
        </w:rPr>
        <w:t>ë</w:t>
      </w:r>
      <w:r w:rsidR="004A1637" w:rsidRPr="004A1637">
        <w:rPr>
          <w:rFonts w:ascii="Cambria" w:hAnsi="Cambria"/>
          <w:lang w:val="sq-AL"/>
        </w:rPr>
        <w:t xml:space="preserve"> personave t</w:t>
      </w:r>
      <w:r w:rsidRPr="00E25B7B">
        <w:rPr>
          <w:rFonts w:ascii="Cambria" w:hAnsi="Cambria"/>
          <w:lang w:val="sq-AL"/>
        </w:rPr>
        <w:t>ë</w:t>
      </w:r>
      <w:r w:rsidR="004A1637" w:rsidRPr="004A1637">
        <w:rPr>
          <w:rFonts w:ascii="Cambria" w:hAnsi="Cambria"/>
          <w:lang w:val="sq-AL"/>
        </w:rPr>
        <w:t xml:space="preserve"> nj</w:t>
      </w:r>
      <w:r w:rsidRPr="00E25B7B">
        <w:rPr>
          <w:rFonts w:ascii="Cambria" w:hAnsi="Cambria"/>
          <w:lang w:val="sq-AL"/>
        </w:rPr>
        <w:t>ë</w:t>
      </w:r>
      <w:r w:rsidR="004A1637" w:rsidRPr="004A1637">
        <w:rPr>
          <w:rFonts w:ascii="Cambria" w:hAnsi="Cambria"/>
          <w:lang w:val="sq-AL"/>
        </w:rPr>
        <w:t xml:space="preserve"> grupi racor mbi personat e </w:t>
      </w:r>
      <w:r>
        <w:rPr>
          <w:rFonts w:ascii="Cambria" w:hAnsi="Cambria"/>
          <w:lang w:val="sq-AL"/>
        </w:rPr>
        <w:t>ç’</w:t>
      </w:r>
      <w:r w:rsidR="004A1637" w:rsidRPr="004A1637">
        <w:rPr>
          <w:rFonts w:ascii="Cambria" w:hAnsi="Cambria"/>
          <w:lang w:val="sq-AL"/>
        </w:rPr>
        <w:t>far</w:t>
      </w:r>
      <w:r w:rsidRPr="00E25B7B">
        <w:rPr>
          <w:rFonts w:ascii="Cambria" w:hAnsi="Cambria"/>
          <w:lang w:val="sq-AL"/>
        </w:rPr>
        <w:t>ë</w:t>
      </w:r>
      <w:r w:rsidR="004A1637" w:rsidRPr="004A1637">
        <w:rPr>
          <w:rFonts w:ascii="Cambria" w:hAnsi="Cambria"/>
          <w:lang w:val="sq-AL"/>
        </w:rPr>
        <w:t>do grupi tjet</w:t>
      </w:r>
      <w:r w:rsidRPr="00E25B7B">
        <w:rPr>
          <w:rFonts w:ascii="Cambria" w:hAnsi="Cambria"/>
          <w:lang w:val="sq-AL"/>
        </w:rPr>
        <w:t>ë</w:t>
      </w:r>
      <w:r w:rsidR="004A1637" w:rsidRPr="004A1637">
        <w:rPr>
          <w:rFonts w:ascii="Cambria" w:hAnsi="Cambria"/>
          <w:lang w:val="sq-AL"/>
        </w:rPr>
        <w:t>r racor dhe shtypja e tyre sisitematike, ku b</w:t>
      </w:r>
      <w:r w:rsidRPr="00E25B7B">
        <w:rPr>
          <w:rFonts w:ascii="Cambria" w:hAnsi="Cambria"/>
          <w:lang w:val="sq-AL"/>
        </w:rPr>
        <w:t>ë</w:t>
      </w:r>
      <w:r w:rsidR="004A1637" w:rsidRPr="004A1637">
        <w:rPr>
          <w:rFonts w:ascii="Cambria" w:hAnsi="Cambria"/>
          <w:lang w:val="sq-AL"/>
        </w:rPr>
        <w:t>jn</w:t>
      </w:r>
      <w:r w:rsidRPr="00E25B7B">
        <w:rPr>
          <w:rFonts w:ascii="Cambria" w:hAnsi="Cambria"/>
          <w:lang w:val="sq-AL"/>
        </w:rPr>
        <w:t>ë</w:t>
      </w:r>
      <w:r w:rsidR="004A1637" w:rsidRPr="004A1637">
        <w:rPr>
          <w:rFonts w:ascii="Cambria" w:hAnsi="Cambria"/>
          <w:lang w:val="sq-AL"/>
        </w:rPr>
        <w:t xml:space="preserve"> pjes</w:t>
      </w:r>
      <w:r w:rsidRPr="00E25B7B">
        <w:rPr>
          <w:rFonts w:ascii="Cambria" w:hAnsi="Cambria"/>
          <w:lang w:val="sq-AL"/>
        </w:rPr>
        <w:t>ë</w:t>
      </w:r>
      <w:r>
        <w:rPr>
          <w:rFonts w:ascii="Cambria" w:hAnsi="Cambria"/>
          <w:lang w:val="sq-AL"/>
        </w:rPr>
        <w:t>:</w:t>
      </w:r>
    </w:p>
    <w:p w:rsidR="0009069E" w:rsidRDefault="00E25B7B" w:rsidP="004A1637">
      <w:pPr>
        <w:tabs>
          <w:tab w:val="left" w:pos="270"/>
          <w:tab w:val="left" w:pos="900"/>
        </w:tabs>
        <w:rPr>
          <w:rFonts w:ascii="Cambria" w:hAnsi="Cambria"/>
          <w:lang w:val="sq-AL"/>
        </w:rPr>
      </w:pPr>
      <w:r>
        <w:rPr>
          <w:rFonts w:ascii="Cambria" w:hAnsi="Cambria"/>
          <w:lang w:val="sq-AL"/>
        </w:rPr>
        <w:t xml:space="preserve">- </w:t>
      </w:r>
      <w:r w:rsidR="004A1637" w:rsidRPr="004A1637">
        <w:rPr>
          <w:rFonts w:ascii="Cambria" w:hAnsi="Cambria"/>
          <w:lang w:val="sq-AL"/>
        </w:rPr>
        <w:t>mohimi i s</w:t>
      </w:r>
      <w:r w:rsidRPr="00E25B7B">
        <w:rPr>
          <w:rFonts w:ascii="Cambria" w:hAnsi="Cambria"/>
          <w:lang w:val="sq-AL"/>
        </w:rPr>
        <w:t>ë</w:t>
      </w:r>
      <w:r w:rsidR="004A1637" w:rsidRPr="004A1637">
        <w:rPr>
          <w:rFonts w:ascii="Cambria" w:hAnsi="Cambria"/>
          <w:lang w:val="sq-AL"/>
        </w:rPr>
        <w:t xml:space="preserve"> drejt</w:t>
      </w:r>
      <w:r w:rsidRPr="00E25B7B">
        <w:rPr>
          <w:rFonts w:ascii="Cambria" w:hAnsi="Cambria"/>
          <w:lang w:val="sq-AL"/>
        </w:rPr>
        <w:t>ë</w:t>
      </w:r>
      <w:r w:rsidR="004A1637" w:rsidRPr="004A1637">
        <w:rPr>
          <w:rFonts w:ascii="Cambria" w:hAnsi="Cambria"/>
          <w:lang w:val="sq-AL"/>
        </w:rPr>
        <w:t>s p</w:t>
      </w:r>
      <w:r w:rsidRPr="00E25B7B">
        <w:rPr>
          <w:rFonts w:ascii="Cambria" w:hAnsi="Cambria"/>
          <w:lang w:val="sq-AL"/>
        </w:rPr>
        <w:t>ë</w:t>
      </w:r>
      <w:r w:rsidR="004A1637" w:rsidRPr="004A1637">
        <w:rPr>
          <w:rFonts w:ascii="Cambria" w:hAnsi="Cambria"/>
          <w:lang w:val="sq-AL"/>
        </w:rPr>
        <w:t>r jet</w:t>
      </w:r>
      <w:r w:rsidRPr="00E25B7B">
        <w:rPr>
          <w:rFonts w:ascii="Cambria" w:hAnsi="Cambria"/>
          <w:lang w:val="sq-AL"/>
        </w:rPr>
        <w:t>ë</w:t>
      </w:r>
      <w:r w:rsidR="004A1637" w:rsidRPr="004A1637">
        <w:rPr>
          <w:rFonts w:ascii="Cambria" w:hAnsi="Cambria"/>
          <w:lang w:val="sq-AL"/>
        </w:rPr>
        <w:t xml:space="preserve"> dhe liri personale</w:t>
      </w:r>
      <w:r>
        <w:rPr>
          <w:rFonts w:ascii="Cambria" w:hAnsi="Cambria"/>
          <w:lang w:val="sq-AL"/>
        </w:rPr>
        <w:t>,</w:t>
      </w:r>
      <w:r w:rsidR="004A1637" w:rsidRPr="004A1637">
        <w:rPr>
          <w:rFonts w:ascii="Cambria" w:hAnsi="Cambria"/>
          <w:lang w:val="sq-AL"/>
        </w:rPr>
        <w:t xml:space="preserve"> personave t</w:t>
      </w:r>
      <w:r w:rsidRPr="00E25B7B">
        <w:rPr>
          <w:rFonts w:ascii="Cambria" w:hAnsi="Cambria"/>
          <w:lang w:val="sq-AL"/>
        </w:rPr>
        <w:t>ë</w:t>
      </w:r>
      <w:r w:rsidR="004A1637" w:rsidRPr="004A1637">
        <w:rPr>
          <w:rFonts w:ascii="Cambria" w:hAnsi="Cambria"/>
          <w:lang w:val="sq-AL"/>
        </w:rPr>
        <w:t xml:space="preserve"> grupeve racore, si</w:t>
      </w:r>
      <w:r>
        <w:rPr>
          <w:rFonts w:ascii="Cambria" w:hAnsi="Cambria"/>
          <w:lang w:val="sq-AL"/>
        </w:rPr>
        <w:t>ç</w:t>
      </w:r>
      <w:r w:rsidR="004A1637" w:rsidRPr="004A1637">
        <w:rPr>
          <w:rFonts w:ascii="Cambria" w:hAnsi="Cambria"/>
          <w:lang w:val="sq-AL"/>
        </w:rPr>
        <w:t xml:space="preserve"> jan</w:t>
      </w:r>
      <w:r w:rsidRPr="00E25B7B">
        <w:rPr>
          <w:rFonts w:ascii="Cambria" w:hAnsi="Cambria"/>
          <w:lang w:val="sq-AL"/>
        </w:rPr>
        <w:t>ë</w:t>
      </w:r>
      <w:r w:rsidR="004A1637" w:rsidRPr="004A1637">
        <w:rPr>
          <w:rFonts w:ascii="Cambria" w:hAnsi="Cambria"/>
          <w:lang w:val="sq-AL"/>
        </w:rPr>
        <w:t xml:space="preserve"> : vrasja, l</w:t>
      </w:r>
      <w:r w:rsidRPr="00E25B7B">
        <w:rPr>
          <w:rFonts w:ascii="Cambria" w:hAnsi="Cambria"/>
          <w:lang w:val="sq-AL"/>
        </w:rPr>
        <w:t>ë</w:t>
      </w:r>
      <w:r w:rsidR="004A1637" w:rsidRPr="004A1637">
        <w:rPr>
          <w:rFonts w:ascii="Cambria" w:hAnsi="Cambria"/>
          <w:lang w:val="sq-AL"/>
        </w:rPr>
        <w:t xml:space="preserve">ndimi, </w:t>
      </w:r>
      <w:r w:rsidR="0009069E">
        <w:rPr>
          <w:rFonts w:ascii="Cambria" w:hAnsi="Cambria"/>
          <w:lang w:val="sq-AL"/>
        </w:rPr>
        <w:t xml:space="preserve">   </w:t>
      </w:r>
    </w:p>
    <w:p w:rsidR="0009069E" w:rsidRDefault="0009069E" w:rsidP="004A1637">
      <w:pPr>
        <w:tabs>
          <w:tab w:val="left" w:pos="270"/>
          <w:tab w:val="left" w:pos="900"/>
        </w:tabs>
        <w:rPr>
          <w:rFonts w:ascii="Cambria" w:hAnsi="Cambria"/>
          <w:lang w:val="sq-AL"/>
        </w:rPr>
      </w:pPr>
      <w:r>
        <w:rPr>
          <w:rFonts w:ascii="Cambria" w:hAnsi="Cambria"/>
          <w:lang w:val="sq-AL"/>
        </w:rPr>
        <w:t xml:space="preserve">   burgimi arbitrar etj.;</w:t>
      </w:r>
    </w:p>
    <w:p w:rsidR="004A1637" w:rsidRDefault="0009069E" w:rsidP="004A1637">
      <w:pPr>
        <w:tabs>
          <w:tab w:val="left" w:pos="270"/>
          <w:tab w:val="left" w:pos="900"/>
        </w:tabs>
        <w:rPr>
          <w:rFonts w:ascii="Cambria" w:hAnsi="Cambria"/>
          <w:lang w:val="sq-AL"/>
        </w:rPr>
      </w:pPr>
      <w:r>
        <w:rPr>
          <w:rFonts w:ascii="Cambria" w:hAnsi="Cambria"/>
          <w:lang w:val="sq-AL"/>
        </w:rPr>
        <w:t xml:space="preserve">- </w:t>
      </w:r>
      <w:r w:rsidR="004A1637" w:rsidRPr="004A1637">
        <w:rPr>
          <w:rFonts w:ascii="Cambria" w:hAnsi="Cambria"/>
          <w:lang w:val="sq-AL"/>
        </w:rPr>
        <w:t>Vendosja e q</w:t>
      </w:r>
      <w:r w:rsidR="00E25B7B" w:rsidRPr="00E25B7B">
        <w:rPr>
          <w:rFonts w:ascii="Cambria" w:hAnsi="Cambria"/>
          <w:lang w:val="sq-AL"/>
        </w:rPr>
        <w:t>ë</w:t>
      </w:r>
      <w:r w:rsidR="004A1637" w:rsidRPr="004A1637">
        <w:rPr>
          <w:rFonts w:ascii="Cambria" w:hAnsi="Cambria"/>
          <w:lang w:val="sq-AL"/>
        </w:rPr>
        <w:t>llimshme e nj</w:t>
      </w:r>
      <w:r w:rsidRPr="0009069E">
        <w:rPr>
          <w:rFonts w:ascii="Cambria" w:hAnsi="Cambria"/>
          <w:lang w:val="sq-AL"/>
        </w:rPr>
        <w:t>ë</w:t>
      </w:r>
      <w:r w:rsidR="004A1637" w:rsidRPr="004A1637">
        <w:rPr>
          <w:rFonts w:ascii="Cambria" w:hAnsi="Cambria"/>
          <w:lang w:val="sq-AL"/>
        </w:rPr>
        <w:t xml:space="preserve"> ose m</w:t>
      </w:r>
      <w:r w:rsidRPr="0009069E">
        <w:rPr>
          <w:rFonts w:ascii="Cambria" w:hAnsi="Cambria"/>
          <w:lang w:val="sq-AL"/>
        </w:rPr>
        <w:t>ë</w:t>
      </w:r>
      <w:r w:rsidR="004A1637" w:rsidRPr="004A1637">
        <w:rPr>
          <w:rFonts w:ascii="Cambria" w:hAnsi="Cambria"/>
          <w:lang w:val="sq-AL"/>
        </w:rPr>
        <w:t xml:space="preserve"> shum</w:t>
      </w:r>
      <w:r w:rsidRPr="0009069E">
        <w:rPr>
          <w:rFonts w:ascii="Cambria" w:hAnsi="Cambria"/>
          <w:lang w:val="sq-AL"/>
        </w:rPr>
        <w:t>ë</w:t>
      </w:r>
      <w:r w:rsidR="004A1637" w:rsidRPr="004A1637">
        <w:rPr>
          <w:rFonts w:ascii="Cambria" w:hAnsi="Cambria"/>
          <w:lang w:val="sq-AL"/>
        </w:rPr>
        <w:t xml:space="preserve"> grupeve racore n</w:t>
      </w:r>
      <w:r w:rsidRPr="0009069E">
        <w:rPr>
          <w:rFonts w:ascii="Cambria" w:hAnsi="Cambria"/>
          <w:lang w:val="sq-AL"/>
        </w:rPr>
        <w:t>ë</w:t>
      </w:r>
      <w:r w:rsidR="004A1637" w:rsidRPr="004A1637">
        <w:rPr>
          <w:rFonts w:ascii="Cambria" w:hAnsi="Cambria"/>
          <w:lang w:val="sq-AL"/>
        </w:rPr>
        <w:t xml:space="preserve"> kushte jetese q</w:t>
      </w:r>
      <w:r w:rsidRPr="0009069E">
        <w:rPr>
          <w:rFonts w:ascii="Cambria" w:hAnsi="Cambria"/>
          <w:lang w:val="sq-AL"/>
        </w:rPr>
        <w:t>ë</w:t>
      </w:r>
      <w:r w:rsidR="004A1637" w:rsidRPr="004A1637">
        <w:rPr>
          <w:rFonts w:ascii="Cambria" w:hAnsi="Cambria"/>
          <w:lang w:val="sq-AL"/>
        </w:rPr>
        <w:t xml:space="preserve"> duhet t</w:t>
      </w:r>
      <w:r w:rsidRPr="0009069E">
        <w:rPr>
          <w:rFonts w:ascii="Cambria" w:hAnsi="Cambria"/>
          <w:lang w:val="sq-AL"/>
        </w:rPr>
        <w:t>ë</w:t>
      </w:r>
      <w:r w:rsidR="004A1637" w:rsidRPr="004A1637">
        <w:rPr>
          <w:rFonts w:ascii="Cambria" w:hAnsi="Cambria"/>
          <w:lang w:val="sq-AL"/>
        </w:rPr>
        <w:t xml:space="preserve"> sjellin deri te zhdukja e tyre e plot</w:t>
      </w:r>
      <w:r w:rsidRPr="0009069E">
        <w:rPr>
          <w:rFonts w:ascii="Cambria" w:hAnsi="Cambria"/>
          <w:lang w:val="sq-AL"/>
        </w:rPr>
        <w:t>ë</w:t>
      </w:r>
      <w:r w:rsidR="004A1637" w:rsidRPr="004A1637">
        <w:rPr>
          <w:rFonts w:ascii="Cambria" w:hAnsi="Cambria"/>
          <w:lang w:val="sq-AL"/>
        </w:rPr>
        <w:t xml:space="preserve"> ose e pjes</w:t>
      </w:r>
      <w:r w:rsidRPr="0009069E">
        <w:rPr>
          <w:rFonts w:ascii="Cambria" w:hAnsi="Cambria"/>
          <w:lang w:val="sq-AL"/>
        </w:rPr>
        <w:t>ë</w:t>
      </w:r>
      <w:r w:rsidR="004A1637" w:rsidRPr="004A1637">
        <w:rPr>
          <w:rFonts w:ascii="Cambria" w:hAnsi="Cambria"/>
          <w:lang w:val="sq-AL"/>
        </w:rPr>
        <w:t>rishme fizike</w:t>
      </w:r>
      <w:r>
        <w:rPr>
          <w:rFonts w:ascii="Cambria" w:hAnsi="Cambria"/>
          <w:lang w:val="sq-AL"/>
        </w:rPr>
        <w:t>;</w:t>
      </w:r>
      <w:r w:rsidR="004A1637" w:rsidRPr="004A1637">
        <w:rPr>
          <w:rFonts w:ascii="Cambria" w:hAnsi="Cambria"/>
          <w:lang w:val="sq-AL"/>
        </w:rPr>
        <w:br/>
        <w:t>- Nd</w:t>
      </w:r>
      <w:r w:rsidRPr="0009069E">
        <w:rPr>
          <w:rFonts w:ascii="Cambria" w:hAnsi="Cambria"/>
          <w:lang w:val="sq-AL"/>
        </w:rPr>
        <w:t>ë</w:t>
      </w:r>
      <w:r w:rsidR="004A1637" w:rsidRPr="004A1637">
        <w:rPr>
          <w:rFonts w:ascii="Cambria" w:hAnsi="Cambria"/>
          <w:lang w:val="sq-AL"/>
        </w:rPr>
        <w:t>rmarrja e masave legjislative ose masave tjera me q</w:t>
      </w:r>
      <w:r w:rsidRPr="0009069E">
        <w:rPr>
          <w:rFonts w:ascii="Cambria" w:hAnsi="Cambria"/>
          <w:lang w:val="sq-AL"/>
        </w:rPr>
        <w:t>ë</w:t>
      </w:r>
      <w:r w:rsidR="004A1637" w:rsidRPr="004A1637">
        <w:rPr>
          <w:rFonts w:ascii="Cambria" w:hAnsi="Cambria"/>
          <w:lang w:val="sq-AL"/>
        </w:rPr>
        <w:t>lim t</w:t>
      </w:r>
      <w:r w:rsidRPr="0009069E">
        <w:rPr>
          <w:rFonts w:ascii="Cambria" w:hAnsi="Cambria"/>
          <w:lang w:val="sq-AL"/>
        </w:rPr>
        <w:t>ë</w:t>
      </w:r>
      <w:r w:rsidR="004A1637" w:rsidRPr="004A1637">
        <w:rPr>
          <w:rFonts w:ascii="Cambria" w:hAnsi="Cambria"/>
          <w:lang w:val="sq-AL"/>
        </w:rPr>
        <w:t xml:space="preserve"> pengimit t</w:t>
      </w:r>
      <w:r w:rsidRPr="0009069E">
        <w:rPr>
          <w:rFonts w:ascii="Cambria" w:hAnsi="Cambria"/>
          <w:lang w:val="sq-AL"/>
        </w:rPr>
        <w:t>ë</w:t>
      </w:r>
      <w:r w:rsidR="004A1637" w:rsidRPr="004A1637">
        <w:rPr>
          <w:rFonts w:ascii="Cambria" w:hAnsi="Cambria"/>
          <w:lang w:val="sq-AL"/>
        </w:rPr>
        <w:t xml:space="preserve"> nj</w:t>
      </w:r>
      <w:r w:rsidRPr="0009069E">
        <w:rPr>
          <w:rFonts w:ascii="Cambria" w:hAnsi="Cambria"/>
          <w:lang w:val="sq-AL"/>
        </w:rPr>
        <w:t>ë</w:t>
      </w:r>
      <w:r w:rsidR="004A1637" w:rsidRPr="004A1637">
        <w:rPr>
          <w:rFonts w:ascii="Cambria" w:hAnsi="Cambria"/>
          <w:lang w:val="sq-AL"/>
        </w:rPr>
        <w:t xml:space="preserve"> ose m</w:t>
      </w:r>
      <w:r w:rsidRPr="0009069E">
        <w:rPr>
          <w:rFonts w:ascii="Cambria" w:hAnsi="Cambria"/>
          <w:lang w:val="sq-AL"/>
        </w:rPr>
        <w:t>ë</w:t>
      </w:r>
      <w:r w:rsidR="004A1637" w:rsidRPr="004A1637">
        <w:rPr>
          <w:rFonts w:ascii="Cambria" w:hAnsi="Cambria"/>
          <w:lang w:val="sq-AL"/>
        </w:rPr>
        <w:t xml:space="preserve"> shum</w:t>
      </w:r>
      <w:r w:rsidRPr="0009069E">
        <w:rPr>
          <w:rFonts w:ascii="Cambria" w:hAnsi="Cambria"/>
          <w:lang w:val="sq-AL"/>
        </w:rPr>
        <w:t>ë</w:t>
      </w:r>
      <w:r w:rsidR="004A1637" w:rsidRPr="004A1637">
        <w:rPr>
          <w:rFonts w:ascii="Cambria" w:hAnsi="Cambria"/>
          <w:lang w:val="sq-AL"/>
        </w:rPr>
        <w:t xml:space="preserve"> grupeve racore t</w:t>
      </w:r>
      <w:r w:rsidRPr="0009069E">
        <w:rPr>
          <w:rFonts w:ascii="Cambria" w:hAnsi="Cambria"/>
          <w:lang w:val="sq-AL"/>
        </w:rPr>
        <w:t>ë</w:t>
      </w:r>
      <w:r w:rsidR="004A1637" w:rsidRPr="004A1637">
        <w:rPr>
          <w:rFonts w:ascii="Cambria" w:hAnsi="Cambria"/>
          <w:lang w:val="sq-AL"/>
        </w:rPr>
        <w:t xml:space="preserve"> marrin pjes</w:t>
      </w:r>
      <w:r w:rsidRPr="0009069E">
        <w:rPr>
          <w:rFonts w:ascii="Cambria" w:hAnsi="Cambria"/>
          <w:lang w:val="sq-AL"/>
        </w:rPr>
        <w:t>ë</w:t>
      </w:r>
      <w:r w:rsidR="004A1637" w:rsidRPr="004A1637">
        <w:rPr>
          <w:rFonts w:ascii="Cambria" w:hAnsi="Cambria"/>
          <w:lang w:val="sq-AL"/>
        </w:rPr>
        <w:t xml:space="preserve"> n</w:t>
      </w:r>
      <w:r w:rsidRPr="0009069E">
        <w:rPr>
          <w:rFonts w:ascii="Cambria" w:hAnsi="Cambria"/>
          <w:lang w:val="sq-AL"/>
        </w:rPr>
        <w:t>ë</w:t>
      </w:r>
      <w:r w:rsidR="004A1637" w:rsidRPr="004A1637">
        <w:rPr>
          <w:rFonts w:ascii="Cambria" w:hAnsi="Cambria"/>
          <w:lang w:val="sq-AL"/>
        </w:rPr>
        <w:t xml:space="preserve"> jet</w:t>
      </w:r>
      <w:r w:rsidRPr="0009069E">
        <w:rPr>
          <w:rFonts w:ascii="Cambria" w:hAnsi="Cambria"/>
          <w:lang w:val="sq-AL"/>
        </w:rPr>
        <w:t>ë</w:t>
      </w:r>
      <w:r w:rsidR="004A1637" w:rsidRPr="004A1637">
        <w:rPr>
          <w:rFonts w:ascii="Cambria" w:hAnsi="Cambria"/>
          <w:lang w:val="sq-AL"/>
        </w:rPr>
        <w:t>n politike, shoq</w:t>
      </w:r>
      <w:r w:rsidRPr="0009069E">
        <w:rPr>
          <w:rFonts w:ascii="Cambria" w:hAnsi="Cambria"/>
          <w:lang w:val="sq-AL"/>
        </w:rPr>
        <w:t>ë</w:t>
      </w:r>
      <w:r w:rsidR="004A1637" w:rsidRPr="004A1637">
        <w:rPr>
          <w:rFonts w:ascii="Cambria" w:hAnsi="Cambria"/>
          <w:lang w:val="sq-AL"/>
        </w:rPr>
        <w:t>rore, ekonomike t</w:t>
      </w:r>
      <w:r w:rsidRPr="0009069E">
        <w:rPr>
          <w:rFonts w:ascii="Cambria" w:hAnsi="Cambria"/>
          <w:lang w:val="sq-AL"/>
        </w:rPr>
        <w:t>ë</w:t>
      </w:r>
      <w:r w:rsidR="004A1637" w:rsidRPr="004A1637">
        <w:rPr>
          <w:rFonts w:ascii="Cambria" w:hAnsi="Cambria"/>
          <w:lang w:val="sq-AL"/>
        </w:rPr>
        <w:t xml:space="preserve"> vendit dhe krijimin e q</w:t>
      </w:r>
      <w:r w:rsidRPr="0009069E">
        <w:rPr>
          <w:rFonts w:ascii="Cambria" w:hAnsi="Cambria"/>
          <w:lang w:val="sq-AL"/>
        </w:rPr>
        <w:t>ë</w:t>
      </w:r>
      <w:r w:rsidR="004A1637" w:rsidRPr="004A1637">
        <w:rPr>
          <w:rFonts w:ascii="Cambria" w:hAnsi="Cambria"/>
          <w:lang w:val="sq-AL"/>
        </w:rPr>
        <w:t>llimsh</w:t>
      </w:r>
      <w:r w:rsidRPr="0009069E">
        <w:rPr>
          <w:rFonts w:ascii="Cambria" w:hAnsi="Cambria"/>
          <w:lang w:val="sq-AL"/>
        </w:rPr>
        <w:t>ë</w:t>
      </w:r>
      <w:r w:rsidR="004A1637" w:rsidRPr="004A1637">
        <w:rPr>
          <w:rFonts w:ascii="Cambria" w:hAnsi="Cambria"/>
          <w:lang w:val="sq-AL"/>
        </w:rPr>
        <w:t>m t</w:t>
      </w:r>
      <w:r w:rsidRPr="0009069E">
        <w:rPr>
          <w:rFonts w:ascii="Cambria" w:hAnsi="Cambria"/>
          <w:lang w:val="sq-AL"/>
        </w:rPr>
        <w:t>ë</w:t>
      </w:r>
      <w:r w:rsidR="004A1637" w:rsidRPr="004A1637">
        <w:rPr>
          <w:rFonts w:ascii="Cambria" w:hAnsi="Cambria"/>
          <w:lang w:val="sq-AL"/>
        </w:rPr>
        <w:t xml:space="preserve"> aso kushteve q</w:t>
      </w:r>
      <w:r w:rsidRPr="0009069E">
        <w:rPr>
          <w:rFonts w:ascii="Cambria" w:hAnsi="Cambria"/>
          <w:lang w:val="sq-AL"/>
        </w:rPr>
        <w:t>ë</w:t>
      </w:r>
      <w:r w:rsidR="004A1637" w:rsidRPr="004A1637">
        <w:rPr>
          <w:rFonts w:ascii="Cambria" w:hAnsi="Cambria"/>
          <w:lang w:val="sq-AL"/>
        </w:rPr>
        <w:t xml:space="preserve"> pengojn</w:t>
      </w:r>
      <w:r w:rsidRPr="0009069E">
        <w:rPr>
          <w:rFonts w:ascii="Cambria" w:hAnsi="Cambria"/>
          <w:lang w:val="sq-AL"/>
        </w:rPr>
        <w:t>ë</w:t>
      </w:r>
      <w:r w:rsidR="004A1637" w:rsidRPr="004A1637">
        <w:rPr>
          <w:rFonts w:ascii="Cambria" w:hAnsi="Cambria"/>
          <w:lang w:val="sq-AL"/>
        </w:rPr>
        <w:t xml:space="preserve"> zhvillimin e plot</w:t>
      </w:r>
      <w:r w:rsidRPr="0009069E">
        <w:rPr>
          <w:rFonts w:ascii="Cambria" w:hAnsi="Cambria"/>
          <w:lang w:val="sq-AL"/>
        </w:rPr>
        <w:t>ë</w:t>
      </w:r>
      <w:r w:rsidR="004A1637" w:rsidRPr="004A1637">
        <w:rPr>
          <w:rFonts w:ascii="Cambria" w:hAnsi="Cambria"/>
          <w:lang w:val="sq-AL"/>
        </w:rPr>
        <w:t xml:space="preserve"> t</w:t>
      </w:r>
      <w:r w:rsidRPr="0009069E">
        <w:rPr>
          <w:rFonts w:ascii="Cambria" w:hAnsi="Cambria"/>
          <w:lang w:val="sq-AL"/>
        </w:rPr>
        <w:t>ë</w:t>
      </w:r>
      <w:r w:rsidR="004A1637" w:rsidRPr="004A1637">
        <w:rPr>
          <w:rFonts w:ascii="Cambria" w:hAnsi="Cambria"/>
          <w:lang w:val="sq-AL"/>
        </w:rPr>
        <w:t xml:space="preserve"> grupit ose grupeve t</w:t>
      </w:r>
      <w:r w:rsidRPr="0009069E">
        <w:rPr>
          <w:rFonts w:ascii="Cambria" w:hAnsi="Cambria"/>
          <w:lang w:val="sq-AL"/>
        </w:rPr>
        <w:t>ë</w:t>
      </w:r>
      <w:r w:rsidR="004A1637" w:rsidRPr="004A1637">
        <w:rPr>
          <w:rFonts w:ascii="Cambria" w:hAnsi="Cambria"/>
          <w:lang w:val="sq-AL"/>
        </w:rPr>
        <w:t xml:space="preserve"> tilla</w:t>
      </w:r>
      <w:r>
        <w:rPr>
          <w:rFonts w:ascii="Cambria" w:hAnsi="Cambria"/>
          <w:lang w:val="sq-AL"/>
        </w:rPr>
        <w:t>;</w:t>
      </w:r>
      <w:r w:rsidR="004A1637" w:rsidRPr="004A1637">
        <w:rPr>
          <w:rFonts w:ascii="Cambria" w:hAnsi="Cambria"/>
          <w:lang w:val="sq-AL"/>
        </w:rPr>
        <w:br/>
        <w:t>- Cilado mas</w:t>
      </w:r>
      <w:r w:rsidRPr="0009069E">
        <w:rPr>
          <w:rFonts w:ascii="Cambria" w:hAnsi="Cambria"/>
          <w:lang w:val="sq-AL"/>
        </w:rPr>
        <w:t>ë</w:t>
      </w:r>
      <w:r w:rsidR="004A1637" w:rsidRPr="004A1637">
        <w:rPr>
          <w:rFonts w:ascii="Cambria" w:hAnsi="Cambria"/>
          <w:lang w:val="sq-AL"/>
        </w:rPr>
        <w:t>, edhe ato ligjore, q</w:t>
      </w:r>
      <w:r w:rsidRPr="0009069E">
        <w:rPr>
          <w:rFonts w:ascii="Cambria" w:hAnsi="Cambria"/>
          <w:lang w:val="sq-AL"/>
        </w:rPr>
        <w:t>ë</w:t>
      </w:r>
      <w:r w:rsidR="004A1637" w:rsidRPr="004A1637">
        <w:rPr>
          <w:rFonts w:ascii="Cambria" w:hAnsi="Cambria"/>
          <w:lang w:val="sq-AL"/>
        </w:rPr>
        <w:t xml:space="preserve"> ka q</w:t>
      </w:r>
      <w:r w:rsidRPr="0009069E">
        <w:rPr>
          <w:rFonts w:ascii="Cambria" w:hAnsi="Cambria"/>
          <w:lang w:val="sq-AL"/>
        </w:rPr>
        <w:t>ë</w:t>
      </w:r>
      <w:r w:rsidR="004A1637" w:rsidRPr="004A1637">
        <w:rPr>
          <w:rFonts w:ascii="Cambria" w:hAnsi="Cambria"/>
          <w:lang w:val="sq-AL"/>
        </w:rPr>
        <w:t>llim t</w:t>
      </w:r>
      <w:r w:rsidRPr="0009069E">
        <w:rPr>
          <w:rFonts w:ascii="Cambria" w:hAnsi="Cambria"/>
          <w:lang w:val="sq-AL"/>
        </w:rPr>
        <w:t>ë</w:t>
      </w:r>
      <w:r w:rsidR="004A1637" w:rsidRPr="004A1637">
        <w:rPr>
          <w:rFonts w:ascii="Cambria" w:hAnsi="Cambria"/>
          <w:lang w:val="sq-AL"/>
        </w:rPr>
        <w:t xml:space="preserve"> ndarjes s</w:t>
      </w:r>
      <w:r w:rsidRPr="0009069E">
        <w:rPr>
          <w:rFonts w:ascii="Cambria" w:hAnsi="Cambria"/>
          <w:lang w:val="sq-AL"/>
        </w:rPr>
        <w:t>ë</w:t>
      </w:r>
      <w:r w:rsidR="004A1637" w:rsidRPr="004A1637">
        <w:rPr>
          <w:rFonts w:ascii="Cambria" w:hAnsi="Cambria"/>
          <w:lang w:val="sq-AL"/>
        </w:rPr>
        <w:t xml:space="preserve"> popullsis</w:t>
      </w:r>
      <w:r w:rsidRPr="0009069E">
        <w:rPr>
          <w:rFonts w:ascii="Cambria" w:hAnsi="Cambria"/>
          <w:lang w:val="sq-AL"/>
        </w:rPr>
        <w:t>ë</w:t>
      </w:r>
      <w:r w:rsidR="004A1637" w:rsidRPr="004A1637">
        <w:rPr>
          <w:rFonts w:ascii="Cambria" w:hAnsi="Cambria"/>
          <w:lang w:val="sq-AL"/>
        </w:rPr>
        <w:t xml:space="preserve"> sipas rac</w:t>
      </w:r>
      <w:r w:rsidRPr="0009069E">
        <w:rPr>
          <w:rFonts w:ascii="Cambria" w:hAnsi="Cambria"/>
          <w:lang w:val="sq-AL"/>
        </w:rPr>
        <w:t>ë</w:t>
      </w:r>
      <w:r w:rsidR="004A1637" w:rsidRPr="004A1637">
        <w:rPr>
          <w:rFonts w:ascii="Cambria" w:hAnsi="Cambria"/>
          <w:lang w:val="sq-AL"/>
        </w:rPr>
        <w:t>s dhe krijimi i vendbanimeve dhe getove p</w:t>
      </w:r>
      <w:r w:rsidRPr="0009069E">
        <w:rPr>
          <w:rFonts w:ascii="Cambria" w:hAnsi="Cambria"/>
          <w:lang w:val="sq-AL"/>
        </w:rPr>
        <w:t>ë</w:t>
      </w:r>
      <w:r w:rsidR="004A1637" w:rsidRPr="004A1637">
        <w:rPr>
          <w:rFonts w:ascii="Cambria" w:hAnsi="Cambria"/>
          <w:lang w:val="sq-AL"/>
        </w:rPr>
        <w:t>r an</w:t>
      </w:r>
      <w:r w:rsidRPr="0009069E">
        <w:rPr>
          <w:rFonts w:ascii="Cambria" w:hAnsi="Cambria"/>
          <w:lang w:val="sq-AL"/>
        </w:rPr>
        <w:t>ë</w:t>
      </w:r>
      <w:r w:rsidR="004A1637" w:rsidRPr="004A1637">
        <w:rPr>
          <w:rFonts w:ascii="Cambria" w:hAnsi="Cambria"/>
          <w:lang w:val="sq-AL"/>
        </w:rPr>
        <w:t>tar</w:t>
      </w:r>
      <w:r w:rsidRPr="0009069E">
        <w:rPr>
          <w:rFonts w:ascii="Cambria" w:hAnsi="Cambria"/>
          <w:lang w:val="sq-AL"/>
        </w:rPr>
        <w:t>ë</w:t>
      </w:r>
      <w:r w:rsidR="004A1637" w:rsidRPr="004A1637">
        <w:rPr>
          <w:rFonts w:ascii="Cambria" w:hAnsi="Cambria"/>
          <w:lang w:val="sq-AL"/>
        </w:rPr>
        <w:t xml:space="preserve"> t</w:t>
      </w:r>
      <w:r w:rsidRPr="0009069E">
        <w:rPr>
          <w:rFonts w:ascii="Cambria" w:hAnsi="Cambria"/>
          <w:lang w:val="sq-AL"/>
        </w:rPr>
        <w:t>ë</w:t>
      </w:r>
      <w:r w:rsidR="004A1637" w:rsidRPr="004A1637">
        <w:rPr>
          <w:rFonts w:ascii="Cambria" w:hAnsi="Cambria"/>
          <w:lang w:val="sq-AL"/>
        </w:rPr>
        <w:t xml:space="preserve"> grupit racor ose vet</w:t>
      </w:r>
      <w:r w:rsidRPr="0009069E">
        <w:rPr>
          <w:rFonts w:ascii="Cambria" w:hAnsi="Cambria"/>
          <w:lang w:val="sq-AL"/>
        </w:rPr>
        <w:t>ë</w:t>
      </w:r>
      <w:r w:rsidR="004A1637" w:rsidRPr="004A1637">
        <w:rPr>
          <w:rFonts w:ascii="Cambria" w:hAnsi="Cambria"/>
          <w:lang w:val="sq-AL"/>
        </w:rPr>
        <w:t xml:space="preserve"> grupin.</w:t>
      </w:r>
      <w:r w:rsidR="004A1637" w:rsidRPr="004A1637">
        <w:rPr>
          <w:rFonts w:ascii="Cambria" w:hAnsi="Cambria"/>
          <w:lang w:val="sq-AL"/>
        </w:rPr>
        <w:br/>
      </w:r>
    </w:p>
    <w:p w:rsidR="0009069E" w:rsidRDefault="005F1A7B" w:rsidP="0009069E">
      <w:pPr>
        <w:pStyle w:val="NoSpacing"/>
        <w:rPr>
          <w:rFonts w:asciiTheme="majorHAnsi" w:hAnsiTheme="majorHAnsi"/>
          <w:b/>
          <w:sz w:val="24"/>
          <w:lang w:val="sq-AL"/>
        </w:rPr>
      </w:pPr>
      <w:r>
        <w:rPr>
          <w:b/>
          <w:lang w:val="sq-AL"/>
        </w:rPr>
        <w:t xml:space="preserve">        4. </w:t>
      </w:r>
      <w:r w:rsidR="004A1637" w:rsidRPr="0009069E">
        <w:rPr>
          <w:rFonts w:asciiTheme="majorHAnsi" w:hAnsiTheme="majorHAnsi"/>
          <w:b/>
          <w:sz w:val="24"/>
          <w:lang w:val="sq-AL"/>
        </w:rPr>
        <w:t>P</w:t>
      </w:r>
      <w:r w:rsidR="0009069E" w:rsidRPr="0009069E">
        <w:rPr>
          <w:rFonts w:asciiTheme="majorHAnsi" w:hAnsiTheme="majorHAnsi"/>
          <w:b/>
          <w:sz w:val="24"/>
          <w:lang w:val="sq-AL"/>
        </w:rPr>
        <w:t>ë</w:t>
      </w:r>
      <w:r w:rsidR="004A1637" w:rsidRPr="0009069E">
        <w:rPr>
          <w:rFonts w:asciiTheme="majorHAnsi" w:hAnsiTheme="majorHAnsi"/>
          <w:b/>
          <w:sz w:val="24"/>
          <w:lang w:val="sq-AL"/>
        </w:rPr>
        <w:t>rpjekjet e Bashk</w:t>
      </w:r>
      <w:r w:rsidR="0009069E" w:rsidRPr="0009069E">
        <w:rPr>
          <w:rFonts w:asciiTheme="majorHAnsi" w:hAnsiTheme="majorHAnsi"/>
          <w:b/>
          <w:sz w:val="24"/>
          <w:lang w:val="sq-AL"/>
        </w:rPr>
        <w:t>ë</w:t>
      </w:r>
      <w:r w:rsidR="004A1637" w:rsidRPr="0009069E">
        <w:rPr>
          <w:rFonts w:asciiTheme="majorHAnsi" w:hAnsiTheme="majorHAnsi"/>
          <w:b/>
          <w:sz w:val="24"/>
          <w:lang w:val="sq-AL"/>
        </w:rPr>
        <w:t>si</w:t>
      </w:r>
      <w:r w:rsidR="0009069E" w:rsidRPr="0009069E">
        <w:rPr>
          <w:rFonts w:asciiTheme="majorHAnsi" w:hAnsiTheme="majorHAnsi"/>
          <w:b/>
          <w:sz w:val="24"/>
          <w:lang w:val="sq-AL"/>
        </w:rPr>
        <w:t>së</w:t>
      </w:r>
      <w:r w:rsidR="004A1637" w:rsidRPr="0009069E">
        <w:rPr>
          <w:rFonts w:asciiTheme="majorHAnsi" w:hAnsiTheme="majorHAnsi"/>
          <w:b/>
          <w:sz w:val="24"/>
          <w:lang w:val="sq-AL"/>
        </w:rPr>
        <w:t xml:space="preserve"> Nd</w:t>
      </w:r>
      <w:r w:rsidR="0009069E" w:rsidRPr="0009069E">
        <w:rPr>
          <w:rFonts w:asciiTheme="majorHAnsi" w:hAnsiTheme="majorHAnsi"/>
          <w:b/>
          <w:sz w:val="24"/>
          <w:lang w:val="sq-AL"/>
        </w:rPr>
        <w:t>ë</w:t>
      </w:r>
      <w:r w:rsidR="004A1637" w:rsidRPr="0009069E">
        <w:rPr>
          <w:rFonts w:asciiTheme="majorHAnsi" w:hAnsiTheme="majorHAnsi"/>
          <w:b/>
          <w:sz w:val="24"/>
          <w:lang w:val="sq-AL"/>
        </w:rPr>
        <w:t>rkomb</w:t>
      </w:r>
      <w:r w:rsidR="0009069E" w:rsidRPr="0009069E">
        <w:rPr>
          <w:rFonts w:asciiTheme="majorHAnsi" w:hAnsiTheme="majorHAnsi"/>
          <w:b/>
          <w:sz w:val="24"/>
          <w:lang w:val="sq-AL"/>
        </w:rPr>
        <w:t>ë</w:t>
      </w:r>
      <w:r w:rsidR="004A1637" w:rsidRPr="0009069E">
        <w:rPr>
          <w:rFonts w:asciiTheme="majorHAnsi" w:hAnsiTheme="majorHAnsi"/>
          <w:b/>
          <w:sz w:val="24"/>
          <w:lang w:val="sq-AL"/>
        </w:rPr>
        <w:t>tare p</w:t>
      </w:r>
      <w:r w:rsidR="0009069E" w:rsidRPr="0009069E">
        <w:rPr>
          <w:rFonts w:asciiTheme="majorHAnsi" w:hAnsiTheme="majorHAnsi"/>
          <w:b/>
          <w:sz w:val="24"/>
          <w:lang w:val="sq-AL"/>
        </w:rPr>
        <w:t>ë</w:t>
      </w:r>
      <w:r w:rsidR="004A1637" w:rsidRPr="0009069E">
        <w:rPr>
          <w:rFonts w:asciiTheme="majorHAnsi" w:hAnsiTheme="majorHAnsi"/>
          <w:b/>
          <w:sz w:val="24"/>
          <w:lang w:val="sq-AL"/>
        </w:rPr>
        <w:t>r eliminimin e aparteidit</w:t>
      </w:r>
    </w:p>
    <w:p w:rsidR="004A1637" w:rsidRDefault="004A1637" w:rsidP="0009069E">
      <w:pPr>
        <w:pStyle w:val="NoSpacing"/>
        <w:rPr>
          <w:lang w:val="sq-AL"/>
        </w:rPr>
      </w:pPr>
      <w:r w:rsidRPr="0009069E">
        <w:rPr>
          <w:rFonts w:asciiTheme="majorHAnsi" w:hAnsiTheme="majorHAnsi"/>
          <w:sz w:val="24"/>
          <w:szCs w:val="24"/>
          <w:lang w:val="sq-AL"/>
        </w:rPr>
        <w:br/>
      </w:r>
      <w:r w:rsidR="0009069E">
        <w:rPr>
          <w:rFonts w:asciiTheme="majorHAnsi" w:hAnsiTheme="majorHAnsi"/>
          <w:sz w:val="24"/>
          <w:szCs w:val="24"/>
          <w:lang w:val="sq-AL"/>
        </w:rPr>
        <w:t xml:space="preserve">  </w:t>
      </w:r>
      <w:r w:rsidRPr="0009069E">
        <w:rPr>
          <w:rFonts w:asciiTheme="majorHAnsi" w:hAnsiTheme="majorHAnsi"/>
          <w:sz w:val="24"/>
          <w:szCs w:val="24"/>
          <w:lang w:val="sq-AL"/>
        </w:rPr>
        <w:t>Kombet e bashkuara kan</w:t>
      </w:r>
      <w:r w:rsidR="0009069E" w:rsidRPr="0009069E">
        <w:rPr>
          <w:rFonts w:ascii="Cambria" w:hAnsi="Cambria"/>
          <w:sz w:val="24"/>
          <w:szCs w:val="24"/>
          <w:lang w:val="sq-AL"/>
        </w:rPr>
        <w:t>ë</w:t>
      </w:r>
      <w:r w:rsidRPr="0009069E">
        <w:rPr>
          <w:rFonts w:asciiTheme="majorHAnsi" w:hAnsiTheme="majorHAnsi"/>
          <w:sz w:val="24"/>
          <w:szCs w:val="24"/>
          <w:lang w:val="sq-AL"/>
        </w:rPr>
        <w:t xml:space="preserve"> filluar t</w:t>
      </w:r>
      <w:r w:rsidR="0009069E" w:rsidRPr="0009069E">
        <w:rPr>
          <w:rFonts w:ascii="Cambria" w:hAnsi="Cambria"/>
          <w:sz w:val="24"/>
          <w:szCs w:val="24"/>
          <w:lang w:val="sq-AL"/>
        </w:rPr>
        <w:t>ë</w:t>
      </w:r>
      <w:r w:rsidRPr="0009069E">
        <w:rPr>
          <w:rFonts w:asciiTheme="majorHAnsi" w:hAnsiTheme="majorHAnsi"/>
          <w:sz w:val="24"/>
          <w:szCs w:val="24"/>
          <w:lang w:val="sq-AL"/>
        </w:rPr>
        <w:t xml:space="preserve"> merren me </w:t>
      </w:r>
      <w:r w:rsidR="0009069E">
        <w:rPr>
          <w:rFonts w:asciiTheme="majorHAnsi" w:hAnsiTheme="majorHAnsi"/>
          <w:sz w:val="24"/>
          <w:szCs w:val="24"/>
          <w:lang w:val="sq-AL"/>
        </w:rPr>
        <w:t>ç</w:t>
      </w:r>
      <w:r w:rsidR="0009069E" w:rsidRPr="0009069E">
        <w:rPr>
          <w:rFonts w:ascii="Cambria" w:hAnsi="Cambria"/>
          <w:sz w:val="24"/>
          <w:szCs w:val="24"/>
          <w:lang w:val="sq-AL"/>
        </w:rPr>
        <w:t>ë</w:t>
      </w:r>
      <w:r w:rsidRPr="0009069E">
        <w:rPr>
          <w:rFonts w:asciiTheme="majorHAnsi" w:hAnsiTheme="majorHAnsi"/>
          <w:sz w:val="24"/>
          <w:szCs w:val="24"/>
          <w:lang w:val="sq-AL"/>
        </w:rPr>
        <w:t>shtjen e aparteidit n</w:t>
      </w:r>
      <w:r w:rsidR="0009069E" w:rsidRPr="0009069E">
        <w:rPr>
          <w:rFonts w:ascii="Cambria" w:hAnsi="Cambria"/>
          <w:sz w:val="24"/>
          <w:szCs w:val="24"/>
          <w:lang w:val="sq-AL"/>
        </w:rPr>
        <w:t>ë</w:t>
      </w:r>
      <w:r w:rsidRPr="0009069E">
        <w:rPr>
          <w:rFonts w:asciiTheme="majorHAnsi" w:hAnsiTheme="majorHAnsi"/>
          <w:sz w:val="24"/>
          <w:szCs w:val="24"/>
          <w:lang w:val="sq-AL"/>
        </w:rPr>
        <w:t xml:space="preserve"> Afrik</w:t>
      </w:r>
      <w:r w:rsidR="0009069E" w:rsidRPr="0009069E">
        <w:rPr>
          <w:rFonts w:ascii="Cambria" w:hAnsi="Cambria"/>
          <w:sz w:val="24"/>
          <w:szCs w:val="24"/>
          <w:lang w:val="sq-AL"/>
        </w:rPr>
        <w:t>ë</w:t>
      </w:r>
      <w:r w:rsidRPr="0009069E">
        <w:rPr>
          <w:rFonts w:asciiTheme="majorHAnsi" w:hAnsiTheme="majorHAnsi"/>
          <w:sz w:val="24"/>
          <w:szCs w:val="24"/>
          <w:lang w:val="sq-AL"/>
        </w:rPr>
        <w:t>n e Jugut nga viti 1946, kur India ka akuzuar Afrik</w:t>
      </w:r>
      <w:r w:rsidR="0009069E" w:rsidRPr="0009069E">
        <w:rPr>
          <w:rFonts w:ascii="Cambria" w:hAnsi="Cambria"/>
          <w:sz w:val="24"/>
          <w:szCs w:val="24"/>
          <w:lang w:val="sq-AL"/>
        </w:rPr>
        <w:t>ë</w:t>
      </w:r>
      <w:r w:rsidRPr="0009069E">
        <w:rPr>
          <w:rFonts w:asciiTheme="majorHAnsi" w:hAnsiTheme="majorHAnsi"/>
          <w:sz w:val="24"/>
          <w:szCs w:val="24"/>
          <w:lang w:val="sq-AL"/>
        </w:rPr>
        <w:t>n e Jugut se ka p</w:t>
      </w:r>
      <w:r w:rsidR="0009069E" w:rsidRPr="0009069E">
        <w:rPr>
          <w:rFonts w:ascii="Cambria" w:hAnsi="Cambria"/>
          <w:sz w:val="24"/>
          <w:szCs w:val="24"/>
          <w:lang w:val="sq-AL"/>
        </w:rPr>
        <w:t>ë</w:t>
      </w:r>
      <w:r w:rsidRPr="0009069E">
        <w:rPr>
          <w:rFonts w:asciiTheme="majorHAnsi" w:hAnsiTheme="majorHAnsi"/>
          <w:sz w:val="24"/>
          <w:szCs w:val="24"/>
          <w:lang w:val="sq-AL"/>
        </w:rPr>
        <w:t>rligjur diskriminimin e qytetar</w:t>
      </w:r>
      <w:r w:rsidR="0009069E" w:rsidRPr="0009069E">
        <w:rPr>
          <w:rFonts w:ascii="Cambria" w:hAnsi="Cambria"/>
          <w:sz w:val="24"/>
          <w:szCs w:val="24"/>
          <w:lang w:val="sq-AL"/>
        </w:rPr>
        <w:t>ë</w:t>
      </w:r>
      <w:r w:rsidRPr="0009069E">
        <w:rPr>
          <w:rFonts w:asciiTheme="majorHAnsi" w:hAnsiTheme="majorHAnsi"/>
          <w:sz w:val="24"/>
          <w:szCs w:val="24"/>
          <w:lang w:val="sq-AL"/>
        </w:rPr>
        <w:t>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Afrik</w:t>
      </w:r>
      <w:r w:rsidR="0009069E" w:rsidRPr="0009069E">
        <w:rPr>
          <w:rFonts w:ascii="Cambria" w:hAnsi="Cambria"/>
          <w:sz w:val="24"/>
          <w:szCs w:val="24"/>
          <w:lang w:val="sq-AL"/>
        </w:rPr>
        <w:t>ë</w:t>
      </w:r>
      <w:r w:rsidRPr="0009069E">
        <w:rPr>
          <w:rFonts w:asciiTheme="majorHAnsi" w:hAnsiTheme="majorHAnsi"/>
          <w:sz w:val="24"/>
          <w:szCs w:val="24"/>
          <w:lang w:val="sq-AL"/>
        </w:rPr>
        <w:t>s s</w:t>
      </w:r>
      <w:r w:rsidR="0009069E" w:rsidRPr="0009069E">
        <w:rPr>
          <w:rFonts w:ascii="Cambria" w:hAnsi="Cambria"/>
          <w:sz w:val="24"/>
          <w:szCs w:val="24"/>
          <w:lang w:val="sq-AL"/>
        </w:rPr>
        <w:t>ë</w:t>
      </w:r>
      <w:r w:rsidRPr="0009069E">
        <w:rPr>
          <w:rFonts w:asciiTheme="majorHAnsi" w:hAnsiTheme="majorHAnsi"/>
          <w:sz w:val="24"/>
          <w:szCs w:val="24"/>
          <w:lang w:val="sq-AL"/>
        </w:rPr>
        <w:t xml:space="preserve"> Jugut me origjin</w:t>
      </w:r>
      <w:r w:rsidR="0009069E" w:rsidRPr="0009069E">
        <w:rPr>
          <w:rFonts w:ascii="Cambria" w:hAnsi="Cambria"/>
          <w:sz w:val="24"/>
          <w:szCs w:val="24"/>
          <w:lang w:val="sq-AL"/>
        </w:rPr>
        <w:t>ë</w:t>
      </w:r>
      <w:r w:rsidRPr="0009069E">
        <w:rPr>
          <w:rFonts w:asciiTheme="majorHAnsi" w:hAnsiTheme="majorHAnsi"/>
          <w:sz w:val="24"/>
          <w:szCs w:val="24"/>
          <w:lang w:val="sq-AL"/>
        </w:rPr>
        <w:t xml:space="preserve"> induse.</w:t>
      </w:r>
      <w:r w:rsidRPr="0009069E">
        <w:rPr>
          <w:rFonts w:asciiTheme="majorHAnsi" w:hAnsiTheme="majorHAnsi"/>
          <w:sz w:val="24"/>
          <w:szCs w:val="24"/>
          <w:lang w:val="sq-AL"/>
        </w:rPr>
        <w:br/>
      </w:r>
      <w:r w:rsidR="0009069E">
        <w:rPr>
          <w:rFonts w:asciiTheme="majorHAnsi" w:hAnsiTheme="majorHAnsi"/>
          <w:sz w:val="24"/>
          <w:szCs w:val="24"/>
          <w:lang w:val="sq-AL"/>
        </w:rPr>
        <w:t xml:space="preserve">  Ç</w:t>
      </w:r>
      <w:r w:rsidR="0009069E" w:rsidRPr="0009069E">
        <w:rPr>
          <w:rFonts w:ascii="Cambria" w:hAnsi="Cambria"/>
          <w:sz w:val="24"/>
          <w:szCs w:val="24"/>
          <w:lang w:val="sq-AL"/>
        </w:rPr>
        <w:t>ë</w:t>
      </w:r>
      <w:r w:rsidRPr="0009069E">
        <w:rPr>
          <w:rFonts w:asciiTheme="majorHAnsi" w:hAnsiTheme="majorHAnsi"/>
          <w:sz w:val="24"/>
          <w:szCs w:val="24"/>
          <w:lang w:val="sq-AL"/>
        </w:rPr>
        <w:t>shtja e aparteidit ka mbetur objekt diskutimi n</w:t>
      </w:r>
      <w:r w:rsidR="0009069E" w:rsidRPr="0009069E">
        <w:rPr>
          <w:rFonts w:ascii="Cambria" w:hAnsi="Cambria"/>
          <w:sz w:val="24"/>
          <w:szCs w:val="24"/>
          <w:lang w:val="sq-AL"/>
        </w:rPr>
        <w:t>ë</w:t>
      </w:r>
      <w:r w:rsidRPr="0009069E">
        <w:rPr>
          <w:rFonts w:asciiTheme="majorHAnsi" w:hAnsiTheme="majorHAnsi"/>
          <w:sz w:val="24"/>
          <w:szCs w:val="24"/>
          <w:lang w:val="sq-AL"/>
        </w:rPr>
        <w:t xml:space="preserve"> Asamblen</w:t>
      </w:r>
      <w:r w:rsidR="0009069E" w:rsidRPr="0009069E">
        <w:rPr>
          <w:rFonts w:ascii="Cambria" w:hAnsi="Cambria"/>
          <w:sz w:val="24"/>
          <w:szCs w:val="24"/>
          <w:lang w:val="sq-AL"/>
        </w:rPr>
        <w:t>ë</w:t>
      </w:r>
      <w:r w:rsidRPr="0009069E">
        <w:rPr>
          <w:rFonts w:asciiTheme="majorHAnsi" w:hAnsiTheme="majorHAnsi"/>
          <w:sz w:val="24"/>
          <w:szCs w:val="24"/>
          <w:lang w:val="sq-AL"/>
        </w:rPr>
        <w:t xml:space="preserve"> e P</w:t>
      </w:r>
      <w:r w:rsidR="0009069E" w:rsidRPr="0009069E">
        <w:rPr>
          <w:rFonts w:ascii="Cambria" w:hAnsi="Cambria"/>
          <w:sz w:val="24"/>
          <w:szCs w:val="24"/>
          <w:lang w:val="sq-AL"/>
        </w:rPr>
        <w:t>ë</w:t>
      </w:r>
      <w:r w:rsidRPr="0009069E">
        <w:rPr>
          <w:rFonts w:asciiTheme="majorHAnsi" w:hAnsiTheme="majorHAnsi"/>
          <w:sz w:val="24"/>
          <w:szCs w:val="24"/>
          <w:lang w:val="sq-AL"/>
        </w:rPr>
        <w:t>rgjithshme p</w:t>
      </w:r>
      <w:r w:rsidR="0009069E" w:rsidRPr="0009069E">
        <w:rPr>
          <w:rFonts w:ascii="Cambria" w:hAnsi="Cambria"/>
          <w:sz w:val="24"/>
          <w:szCs w:val="24"/>
          <w:lang w:val="sq-AL"/>
        </w:rPr>
        <w:t>ë</w:t>
      </w:r>
      <w:r w:rsidRPr="0009069E">
        <w:rPr>
          <w:rFonts w:asciiTheme="majorHAnsi" w:hAnsiTheme="majorHAnsi"/>
          <w:sz w:val="24"/>
          <w:szCs w:val="24"/>
          <w:lang w:val="sq-AL"/>
        </w:rPr>
        <w:t>r vite me radh</w:t>
      </w:r>
      <w:r w:rsidR="0009069E" w:rsidRPr="0009069E">
        <w:rPr>
          <w:rFonts w:ascii="Cambria" w:hAnsi="Cambria"/>
          <w:sz w:val="24"/>
          <w:szCs w:val="24"/>
          <w:lang w:val="sq-AL"/>
        </w:rPr>
        <w:t>ë</w:t>
      </w:r>
      <w:r w:rsidRPr="0009069E">
        <w:rPr>
          <w:rFonts w:asciiTheme="majorHAnsi" w:hAnsiTheme="majorHAnsi"/>
          <w:sz w:val="24"/>
          <w:szCs w:val="24"/>
          <w:lang w:val="sq-AL"/>
        </w:rPr>
        <w:t xml:space="preserve">. </w:t>
      </w:r>
      <w:r w:rsidRPr="0009069E">
        <w:rPr>
          <w:rFonts w:asciiTheme="majorHAnsi" w:hAnsiTheme="majorHAnsi"/>
          <w:sz w:val="24"/>
          <w:szCs w:val="24"/>
          <w:lang w:val="sq-AL"/>
        </w:rPr>
        <w:br/>
      </w:r>
      <w:r w:rsidR="0009069E">
        <w:rPr>
          <w:rFonts w:asciiTheme="majorHAnsi" w:hAnsiTheme="majorHAnsi"/>
          <w:sz w:val="24"/>
          <w:szCs w:val="24"/>
          <w:lang w:val="sq-AL"/>
        </w:rPr>
        <w:t xml:space="preserve">  </w:t>
      </w:r>
      <w:r w:rsidRPr="0009069E">
        <w:rPr>
          <w:rFonts w:asciiTheme="majorHAnsi" w:hAnsiTheme="majorHAnsi"/>
          <w:sz w:val="24"/>
          <w:szCs w:val="24"/>
          <w:lang w:val="sq-AL"/>
        </w:rPr>
        <w:t>Bashk</w:t>
      </w:r>
      <w:r w:rsidR="0009069E" w:rsidRPr="0009069E">
        <w:rPr>
          <w:rFonts w:ascii="Cambria" w:hAnsi="Cambria"/>
          <w:sz w:val="24"/>
          <w:szCs w:val="24"/>
          <w:lang w:val="sq-AL"/>
        </w:rPr>
        <w:t>ë</w:t>
      </w:r>
      <w:r w:rsidRPr="0009069E">
        <w:rPr>
          <w:rFonts w:asciiTheme="majorHAnsi" w:hAnsiTheme="majorHAnsi"/>
          <w:sz w:val="24"/>
          <w:szCs w:val="24"/>
          <w:lang w:val="sq-AL"/>
        </w:rPr>
        <w:t>sia nd</w:t>
      </w:r>
      <w:r w:rsidR="0009069E" w:rsidRPr="0009069E">
        <w:rPr>
          <w:rFonts w:ascii="Cambria" w:hAnsi="Cambria"/>
          <w:sz w:val="24"/>
          <w:szCs w:val="24"/>
          <w:lang w:val="sq-AL"/>
        </w:rPr>
        <w:t>ë</w:t>
      </w:r>
      <w:r w:rsidRPr="0009069E">
        <w:rPr>
          <w:rFonts w:asciiTheme="majorHAnsi" w:hAnsiTheme="majorHAnsi"/>
          <w:sz w:val="24"/>
          <w:szCs w:val="24"/>
          <w:lang w:val="sq-AL"/>
        </w:rPr>
        <w:t>rkomb</w:t>
      </w:r>
      <w:r w:rsidR="0009069E" w:rsidRPr="0009069E">
        <w:rPr>
          <w:rFonts w:ascii="Cambria" w:hAnsi="Cambria"/>
          <w:sz w:val="24"/>
          <w:szCs w:val="24"/>
          <w:lang w:val="sq-AL"/>
        </w:rPr>
        <w:t>ë</w:t>
      </w:r>
      <w:r w:rsidRPr="0009069E">
        <w:rPr>
          <w:rFonts w:asciiTheme="majorHAnsi" w:hAnsiTheme="majorHAnsi"/>
          <w:sz w:val="24"/>
          <w:szCs w:val="24"/>
          <w:lang w:val="sq-AL"/>
        </w:rPr>
        <w:t>tare duke dashur t</w:t>
      </w:r>
      <w:r w:rsidR="0009069E" w:rsidRPr="0009069E">
        <w:rPr>
          <w:rFonts w:ascii="Cambria" w:hAnsi="Cambria"/>
          <w:sz w:val="24"/>
          <w:szCs w:val="24"/>
          <w:lang w:val="sq-AL"/>
        </w:rPr>
        <w:t>ë</w:t>
      </w:r>
      <w:r w:rsidRPr="0009069E">
        <w:rPr>
          <w:rFonts w:asciiTheme="majorHAnsi" w:hAnsiTheme="majorHAnsi"/>
          <w:sz w:val="24"/>
          <w:szCs w:val="24"/>
          <w:lang w:val="sq-AL"/>
        </w:rPr>
        <w:t xml:space="preserve"> ndihmoj n</w:t>
      </w:r>
      <w:r w:rsidR="0009069E" w:rsidRPr="0009069E">
        <w:rPr>
          <w:rFonts w:ascii="Cambria" w:hAnsi="Cambria"/>
          <w:sz w:val="24"/>
          <w:szCs w:val="24"/>
          <w:lang w:val="sq-AL"/>
        </w:rPr>
        <w:t>ë</w:t>
      </w:r>
      <w:r w:rsidRPr="0009069E">
        <w:rPr>
          <w:rFonts w:asciiTheme="majorHAnsi" w:hAnsiTheme="majorHAnsi"/>
          <w:sz w:val="24"/>
          <w:szCs w:val="24"/>
          <w:lang w:val="sq-AL"/>
        </w:rPr>
        <w:t xml:space="preserve"> zgjidhjen e problemit t</w:t>
      </w:r>
      <w:r w:rsidR="0009069E" w:rsidRPr="0009069E">
        <w:rPr>
          <w:rFonts w:ascii="Cambria" w:hAnsi="Cambria"/>
          <w:sz w:val="24"/>
          <w:szCs w:val="24"/>
          <w:lang w:val="sq-AL"/>
        </w:rPr>
        <w:t>ë</w:t>
      </w:r>
      <w:r w:rsidRPr="0009069E">
        <w:rPr>
          <w:rFonts w:asciiTheme="majorHAnsi" w:hAnsiTheme="majorHAnsi"/>
          <w:sz w:val="24"/>
          <w:szCs w:val="24"/>
          <w:lang w:val="sq-AL"/>
        </w:rPr>
        <w:t xml:space="preserve"> konfliktit racor n</w:t>
      </w:r>
      <w:r w:rsidR="0009069E" w:rsidRPr="0009069E">
        <w:rPr>
          <w:rFonts w:ascii="Cambria" w:hAnsi="Cambria"/>
          <w:sz w:val="24"/>
          <w:szCs w:val="24"/>
          <w:lang w:val="sq-AL"/>
        </w:rPr>
        <w:t>ë</w:t>
      </w:r>
      <w:r w:rsidRPr="0009069E">
        <w:rPr>
          <w:rFonts w:asciiTheme="majorHAnsi" w:hAnsiTheme="majorHAnsi"/>
          <w:sz w:val="24"/>
          <w:szCs w:val="24"/>
          <w:lang w:val="sq-AL"/>
        </w:rPr>
        <w:t xml:space="preserve"> Afrik</w:t>
      </w:r>
      <w:r w:rsidR="0009069E" w:rsidRPr="0009069E">
        <w:rPr>
          <w:rFonts w:ascii="Cambria" w:hAnsi="Cambria"/>
          <w:sz w:val="24"/>
          <w:szCs w:val="24"/>
          <w:lang w:val="sq-AL"/>
        </w:rPr>
        <w:t>ë</w:t>
      </w:r>
      <w:r w:rsidRPr="0009069E">
        <w:rPr>
          <w:rFonts w:asciiTheme="majorHAnsi" w:hAnsiTheme="majorHAnsi"/>
          <w:sz w:val="24"/>
          <w:szCs w:val="24"/>
          <w:lang w:val="sq-AL"/>
        </w:rPr>
        <w:t>n e Jugut, p</w:t>
      </w:r>
      <w:r w:rsidR="0009069E" w:rsidRPr="0009069E">
        <w:rPr>
          <w:rFonts w:ascii="Cambria" w:hAnsi="Cambria"/>
          <w:sz w:val="24"/>
          <w:szCs w:val="24"/>
          <w:lang w:val="sq-AL"/>
        </w:rPr>
        <w:t>ë</w:t>
      </w:r>
      <w:r w:rsidRPr="0009069E">
        <w:rPr>
          <w:rFonts w:asciiTheme="majorHAnsi" w:hAnsiTheme="majorHAnsi"/>
          <w:sz w:val="24"/>
          <w:szCs w:val="24"/>
          <w:lang w:val="sq-AL"/>
        </w:rPr>
        <w:t>rpiqej t</w:t>
      </w:r>
      <w:r w:rsidR="0009069E">
        <w:rPr>
          <w:rFonts w:asciiTheme="majorHAnsi" w:hAnsiTheme="majorHAnsi"/>
          <w:sz w:val="24"/>
          <w:szCs w:val="24"/>
          <w:lang w:val="sq-AL"/>
        </w:rPr>
        <w:t>’</w:t>
      </w:r>
      <w:r w:rsidRPr="0009069E">
        <w:rPr>
          <w:rFonts w:asciiTheme="majorHAnsi" w:hAnsiTheme="majorHAnsi"/>
          <w:sz w:val="24"/>
          <w:szCs w:val="24"/>
          <w:lang w:val="sq-AL"/>
        </w:rPr>
        <w:t>a detyronte regjimin racist t</w:t>
      </w:r>
      <w:r w:rsidR="0009069E" w:rsidRPr="0009069E">
        <w:rPr>
          <w:rFonts w:ascii="Cambria" w:hAnsi="Cambria"/>
          <w:sz w:val="24"/>
          <w:szCs w:val="24"/>
          <w:lang w:val="sq-AL"/>
        </w:rPr>
        <w:t>ë</w:t>
      </w:r>
      <w:r w:rsidRPr="0009069E">
        <w:rPr>
          <w:rFonts w:asciiTheme="majorHAnsi" w:hAnsiTheme="majorHAnsi"/>
          <w:sz w:val="24"/>
          <w:szCs w:val="24"/>
          <w:lang w:val="sq-AL"/>
        </w:rPr>
        <w:t xml:space="preserve"> pakic</w:t>
      </w:r>
      <w:r w:rsidR="0009069E" w:rsidRPr="0009069E">
        <w:rPr>
          <w:rFonts w:ascii="Cambria" w:hAnsi="Cambria"/>
          <w:sz w:val="24"/>
          <w:szCs w:val="24"/>
          <w:lang w:val="sq-AL"/>
        </w:rPr>
        <w:t>ë</w:t>
      </w:r>
      <w:r w:rsidRPr="0009069E">
        <w:rPr>
          <w:rFonts w:asciiTheme="majorHAnsi" w:hAnsiTheme="majorHAnsi"/>
          <w:sz w:val="24"/>
          <w:szCs w:val="24"/>
          <w:lang w:val="sq-AL"/>
        </w:rPr>
        <w:t>s s</w:t>
      </w:r>
      <w:r w:rsidR="0009069E" w:rsidRPr="0009069E">
        <w:rPr>
          <w:rFonts w:ascii="Cambria" w:hAnsi="Cambria"/>
          <w:sz w:val="24"/>
          <w:szCs w:val="24"/>
          <w:lang w:val="sq-AL"/>
        </w:rPr>
        <w:t>ë</w:t>
      </w:r>
      <w:r w:rsidRPr="0009069E">
        <w:rPr>
          <w:rFonts w:asciiTheme="majorHAnsi" w:hAnsiTheme="majorHAnsi"/>
          <w:sz w:val="24"/>
          <w:szCs w:val="24"/>
          <w:lang w:val="sq-AL"/>
        </w:rPr>
        <w:t xml:space="preserve"> bardh</w:t>
      </w:r>
      <w:r w:rsidR="0009069E" w:rsidRPr="0009069E">
        <w:rPr>
          <w:rFonts w:ascii="Cambria" w:hAnsi="Cambria"/>
          <w:sz w:val="24"/>
          <w:szCs w:val="24"/>
          <w:lang w:val="sq-AL"/>
        </w:rPr>
        <w:t>ë</w:t>
      </w:r>
      <w:r w:rsidRPr="0009069E">
        <w:rPr>
          <w:rFonts w:asciiTheme="majorHAnsi" w:hAnsiTheme="majorHAnsi"/>
          <w:sz w:val="24"/>
          <w:szCs w:val="24"/>
          <w:lang w:val="sq-AL"/>
        </w:rPr>
        <w:t xml:space="preser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heqte dor</w:t>
      </w:r>
      <w:r w:rsidR="0009069E" w:rsidRPr="0009069E">
        <w:rPr>
          <w:rFonts w:ascii="Cambria" w:hAnsi="Cambria"/>
          <w:sz w:val="24"/>
          <w:szCs w:val="24"/>
          <w:lang w:val="sq-AL"/>
        </w:rPr>
        <w:t>ë</w:t>
      </w:r>
      <w:r w:rsidRPr="0009069E">
        <w:rPr>
          <w:rFonts w:asciiTheme="majorHAnsi" w:hAnsiTheme="majorHAnsi"/>
          <w:sz w:val="24"/>
          <w:szCs w:val="24"/>
          <w:lang w:val="sq-AL"/>
        </w:rPr>
        <w:t xml:space="preserve"> nga trash</w:t>
      </w:r>
      <w:r w:rsidR="0009069E" w:rsidRPr="0009069E">
        <w:rPr>
          <w:rFonts w:ascii="Cambria" w:hAnsi="Cambria"/>
          <w:sz w:val="24"/>
          <w:szCs w:val="24"/>
          <w:lang w:val="sq-AL"/>
        </w:rPr>
        <w:t>ë</w:t>
      </w:r>
      <w:r w:rsidRPr="0009069E">
        <w:rPr>
          <w:rFonts w:asciiTheme="majorHAnsi" w:hAnsiTheme="majorHAnsi"/>
          <w:sz w:val="24"/>
          <w:szCs w:val="24"/>
          <w:lang w:val="sq-AL"/>
        </w:rPr>
        <w:t>gimia e hidhur e s</w:t>
      </w:r>
      <w:r w:rsidR="0009069E" w:rsidRPr="0009069E">
        <w:rPr>
          <w:rFonts w:ascii="Cambria" w:hAnsi="Cambria"/>
          <w:sz w:val="24"/>
          <w:szCs w:val="24"/>
          <w:lang w:val="sq-AL"/>
        </w:rPr>
        <w:t>ë</w:t>
      </w:r>
      <w:r w:rsidRPr="0009069E">
        <w:rPr>
          <w:rFonts w:asciiTheme="majorHAnsi" w:hAnsiTheme="majorHAnsi"/>
          <w:sz w:val="24"/>
          <w:szCs w:val="24"/>
          <w:lang w:val="sq-AL"/>
        </w:rPr>
        <w:t xml:space="preserve"> kaluar</w:t>
      </w:r>
      <w:r w:rsidR="0009069E" w:rsidRPr="0009069E">
        <w:rPr>
          <w:rFonts w:ascii="Cambria" w:hAnsi="Cambria"/>
          <w:sz w:val="24"/>
          <w:szCs w:val="24"/>
          <w:lang w:val="sq-AL"/>
        </w:rPr>
        <w:t>ë</w:t>
      </w:r>
      <w:r w:rsidRPr="0009069E">
        <w:rPr>
          <w:rFonts w:asciiTheme="majorHAnsi" w:hAnsiTheme="majorHAnsi"/>
          <w:sz w:val="24"/>
          <w:szCs w:val="24"/>
          <w:lang w:val="sq-AL"/>
        </w:rPr>
        <w:t>s dhe t</w:t>
      </w:r>
      <w:r w:rsidR="0009069E">
        <w:rPr>
          <w:rFonts w:asciiTheme="majorHAnsi" w:hAnsiTheme="majorHAnsi"/>
          <w:sz w:val="24"/>
          <w:szCs w:val="24"/>
          <w:lang w:val="sq-AL"/>
        </w:rPr>
        <w:t>’</w:t>
      </w:r>
      <w:r w:rsidRPr="0009069E">
        <w:rPr>
          <w:rFonts w:asciiTheme="majorHAnsi" w:hAnsiTheme="majorHAnsi"/>
          <w:sz w:val="24"/>
          <w:szCs w:val="24"/>
          <w:lang w:val="sq-AL"/>
        </w:rPr>
        <w:t>i zgjidhte problemet konform me parimet e barazis</w:t>
      </w:r>
      <w:r w:rsidR="0009069E" w:rsidRPr="0009069E">
        <w:rPr>
          <w:rFonts w:ascii="Cambria" w:hAnsi="Cambria"/>
          <w:sz w:val="24"/>
          <w:szCs w:val="24"/>
          <w:lang w:val="sq-AL"/>
        </w:rPr>
        <w:t>ë</w:t>
      </w:r>
      <w:r w:rsidRPr="0009069E">
        <w:rPr>
          <w:rFonts w:asciiTheme="majorHAnsi" w:hAnsiTheme="majorHAnsi"/>
          <w:sz w:val="24"/>
          <w:szCs w:val="24"/>
          <w:lang w:val="sq-AL"/>
        </w:rPr>
        <w:t xml:space="preserve"> nd</w:t>
      </w:r>
      <w:r w:rsidR="0009069E" w:rsidRPr="0009069E">
        <w:rPr>
          <w:rFonts w:ascii="Cambria" w:hAnsi="Cambria"/>
          <w:sz w:val="24"/>
          <w:szCs w:val="24"/>
          <w:lang w:val="sq-AL"/>
        </w:rPr>
        <w:t>ë</w:t>
      </w:r>
      <w:r w:rsidRPr="0009069E">
        <w:rPr>
          <w:rFonts w:asciiTheme="majorHAnsi" w:hAnsiTheme="majorHAnsi"/>
          <w:sz w:val="24"/>
          <w:szCs w:val="24"/>
          <w:lang w:val="sq-AL"/>
        </w:rPr>
        <w:t>rmjet njer</w:t>
      </w:r>
      <w:r w:rsidR="0009069E" w:rsidRPr="0009069E">
        <w:rPr>
          <w:rFonts w:ascii="Cambria" w:hAnsi="Cambria"/>
          <w:sz w:val="24"/>
          <w:szCs w:val="24"/>
          <w:lang w:val="sq-AL"/>
        </w:rPr>
        <w:t>ë</w:t>
      </w:r>
      <w:r w:rsidRPr="0009069E">
        <w:rPr>
          <w:rFonts w:asciiTheme="majorHAnsi" w:hAnsiTheme="majorHAnsi"/>
          <w:sz w:val="24"/>
          <w:szCs w:val="24"/>
          <w:lang w:val="sq-AL"/>
        </w:rPr>
        <w:t>zve</w:t>
      </w:r>
      <w:r w:rsidR="0009069E">
        <w:rPr>
          <w:rFonts w:asciiTheme="majorHAnsi" w:hAnsiTheme="majorHAnsi"/>
          <w:sz w:val="24"/>
          <w:szCs w:val="24"/>
          <w:lang w:val="sq-AL"/>
        </w:rPr>
        <w:t>,</w:t>
      </w:r>
      <w:r w:rsidRPr="0009069E">
        <w:rPr>
          <w:rFonts w:asciiTheme="majorHAnsi" w:hAnsiTheme="majorHAnsi"/>
          <w:sz w:val="24"/>
          <w:szCs w:val="24"/>
          <w:lang w:val="sq-AL"/>
        </w:rPr>
        <w:t xml:space="preser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heqte dor</w:t>
      </w:r>
      <w:r w:rsidR="0009069E" w:rsidRPr="0009069E">
        <w:rPr>
          <w:rFonts w:ascii="Cambria" w:hAnsi="Cambria"/>
          <w:sz w:val="24"/>
          <w:szCs w:val="24"/>
          <w:lang w:val="sq-AL"/>
        </w:rPr>
        <w:t>ë</w:t>
      </w:r>
      <w:r w:rsidRPr="0009069E">
        <w:rPr>
          <w:rFonts w:asciiTheme="majorHAnsi" w:hAnsiTheme="majorHAnsi"/>
          <w:sz w:val="24"/>
          <w:szCs w:val="24"/>
          <w:lang w:val="sq-AL"/>
        </w:rPr>
        <w:t xml:space="preserve"> nga dominimi racist</w:t>
      </w:r>
      <w:r w:rsidR="0009069E">
        <w:rPr>
          <w:rFonts w:asciiTheme="majorHAnsi" w:hAnsiTheme="majorHAnsi"/>
          <w:sz w:val="24"/>
          <w:szCs w:val="24"/>
          <w:lang w:val="sq-AL"/>
        </w:rPr>
        <w:t>,</w:t>
      </w:r>
      <w:r w:rsidRPr="0009069E">
        <w:rPr>
          <w:rFonts w:asciiTheme="majorHAnsi" w:hAnsiTheme="majorHAnsi"/>
          <w:sz w:val="24"/>
          <w:szCs w:val="24"/>
          <w:lang w:val="sq-AL"/>
        </w:rPr>
        <w:t xml:space="preser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krijonte shoq</w:t>
      </w:r>
      <w:r w:rsidR="0009069E" w:rsidRPr="0009069E">
        <w:rPr>
          <w:rFonts w:ascii="Cambria" w:hAnsi="Cambria"/>
          <w:sz w:val="24"/>
          <w:szCs w:val="24"/>
          <w:lang w:val="sq-AL"/>
        </w:rPr>
        <w:t>ë</w:t>
      </w:r>
      <w:r w:rsidRPr="0009069E">
        <w:rPr>
          <w:rFonts w:asciiTheme="majorHAnsi" w:hAnsiTheme="majorHAnsi"/>
          <w:sz w:val="24"/>
          <w:szCs w:val="24"/>
          <w:lang w:val="sq-AL"/>
        </w:rPr>
        <w:t>ri joracore</w:t>
      </w:r>
      <w:r w:rsidR="0009069E">
        <w:rPr>
          <w:rFonts w:asciiTheme="majorHAnsi" w:hAnsiTheme="majorHAnsi"/>
          <w:sz w:val="24"/>
          <w:szCs w:val="24"/>
          <w:lang w:val="sq-AL"/>
        </w:rPr>
        <w:t>,</w:t>
      </w:r>
      <w:r w:rsidRPr="0009069E">
        <w:rPr>
          <w:rFonts w:asciiTheme="majorHAnsi" w:hAnsiTheme="majorHAnsi"/>
          <w:sz w:val="24"/>
          <w:szCs w:val="24"/>
          <w:lang w:val="sq-AL"/>
        </w:rPr>
        <w:t xml:space="preserve"> t</w:t>
      </w:r>
      <w:r w:rsidR="0009069E">
        <w:rPr>
          <w:rFonts w:asciiTheme="majorHAnsi" w:hAnsiTheme="majorHAnsi"/>
          <w:sz w:val="24"/>
          <w:szCs w:val="24"/>
          <w:lang w:val="sq-AL"/>
        </w:rPr>
        <w:t>’</w:t>
      </w:r>
      <w:r w:rsidRPr="0009069E">
        <w:rPr>
          <w:rFonts w:asciiTheme="majorHAnsi" w:hAnsiTheme="majorHAnsi"/>
          <w:sz w:val="24"/>
          <w:szCs w:val="24"/>
          <w:lang w:val="sq-AL"/>
        </w:rPr>
        <w:t>a zhdukte aparteidin i cili p</w:t>
      </w:r>
      <w:r w:rsidR="0009069E" w:rsidRPr="0009069E">
        <w:rPr>
          <w:rFonts w:ascii="Cambria" w:hAnsi="Cambria"/>
          <w:sz w:val="24"/>
          <w:szCs w:val="24"/>
          <w:lang w:val="sq-AL"/>
        </w:rPr>
        <w:t>ë</w:t>
      </w:r>
      <w:r w:rsidRPr="0009069E">
        <w:rPr>
          <w:rFonts w:asciiTheme="majorHAnsi" w:hAnsiTheme="majorHAnsi"/>
          <w:sz w:val="24"/>
          <w:szCs w:val="24"/>
          <w:lang w:val="sq-AL"/>
        </w:rPr>
        <w:t>rb</w:t>
      </w:r>
      <w:r w:rsidR="0009069E" w:rsidRPr="0009069E">
        <w:rPr>
          <w:rFonts w:ascii="Cambria" w:hAnsi="Cambria"/>
          <w:sz w:val="24"/>
          <w:szCs w:val="24"/>
          <w:lang w:val="sq-AL"/>
        </w:rPr>
        <w:t>ë</w:t>
      </w:r>
      <w:r w:rsidRPr="0009069E">
        <w:rPr>
          <w:rFonts w:asciiTheme="majorHAnsi" w:hAnsiTheme="majorHAnsi"/>
          <w:sz w:val="24"/>
          <w:szCs w:val="24"/>
          <w:lang w:val="sq-AL"/>
        </w:rPr>
        <w:t>n krim kund</w:t>
      </w:r>
      <w:r w:rsidR="0009069E" w:rsidRPr="0009069E">
        <w:rPr>
          <w:rFonts w:ascii="Cambria" w:hAnsi="Cambria"/>
          <w:sz w:val="24"/>
          <w:szCs w:val="24"/>
          <w:lang w:val="sq-AL"/>
        </w:rPr>
        <w:t>ë</w:t>
      </w:r>
      <w:r w:rsidRPr="0009069E">
        <w:rPr>
          <w:rFonts w:asciiTheme="majorHAnsi" w:hAnsiTheme="majorHAnsi"/>
          <w:sz w:val="24"/>
          <w:szCs w:val="24"/>
          <w:lang w:val="sq-AL"/>
        </w:rPr>
        <w:t>r njer</w:t>
      </w:r>
      <w:r w:rsidR="0009069E" w:rsidRPr="0009069E">
        <w:rPr>
          <w:rFonts w:ascii="Cambria" w:hAnsi="Cambria"/>
          <w:sz w:val="24"/>
          <w:szCs w:val="24"/>
          <w:lang w:val="sq-AL"/>
        </w:rPr>
        <w:t>ë</w:t>
      </w:r>
      <w:r w:rsidRPr="0009069E">
        <w:rPr>
          <w:rFonts w:asciiTheme="majorHAnsi" w:hAnsiTheme="majorHAnsi"/>
          <w:sz w:val="24"/>
          <w:szCs w:val="24"/>
          <w:lang w:val="sq-AL"/>
        </w:rPr>
        <w:t>zimit, q</w:t>
      </w:r>
      <w:r w:rsidR="0009069E" w:rsidRPr="0009069E">
        <w:rPr>
          <w:rFonts w:ascii="Cambria" w:hAnsi="Cambria"/>
          <w:sz w:val="24"/>
          <w:szCs w:val="24"/>
          <w:lang w:val="sq-AL"/>
        </w:rPr>
        <w:t>ë</w:t>
      </w:r>
      <w:r w:rsidRPr="0009069E">
        <w:rPr>
          <w:rFonts w:asciiTheme="majorHAnsi" w:hAnsiTheme="majorHAnsi"/>
          <w:sz w:val="24"/>
          <w:szCs w:val="24"/>
          <w:lang w:val="sq-AL"/>
        </w:rPr>
        <w:t xml:space="preserve"> fyen dinjitetin njer</w:t>
      </w:r>
      <w:r w:rsidR="0009069E" w:rsidRPr="0009069E">
        <w:rPr>
          <w:rFonts w:ascii="Cambria" w:hAnsi="Cambria"/>
          <w:sz w:val="24"/>
          <w:szCs w:val="24"/>
          <w:lang w:val="sq-AL"/>
        </w:rPr>
        <w:t>ë</w:t>
      </w:r>
      <w:r w:rsidRPr="0009069E">
        <w:rPr>
          <w:rFonts w:asciiTheme="majorHAnsi" w:hAnsiTheme="majorHAnsi"/>
          <w:sz w:val="24"/>
          <w:szCs w:val="24"/>
          <w:lang w:val="sq-AL"/>
        </w:rPr>
        <w:t>zor dhe p</w:t>
      </w:r>
      <w:r w:rsidR="0009069E" w:rsidRPr="0009069E">
        <w:rPr>
          <w:rFonts w:ascii="Cambria" w:hAnsi="Cambria"/>
          <w:sz w:val="24"/>
          <w:szCs w:val="24"/>
          <w:lang w:val="sq-AL"/>
        </w:rPr>
        <w:t>ë</w:t>
      </w:r>
      <w:r w:rsidRPr="0009069E">
        <w:rPr>
          <w:rFonts w:asciiTheme="majorHAnsi" w:hAnsiTheme="majorHAnsi"/>
          <w:sz w:val="24"/>
          <w:szCs w:val="24"/>
          <w:lang w:val="sq-AL"/>
        </w:rPr>
        <w:t>rb</w:t>
      </w:r>
      <w:r w:rsidR="0009069E" w:rsidRPr="0009069E">
        <w:rPr>
          <w:rFonts w:ascii="Cambria" w:hAnsi="Cambria"/>
          <w:sz w:val="24"/>
          <w:szCs w:val="24"/>
          <w:lang w:val="sq-AL"/>
        </w:rPr>
        <w:t>ë</w:t>
      </w:r>
      <w:r w:rsidRPr="0009069E">
        <w:rPr>
          <w:rFonts w:asciiTheme="majorHAnsi" w:hAnsiTheme="majorHAnsi"/>
          <w:sz w:val="24"/>
          <w:szCs w:val="24"/>
          <w:lang w:val="sq-AL"/>
        </w:rPr>
        <w:t>n rrezik serioz p</w:t>
      </w:r>
      <w:r w:rsidR="0009069E" w:rsidRPr="0009069E">
        <w:rPr>
          <w:rFonts w:ascii="Cambria" w:hAnsi="Cambria"/>
          <w:sz w:val="24"/>
          <w:szCs w:val="24"/>
          <w:lang w:val="sq-AL"/>
        </w:rPr>
        <w:t>ë</w:t>
      </w:r>
      <w:r w:rsidRPr="0009069E">
        <w:rPr>
          <w:rFonts w:asciiTheme="majorHAnsi" w:hAnsiTheme="majorHAnsi"/>
          <w:sz w:val="24"/>
          <w:szCs w:val="24"/>
          <w:lang w:val="sq-AL"/>
        </w:rPr>
        <w:t>r paqen dhe sigurin</w:t>
      </w:r>
      <w:r w:rsidR="0009069E" w:rsidRPr="0009069E">
        <w:rPr>
          <w:rFonts w:ascii="Cambria" w:hAnsi="Cambria"/>
          <w:sz w:val="24"/>
          <w:szCs w:val="24"/>
          <w:lang w:val="sq-AL"/>
        </w:rPr>
        <w:t>ë</w:t>
      </w:r>
      <w:r w:rsidRPr="0009069E">
        <w:rPr>
          <w:rFonts w:asciiTheme="majorHAnsi" w:hAnsiTheme="majorHAnsi"/>
          <w:sz w:val="24"/>
          <w:szCs w:val="24"/>
          <w:lang w:val="sq-AL"/>
        </w:rPr>
        <w:t xml:space="preserve"> nd</w:t>
      </w:r>
      <w:r w:rsidR="0009069E" w:rsidRPr="0009069E">
        <w:rPr>
          <w:rFonts w:ascii="Cambria" w:hAnsi="Cambria"/>
          <w:sz w:val="24"/>
          <w:szCs w:val="24"/>
          <w:lang w:val="sq-AL"/>
        </w:rPr>
        <w:t>ë</w:t>
      </w:r>
      <w:r w:rsidRPr="0009069E">
        <w:rPr>
          <w:rFonts w:asciiTheme="majorHAnsi" w:hAnsiTheme="majorHAnsi"/>
          <w:sz w:val="24"/>
          <w:szCs w:val="24"/>
          <w:lang w:val="sq-AL"/>
        </w:rPr>
        <w:t>rkomb</w:t>
      </w:r>
      <w:r w:rsidR="0009069E" w:rsidRPr="0009069E">
        <w:rPr>
          <w:rFonts w:ascii="Cambria" w:hAnsi="Cambria"/>
          <w:sz w:val="24"/>
          <w:szCs w:val="24"/>
          <w:lang w:val="sq-AL"/>
        </w:rPr>
        <w:t>ë</w:t>
      </w:r>
      <w:r w:rsidRPr="0009069E">
        <w:rPr>
          <w:rFonts w:asciiTheme="majorHAnsi" w:hAnsiTheme="majorHAnsi"/>
          <w:sz w:val="24"/>
          <w:szCs w:val="24"/>
          <w:lang w:val="sq-AL"/>
        </w:rPr>
        <w:t>tare.</w:t>
      </w:r>
      <w:r w:rsidRPr="0009069E">
        <w:rPr>
          <w:rFonts w:asciiTheme="majorHAnsi" w:hAnsiTheme="majorHAnsi"/>
          <w:sz w:val="24"/>
          <w:szCs w:val="24"/>
          <w:lang w:val="sq-AL"/>
        </w:rPr>
        <w:br/>
      </w:r>
      <w:r w:rsidR="0009069E">
        <w:rPr>
          <w:rFonts w:asciiTheme="majorHAnsi" w:hAnsiTheme="majorHAnsi"/>
          <w:sz w:val="24"/>
          <w:szCs w:val="24"/>
          <w:lang w:val="sq-AL"/>
        </w:rPr>
        <w:t xml:space="preserve">  </w:t>
      </w:r>
      <w:r w:rsidRPr="0009069E">
        <w:rPr>
          <w:rFonts w:asciiTheme="majorHAnsi" w:hAnsiTheme="majorHAnsi"/>
          <w:sz w:val="24"/>
          <w:szCs w:val="24"/>
          <w:lang w:val="sq-AL"/>
        </w:rPr>
        <w:t>K</w:t>
      </w:r>
      <w:r w:rsidR="0009069E" w:rsidRPr="0009069E">
        <w:rPr>
          <w:rFonts w:ascii="Cambria" w:hAnsi="Cambria"/>
          <w:sz w:val="24"/>
          <w:szCs w:val="24"/>
          <w:lang w:val="sq-AL"/>
        </w:rPr>
        <w:t>ë</w:t>
      </w:r>
      <w:r w:rsidRPr="0009069E">
        <w:rPr>
          <w:rFonts w:asciiTheme="majorHAnsi" w:hAnsiTheme="majorHAnsi"/>
          <w:sz w:val="24"/>
          <w:szCs w:val="24"/>
          <w:lang w:val="sq-AL"/>
        </w:rPr>
        <w:t>shilli i Sigurmit q</w:t>
      </w:r>
      <w:r w:rsidR="0009069E" w:rsidRPr="0009069E">
        <w:rPr>
          <w:rFonts w:ascii="Cambria" w:hAnsi="Cambria"/>
          <w:sz w:val="24"/>
          <w:szCs w:val="24"/>
          <w:lang w:val="sq-AL"/>
        </w:rPr>
        <w:t>ë</w:t>
      </w:r>
      <w:r w:rsidRPr="0009069E">
        <w:rPr>
          <w:rFonts w:asciiTheme="majorHAnsi" w:hAnsiTheme="majorHAnsi"/>
          <w:sz w:val="24"/>
          <w:szCs w:val="24"/>
          <w:lang w:val="sq-AL"/>
        </w:rPr>
        <w:t xml:space="preserve"> nga viti 1960 </w:t>
      </w:r>
      <w:r w:rsidR="0009069E" w:rsidRPr="0009069E">
        <w:rPr>
          <w:rFonts w:ascii="Cambria" w:hAnsi="Cambria"/>
          <w:sz w:val="24"/>
          <w:szCs w:val="24"/>
          <w:lang w:val="sq-AL"/>
        </w:rPr>
        <w:t>ë</w:t>
      </w:r>
      <w:r w:rsidRPr="0009069E">
        <w:rPr>
          <w:rFonts w:asciiTheme="majorHAnsi" w:hAnsiTheme="majorHAnsi"/>
          <w:sz w:val="24"/>
          <w:szCs w:val="24"/>
          <w:lang w:val="sq-AL"/>
        </w:rPr>
        <w:t>sht</w:t>
      </w:r>
      <w:r w:rsidR="0009069E" w:rsidRPr="0009069E">
        <w:rPr>
          <w:rFonts w:ascii="Cambria" w:hAnsi="Cambria"/>
          <w:sz w:val="24"/>
          <w:szCs w:val="24"/>
          <w:lang w:val="sq-AL"/>
        </w:rPr>
        <w:t>ë</w:t>
      </w:r>
      <w:r w:rsidRPr="0009069E">
        <w:rPr>
          <w:rFonts w:asciiTheme="majorHAnsi" w:hAnsiTheme="majorHAnsi"/>
          <w:sz w:val="24"/>
          <w:szCs w:val="24"/>
          <w:lang w:val="sq-AL"/>
        </w:rPr>
        <w:t xml:space="preserve"> marr</w:t>
      </w:r>
      <w:r w:rsidR="0009069E" w:rsidRPr="0009069E">
        <w:rPr>
          <w:rFonts w:ascii="Cambria" w:hAnsi="Cambria"/>
          <w:sz w:val="24"/>
          <w:szCs w:val="24"/>
          <w:lang w:val="sq-AL"/>
        </w:rPr>
        <w:t>ë</w:t>
      </w:r>
      <w:r w:rsidRPr="0009069E">
        <w:rPr>
          <w:rFonts w:asciiTheme="majorHAnsi" w:hAnsiTheme="majorHAnsi"/>
          <w:sz w:val="24"/>
          <w:szCs w:val="24"/>
          <w:lang w:val="sq-AL"/>
        </w:rPr>
        <w:t xml:space="preserve"> shpesh me </w:t>
      </w:r>
      <w:r w:rsidR="0009069E">
        <w:rPr>
          <w:rFonts w:asciiTheme="majorHAnsi" w:hAnsiTheme="majorHAnsi"/>
          <w:sz w:val="24"/>
          <w:szCs w:val="24"/>
          <w:lang w:val="sq-AL"/>
        </w:rPr>
        <w:t>ç</w:t>
      </w:r>
      <w:r w:rsidR="0009069E" w:rsidRPr="0009069E">
        <w:rPr>
          <w:rFonts w:ascii="Cambria" w:hAnsi="Cambria"/>
          <w:sz w:val="24"/>
          <w:szCs w:val="24"/>
          <w:lang w:val="sq-AL"/>
        </w:rPr>
        <w:t>ë</w:t>
      </w:r>
      <w:r w:rsidRPr="0009069E">
        <w:rPr>
          <w:rFonts w:asciiTheme="majorHAnsi" w:hAnsiTheme="majorHAnsi"/>
          <w:sz w:val="24"/>
          <w:szCs w:val="24"/>
          <w:lang w:val="sq-AL"/>
        </w:rPr>
        <w:t>shtjen e aparteidit dhe ka miratuar nj</w:t>
      </w:r>
      <w:r w:rsidR="0009069E" w:rsidRPr="0009069E">
        <w:rPr>
          <w:rFonts w:ascii="Cambria" w:hAnsi="Cambria"/>
          <w:sz w:val="24"/>
          <w:szCs w:val="24"/>
          <w:lang w:val="sq-AL"/>
        </w:rPr>
        <w:t>ë</w:t>
      </w:r>
      <w:r w:rsidRPr="0009069E">
        <w:rPr>
          <w:rFonts w:asciiTheme="majorHAnsi" w:hAnsiTheme="majorHAnsi"/>
          <w:sz w:val="24"/>
          <w:szCs w:val="24"/>
          <w:lang w:val="sq-AL"/>
        </w:rPr>
        <w:t xml:space="preserve"> s</w:t>
      </w:r>
      <w:r w:rsidR="0009069E" w:rsidRPr="0009069E">
        <w:rPr>
          <w:rFonts w:ascii="Cambria" w:hAnsi="Cambria"/>
          <w:sz w:val="24"/>
          <w:szCs w:val="24"/>
          <w:lang w:val="sq-AL"/>
        </w:rPr>
        <w:t>ë</w:t>
      </w:r>
      <w:r w:rsidRPr="0009069E">
        <w:rPr>
          <w:rFonts w:asciiTheme="majorHAnsi" w:hAnsiTheme="majorHAnsi"/>
          <w:sz w:val="24"/>
          <w:szCs w:val="24"/>
          <w:lang w:val="sq-AL"/>
        </w:rPr>
        <w:t>r</w:t>
      </w:r>
      <w:r w:rsidR="0009069E" w:rsidRPr="0009069E">
        <w:rPr>
          <w:rFonts w:ascii="Cambria" w:hAnsi="Cambria"/>
          <w:sz w:val="24"/>
          <w:szCs w:val="24"/>
          <w:lang w:val="sq-AL"/>
        </w:rPr>
        <w:t>ë</w:t>
      </w:r>
      <w:r w:rsidRPr="0009069E">
        <w:rPr>
          <w:rFonts w:asciiTheme="majorHAnsi" w:hAnsiTheme="majorHAnsi"/>
          <w:sz w:val="24"/>
          <w:szCs w:val="24"/>
          <w:lang w:val="sq-AL"/>
        </w:rPr>
        <w:t xml:space="preserve"> rezolutash me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cilat t</w:t>
      </w:r>
      <w:r w:rsidR="0009069E" w:rsidRPr="0009069E">
        <w:rPr>
          <w:rFonts w:ascii="Cambria" w:hAnsi="Cambria"/>
          <w:sz w:val="24"/>
          <w:szCs w:val="24"/>
          <w:lang w:val="sq-AL"/>
        </w:rPr>
        <w:t>ë</w:t>
      </w:r>
      <w:r w:rsidRPr="0009069E">
        <w:rPr>
          <w:rFonts w:asciiTheme="majorHAnsi" w:hAnsiTheme="majorHAnsi"/>
          <w:sz w:val="24"/>
          <w:szCs w:val="24"/>
          <w:lang w:val="sq-AL"/>
        </w:rPr>
        <w:t>rhiqte v</w:t>
      </w:r>
      <w:r w:rsidR="0009069E" w:rsidRPr="0009069E">
        <w:rPr>
          <w:rFonts w:ascii="Cambria" w:hAnsi="Cambria"/>
          <w:sz w:val="24"/>
          <w:szCs w:val="24"/>
          <w:lang w:val="sq-AL"/>
        </w:rPr>
        <w:t>ë</w:t>
      </w:r>
      <w:r w:rsidRPr="0009069E">
        <w:rPr>
          <w:rFonts w:asciiTheme="majorHAnsi" w:hAnsiTheme="majorHAnsi"/>
          <w:sz w:val="24"/>
          <w:szCs w:val="24"/>
          <w:lang w:val="sq-AL"/>
        </w:rPr>
        <w:t>rejtjen p</w:t>
      </w:r>
      <w:r w:rsidR="0009069E" w:rsidRPr="0009069E">
        <w:rPr>
          <w:rFonts w:ascii="Cambria" w:hAnsi="Cambria"/>
          <w:sz w:val="24"/>
          <w:szCs w:val="24"/>
          <w:lang w:val="sq-AL"/>
        </w:rPr>
        <w:t>ë</w:t>
      </w:r>
      <w:r w:rsidRPr="0009069E">
        <w:rPr>
          <w:rFonts w:asciiTheme="majorHAnsi" w:hAnsiTheme="majorHAnsi"/>
          <w:sz w:val="24"/>
          <w:szCs w:val="24"/>
          <w:lang w:val="sq-AL"/>
        </w:rPr>
        <w:t>r rrezikun p</w:t>
      </w:r>
      <w:r w:rsidR="0009069E" w:rsidRPr="0009069E">
        <w:rPr>
          <w:rFonts w:ascii="Cambria" w:hAnsi="Cambria"/>
          <w:sz w:val="24"/>
          <w:szCs w:val="24"/>
          <w:lang w:val="sq-AL"/>
        </w:rPr>
        <w:t>ë</w:t>
      </w:r>
      <w:r w:rsidRPr="0009069E">
        <w:rPr>
          <w:rFonts w:asciiTheme="majorHAnsi" w:hAnsiTheme="majorHAnsi"/>
          <w:sz w:val="24"/>
          <w:szCs w:val="24"/>
          <w:lang w:val="sq-AL"/>
        </w:rPr>
        <w:t>r paqen dhe sigurin</w:t>
      </w:r>
      <w:r w:rsidR="0009069E" w:rsidRPr="0009069E">
        <w:rPr>
          <w:rFonts w:ascii="Cambria" w:hAnsi="Cambria"/>
          <w:sz w:val="24"/>
          <w:szCs w:val="24"/>
          <w:lang w:val="sq-AL"/>
        </w:rPr>
        <w:t>ë</w:t>
      </w:r>
      <w:r w:rsidRPr="0009069E">
        <w:rPr>
          <w:rFonts w:asciiTheme="majorHAnsi" w:hAnsiTheme="majorHAnsi"/>
          <w:sz w:val="24"/>
          <w:szCs w:val="24"/>
          <w:lang w:val="sq-AL"/>
        </w:rPr>
        <w:t xml:space="preserve"> nd</w:t>
      </w:r>
      <w:r w:rsidR="0009069E" w:rsidRPr="0009069E">
        <w:rPr>
          <w:rFonts w:ascii="Cambria" w:hAnsi="Cambria"/>
          <w:sz w:val="24"/>
          <w:szCs w:val="24"/>
          <w:lang w:val="sq-AL"/>
        </w:rPr>
        <w:t>ë</w:t>
      </w:r>
      <w:r w:rsidRPr="0009069E">
        <w:rPr>
          <w:rFonts w:asciiTheme="majorHAnsi" w:hAnsiTheme="majorHAnsi"/>
          <w:sz w:val="24"/>
          <w:szCs w:val="24"/>
          <w:lang w:val="sq-AL"/>
        </w:rPr>
        <w:t>rkomb</w:t>
      </w:r>
      <w:r w:rsidR="0009069E" w:rsidRPr="0009069E">
        <w:rPr>
          <w:rFonts w:ascii="Cambria" w:hAnsi="Cambria"/>
          <w:sz w:val="24"/>
          <w:szCs w:val="24"/>
          <w:lang w:val="sq-AL"/>
        </w:rPr>
        <w:t>ë</w:t>
      </w:r>
      <w:r w:rsidRPr="0009069E">
        <w:rPr>
          <w:rFonts w:asciiTheme="majorHAnsi" w:hAnsiTheme="majorHAnsi"/>
          <w:sz w:val="24"/>
          <w:szCs w:val="24"/>
          <w:lang w:val="sq-AL"/>
        </w:rPr>
        <w:t>tare, shprehte brengosjen p</w:t>
      </w:r>
      <w:r w:rsidR="0009069E" w:rsidRPr="0009069E">
        <w:rPr>
          <w:rFonts w:ascii="Cambria" w:hAnsi="Cambria"/>
          <w:sz w:val="24"/>
          <w:szCs w:val="24"/>
          <w:lang w:val="sq-AL"/>
        </w:rPr>
        <w:t>ë</w:t>
      </w:r>
      <w:r w:rsidRPr="0009069E">
        <w:rPr>
          <w:rFonts w:asciiTheme="majorHAnsi" w:hAnsiTheme="majorHAnsi"/>
          <w:sz w:val="24"/>
          <w:szCs w:val="24"/>
          <w:lang w:val="sq-AL"/>
        </w:rPr>
        <w:t>r shkak t</w:t>
      </w:r>
      <w:r w:rsidR="0009069E" w:rsidRPr="0009069E">
        <w:rPr>
          <w:rFonts w:ascii="Cambria" w:hAnsi="Cambria"/>
          <w:sz w:val="24"/>
          <w:szCs w:val="24"/>
          <w:lang w:val="sq-AL"/>
        </w:rPr>
        <w:t>ë</w:t>
      </w:r>
      <w:r w:rsidRPr="0009069E">
        <w:rPr>
          <w:rFonts w:asciiTheme="majorHAnsi" w:hAnsiTheme="majorHAnsi"/>
          <w:sz w:val="24"/>
          <w:szCs w:val="24"/>
          <w:lang w:val="sq-AL"/>
        </w:rPr>
        <w:t xml:space="preserve"> vrasjeve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demonstruesve t</w:t>
      </w:r>
      <w:r w:rsidR="0009069E" w:rsidRPr="0009069E">
        <w:rPr>
          <w:rFonts w:ascii="Cambria" w:hAnsi="Cambria"/>
          <w:sz w:val="24"/>
          <w:szCs w:val="24"/>
          <w:lang w:val="sq-AL"/>
        </w:rPr>
        <w:t>ë</w:t>
      </w:r>
      <w:r w:rsidRPr="0009069E">
        <w:rPr>
          <w:rFonts w:asciiTheme="majorHAnsi" w:hAnsiTheme="majorHAnsi"/>
          <w:sz w:val="24"/>
          <w:szCs w:val="24"/>
          <w:lang w:val="sq-AL"/>
        </w:rPr>
        <w:t xml:space="preserve"> paarmatosur kund</w:t>
      </w:r>
      <w:r w:rsidR="0009069E" w:rsidRPr="0009069E">
        <w:rPr>
          <w:rFonts w:ascii="Cambria" w:hAnsi="Cambria"/>
          <w:sz w:val="24"/>
          <w:szCs w:val="24"/>
          <w:lang w:val="sq-AL"/>
        </w:rPr>
        <w:t>ë</w:t>
      </w:r>
      <w:r w:rsidRPr="0009069E">
        <w:rPr>
          <w:rFonts w:asciiTheme="majorHAnsi" w:hAnsiTheme="majorHAnsi"/>
          <w:sz w:val="24"/>
          <w:szCs w:val="24"/>
          <w:lang w:val="sq-AL"/>
        </w:rPr>
        <w:t>r diskriminimit dhe segregacionit, denonte ashp</w:t>
      </w:r>
      <w:r w:rsidR="0009069E" w:rsidRPr="0009069E">
        <w:rPr>
          <w:rFonts w:ascii="Cambria" w:hAnsi="Cambria"/>
          <w:sz w:val="24"/>
          <w:szCs w:val="24"/>
          <w:lang w:val="sq-AL"/>
        </w:rPr>
        <w:t>ë</w:t>
      </w:r>
      <w:r w:rsidRPr="0009069E">
        <w:rPr>
          <w:rFonts w:asciiTheme="majorHAnsi" w:hAnsiTheme="majorHAnsi"/>
          <w:sz w:val="24"/>
          <w:szCs w:val="24"/>
          <w:lang w:val="sq-AL"/>
        </w:rPr>
        <w:t>r politik</w:t>
      </w:r>
      <w:r w:rsidR="0009069E" w:rsidRPr="0009069E">
        <w:rPr>
          <w:rFonts w:ascii="Cambria" w:hAnsi="Cambria"/>
          <w:sz w:val="24"/>
          <w:szCs w:val="24"/>
          <w:lang w:val="sq-AL"/>
        </w:rPr>
        <w:t>ë</w:t>
      </w:r>
      <w:r w:rsidRPr="0009069E">
        <w:rPr>
          <w:rFonts w:asciiTheme="majorHAnsi" w:hAnsiTheme="majorHAnsi"/>
          <w:sz w:val="24"/>
          <w:szCs w:val="24"/>
          <w:lang w:val="sq-AL"/>
        </w:rPr>
        <w:t>n e p</w:t>
      </w:r>
      <w:r w:rsidR="0009069E" w:rsidRPr="0009069E">
        <w:rPr>
          <w:rFonts w:ascii="Cambria" w:hAnsi="Cambria"/>
          <w:sz w:val="24"/>
          <w:szCs w:val="24"/>
          <w:lang w:val="sq-AL"/>
        </w:rPr>
        <w:t>ë</w:t>
      </w:r>
      <w:r w:rsidRPr="0009069E">
        <w:rPr>
          <w:rFonts w:asciiTheme="majorHAnsi" w:hAnsiTheme="majorHAnsi"/>
          <w:sz w:val="24"/>
          <w:szCs w:val="24"/>
          <w:lang w:val="sq-AL"/>
        </w:rPr>
        <w:t>rpjestimit racor etj.</w:t>
      </w:r>
      <w:r w:rsidRPr="0009069E">
        <w:rPr>
          <w:rFonts w:asciiTheme="majorHAnsi" w:hAnsiTheme="majorHAnsi"/>
          <w:sz w:val="24"/>
          <w:szCs w:val="24"/>
          <w:lang w:val="sq-AL"/>
        </w:rPr>
        <w:br/>
      </w:r>
      <w:r w:rsidR="0009069E">
        <w:rPr>
          <w:rFonts w:asciiTheme="majorHAnsi" w:hAnsiTheme="majorHAnsi"/>
          <w:sz w:val="24"/>
          <w:szCs w:val="24"/>
          <w:lang w:val="sq-AL"/>
        </w:rPr>
        <w:t xml:space="preserve">  </w:t>
      </w:r>
      <w:r w:rsidRPr="0009069E">
        <w:rPr>
          <w:rFonts w:asciiTheme="majorHAnsi" w:hAnsiTheme="majorHAnsi"/>
          <w:sz w:val="24"/>
          <w:szCs w:val="24"/>
          <w:lang w:val="sq-AL"/>
        </w:rPr>
        <w:t>Institucion</w:t>
      </w:r>
      <w:r w:rsidR="0009069E">
        <w:rPr>
          <w:rFonts w:asciiTheme="majorHAnsi" w:hAnsiTheme="majorHAnsi"/>
          <w:sz w:val="24"/>
          <w:szCs w:val="24"/>
          <w:lang w:val="sq-AL"/>
        </w:rPr>
        <w:t>e</w:t>
      </w:r>
      <w:r w:rsidRPr="0009069E">
        <w:rPr>
          <w:rFonts w:asciiTheme="majorHAnsi" w:hAnsiTheme="majorHAnsi"/>
          <w:sz w:val="24"/>
          <w:szCs w:val="24"/>
          <w:lang w:val="sq-AL"/>
        </w:rPr>
        <w:t>t e specializuara t</w:t>
      </w:r>
      <w:r w:rsidR="0009069E" w:rsidRPr="0009069E">
        <w:rPr>
          <w:rFonts w:ascii="Cambria" w:hAnsi="Cambria"/>
          <w:sz w:val="24"/>
          <w:szCs w:val="24"/>
          <w:lang w:val="sq-AL"/>
        </w:rPr>
        <w:t>ë</w:t>
      </w:r>
      <w:r w:rsidRPr="0009069E">
        <w:rPr>
          <w:rFonts w:asciiTheme="majorHAnsi" w:hAnsiTheme="majorHAnsi"/>
          <w:sz w:val="24"/>
          <w:szCs w:val="24"/>
          <w:lang w:val="sq-AL"/>
        </w:rPr>
        <w:t xml:space="preserve"> KB-ve si ILO, UNESCO, WHO, FAO kan</w:t>
      </w:r>
      <w:r w:rsidR="0009069E" w:rsidRPr="0009069E">
        <w:rPr>
          <w:rFonts w:ascii="Cambria" w:hAnsi="Cambria"/>
          <w:sz w:val="24"/>
          <w:szCs w:val="24"/>
          <w:lang w:val="sq-AL"/>
        </w:rPr>
        <w:t>ë</w:t>
      </w:r>
      <w:r w:rsidRPr="0009069E">
        <w:rPr>
          <w:rFonts w:asciiTheme="majorHAnsi" w:hAnsiTheme="majorHAnsi"/>
          <w:sz w:val="24"/>
          <w:szCs w:val="24"/>
          <w:lang w:val="sq-AL"/>
        </w:rPr>
        <w:t xml:space="preserve"> kontribuar mjaft n</w:t>
      </w:r>
      <w:r w:rsidR="0009069E" w:rsidRPr="0009069E">
        <w:rPr>
          <w:rFonts w:ascii="Cambria" w:hAnsi="Cambria"/>
          <w:sz w:val="24"/>
          <w:szCs w:val="24"/>
          <w:lang w:val="sq-AL"/>
        </w:rPr>
        <w:t>ë</w:t>
      </w:r>
      <w:r w:rsidRPr="0009069E">
        <w:rPr>
          <w:rFonts w:asciiTheme="majorHAnsi" w:hAnsiTheme="majorHAnsi"/>
          <w:sz w:val="24"/>
          <w:szCs w:val="24"/>
          <w:lang w:val="sq-AL"/>
        </w:rPr>
        <w:t xml:space="preserve"> luftimin e apartedit jo vet</w:t>
      </w:r>
      <w:r w:rsidR="0009069E" w:rsidRPr="0009069E">
        <w:rPr>
          <w:rFonts w:ascii="Cambria" w:hAnsi="Cambria"/>
          <w:sz w:val="24"/>
          <w:szCs w:val="24"/>
          <w:lang w:val="sq-AL"/>
        </w:rPr>
        <w:t>ë</w:t>
      </w:r>
      <w:r w:rsidRPr="0009069E">
        <w:rPr>
          <w:rFonts w:asciiTheme="majorHAnsi" w:hAnsiTheme="majorHAnsi"/>
          <w:sz w:val="24"/>
          <w:szCs w:val="24"/>
          <w:lang w:val="sq-AL"/>
        </w:rPr>
        <w:t>m nd</w:t>
      </w:r>
      <w:r w:rsidR="0009069E" w:rsidRPr="0009069E">
        <w:rPr>
          <w:rFonts w:ascii="Cambria" w:hAnsi="Cambria"/>
          <w:sz w:val="24"/>
          <w:szCs w:val="24"/>
          <w:lang w:val="sq-AL"/>
        </w:rPr>
        <w:t>ë</w:t>
      </w:r>
      <w:r w:rsidRPr="0009069E">
        <w:rPr>
          <w:rFonts w:asciiTheme="majorHAnsi" w:hAnsiTheme="majorHAnsi"/>
          <w:sz w:val="24"/>
          <w:szCs w:val="24"/>
          <w:lang w:val="sq-AL"/>
        </w:rPr>
        <w:t>rmjet gjykimit t</w:t>
      </w:r>
      <w:r w:rsidR="0009069E" w:rsidRPr="0009069E">
        <w:rPr>
          <w:rFonts w:ascii="Cambria" w:hAnsi="Cambria"/>
          <w:sz w:val="24"/>
          <w:szCs w:val="24"/>
          <w:lang w:val="sq-AL"/>
        </w:rPr>
        <w:t>ë</w:t>
      </w:r>
      <w:r w:rsidRPr="0009069E">
        <w:rPr>
          <w:rFonts w:asciiTheme="majorHAnsi" w:hAnsiTheme="majorHAnsi"/>
          <w:sz w:val="24"/>
          <w:szCs w:val="24"/>
          <w:lang w:val="sq-AL"/>
        </w:rPr>
        <w:t xml:space="preserve"> politik</w:t>
      </w:r>
      <w:r w:rsidR="0009069E" w:rsidRPr="0009069E">
        <w:rPr>
          <w:rFonts w:ascii="Cambria" w:hAnsi="Cambria"/>
          <w:sz w:val="24"/>
          <w:szCs w:val="24"/>
          <w:lang w:val="sq-AL"/>
        </w:rPr>
        <w:t>ë</w:t>
      </w:r>
      <w:r w:rsidRPr="0009069E">
        <w:rPr>
          <w:rFonts w:asciiTheme="majorHAnsi" w:hAnsiTheme="majorHAnsi"/>
          <w:sz w:val="24"/>
          <w:szCs w:val="24"/>
          <w:lang w:val="sq-AL"/>
        </w:rPr>
        <w:t>s s</w:t>
      </w:r>
      <w:r w:rsidR="0009069E" w:rsidRPr="0009069E">
        <w:rPr>
          <w:rFonts w:ascii="Cambria" w:hAnsi="Cambria"/>
          <w:sz w:val="24"/>
          <w:szCs w:val="24"/>
          <w:lang w:val="sq-AL"/>
        </w:rPr>
        <w:t>ë</w:t>
      </w:r>
      <w:r w:rsidRPr="0009069E">
        <w:rPr>
          <w:rFonts w:asciiTheme="majorHAnsi" w:hAnsiTheme="majorHAnsi"/>
          <w:sz w:val="24"/>
          <w:szCs w:val="24"/>
          <w:lang w:val="sq-AL"/>
        </w:rPr>
        <w:t xml:space="preserve"> aparteidit, por edhe n</w:t>
      </w:r>
      <w:r w:rsidR="0009069E" w:rsidRPr="0009069E">
        <w:rPr>
          <w:rFonts w:ascii="Cambria" w:hAnsi="Cambria"/>
          <w:sz w:val="24"/>
          <w:szCs w:val="24"/>
          <w:lang w:val="sq-AL"/>
        </w:rPr>
        <w:t>ë</w:t>
      </w:r>
      <w:r w:rsidRPr="0009069E">
        <w:rPr>
          <w:rFonts w:asciiTheme="majorHAnsi" w:hAnsiTheme="majorHAnsi"/>
          <w:sz w:val="24"/>
          <w:szCs w:val="24"/>
          <w:lang w:val="sq-AL"/>
        </w:rPr>
        <w:t xml:space="preserve"> miratimin e rekomandimeve dhe </w:t>
      </w:r>
      <w:r w:rsidR="006B7C18">
        <w:rPr>
          <w:rFonts w:asciiTheme="majorHAnsi" w:hAnsiTheme="majorHAnsi"/>
          <w:sz w:val="24"/>
          <w:szCs w:val="24"/>
          <w:lang w:val="sq-AL"/>
        </w:rPr>
        <w:t>m</w:t>
      </w:r>
      <w:r w:rsidRPr="0009069E">
        <w:rPr>
          <w:rFonts w:asciiTheme="majorHAnsi" w:hAnsiTheme="majorHAnsi"/>
          <w:sz w:val="24"/>
          <w:szCs w:val="24"/>
          <w:lang w:val="sq-AL"/>
        </w:rPr>
        <w:t>asave p</w:t>
      </w:r>
      <w:r w:rsidR="00035D99" w:rsidRPr="00035D99">
        <w:rPr>
          <w:rFonts w:ascii="Cambria" w:hAnsi="Cambria"/>
          <w:sz w:val="24"/>
          <w:szCs w:val="24"/>
          <w:lang w:val="sq-AL"/>
        </w:rPr>
        <w:t>ë</w:t>
      </w:r>
      <w:r w:rsidRPr="0009069E">
        <w:rPr>
          <w:rFonts w:asciiTheme="majorHAnsi" w:hAnsiTheme="majorHAnsi"/>
          <w:sz w:val="24"/>
          <w:szCs w:val="24"/>
          <w:lang w:val="sq-AL"/>
        </w:rPr>
        <w:t xml:space="preserve">r </w:t>
      </w:r>
      <w:r w:rsidR="00035D99">
        <w:rPr>
          <w:rFonts w:asciiTheme="majorHAnsi" w:hAnsiTheme="majorHAnsi"/>
          <w:sz w:val="24"/>
          <w:szCs w:val="24"/>
          <w:lang w:val="sq-AL"/>
        </w:rPr>
        <w:t>ç</w:t>
      </w:r>
      <w:r w:rsidRPr="0009069E">
        <w:rPr>
          <w:rFonts w:asciiTheme="majorHAnsi" w:hAnsiTheme="majorHAnsi"/>
          <w:sz w:val="24"/>
          <w:szCs w:val="24"/>
          <w:lang w:val="sq-AL"/>
        </w:rPr>
        <w:t>rrenjosjen e ligjeve diskriminuese dhe p</w:t>
      </w:r>
      <w:r w:rsidR="00035D99" w:rsidRPr="00035D99">
        <w:rPr>
          <w:rFonts w:ascii="Cambria" w:hAnsi="Cambria"/>
          <w:sz w:val="24"/>
          <w:szCs w:val="24"/>
          <w:lang w:val="sq-AL"/>
        </w:rPr>
        <w:t>ë</w:t>
      </w:r>
      <w:r w:rsidRPr="0009069E">
        <w:rPr>
          <w:rFonts w:asciiTheme="majorHAnsi" w:hAnsiTheme="majorHAnsi"/>
          <w:sz w:val="24"/>
          <w:szCs w:val="24"/>
          <w:lang w:val="sq-AL"/>
        </w:rPr>
        <w:t>r t</w:t>
      </w:r>
      <w:r w:rsidR="00035D99">
        <w:rPr>
          <w:rFonts w:asciiTheme="majorHAnsi" w:hAnsiTheme="majorHAnsi"/>
          <w:sz w:val="24"/>
          <w:szCs w:val="24"/>
          <w:lang w:val="sq-AL"/>
        </w:rPr>
        <w:t>’</w:t>
      </w:r>
      <w:r w:rsidRPr="0009069E">
        <w:rPr>
          <w:rFonts w:asciiTheme="majorHAnsi" w:hAnsiTheme="majorHAnsi"/>
          <w:sz w:val="24"/>
          <w:szCs w:val="24"/>
          <w:lang w:val="sq-AL"/>
        </w:rPr>
        <w:t>i dh</w:t>
      </w:r>
      <w:r w:rsidR="00035D99" w:rsidRPr="00035D99">
        <w:rPr>
          <w:rFonts w:ascii="Cambria" w:hAnsi="Cambria"/>
          <w:sz w:val="24"/>
          <w:szCs w:val="24"/>
          <w:lang w:val="sq-AL"/>
        </w:rPr>
        <w:t>ë</w:t>
      </w:r>
      <w:r w:rsidRPr="0009069E">
        <w:rPr>
          <w:rFonts w:asciiTheme="majorHAnsi" w:hAnsiTheme="majorHAnsi"/>
          <w:sz w:val="24"/>
          <w:szCs w:val="24"/>
          <w:lang w:val="sq-AL"/>
        </w:rPr>
        <w:t>n</w:t>
      </w:r>
      <w:r w:rsidR="00035D99" w:rsidRPr="00035D99">
        <w:rPr>
          <w:rFonts w:ascii="Cambria" w:hAnsi="Cambria"/>
          <w:sz w:val="24"/>
          <w:szCs w:val="24"/>
          <w:lang w:val="sq-AL"/>
        </w:rPr>
        <w:t>ë</w:t>
      </w:r>
      <w:r w:rsidRPr="0009069E">
        <w:rPr>
          <w:rFonts w:asciiTheme="majorHAnsi" w:hAnsiTheme="majorHAnsi"/>
          <w:sz w:val="24"/>
          <w:szCs w:val="24"/>
          <w:lang w:val="sq-AL"/>
        </w:rPr>
        <w:t xml:space="preserve"> fund aparteidit si dhe duke u angazhuar p</w:t>
      </w:r>
      <w:r w:rsidR="00035D99" w:rsidRPr="00035D99">
        <w:rPr>
          <w:rFonts w:ascii="Cambria" w:hAnsi="Cambria"/>
          <w:sz w:val="24"/>
          <w:szCs w:val="24"/>
          <w:lang w:val="sq-AL"/>
        </w:rPr>
        <w:t>ë</w:t>
      </w:r>
      <w:r w:rsidRPr="0009069E">
        <w:rPr>
          <w:rFonts w:asciiTheme="majorHAnsi" w:hAnsiTheme="majorHAnsi"/>
          <w:sz w:val="24"/>
          <w:szCs w:val="24"/>
          <w:lang w:val="sq-AL"/>
        </w:rPr>
        <w:t>r sigurimin e ndihmave l</w:t>
      </w:r>
      <w:r w:rsidR="00035D99" w:rsidRPr="00035D99">
        <w:rPr>
          <w:rFonts w:ascii="Cambria" w:hAnsi="Cambria"/>
          <w:sz w:val="24"/>
          <w:szCs w:val="24"/>
          <w:lang w:val="sq-AL"/>
        </w:rPr>
        <w:t>ë</w:t>
      </w:r>
      <w:r w:rsidRPr="0009069E">
        <w:rPr>
          <w:rFonts w:asciiTheme="majorHAnsi" w:hAnsiTheme="majorHAnsi"/>
          <w:sz w:val="24"/>
          <w:szCs w:val="24"/>
          <w:lang w:val="sq-AL"/>
        </w:rPr>
        <w:t>vizjes nacional</w:t>
      </w:r>
      <w:r w:rsidR="00035D99">
        <w:rPr>
          <w:rFonts w:asciiTheme="majorHAnsi" w:hAnsiTheme="majorHAnsi"/>
          <w:sz w:val="24"/>
          <w:szCs w:val="24"/>
          <w:lang w:val="sq-AL"/>
        </w:rPr>
        <w:t>ç</w:t>
      </w:r>
      <w:r w:rsidRPr="0009069E">
        <w:rPr>
          <w:rFonts w:asciiTheme="majorHAnsi" w:hAnsiTheme="majorHAnsi"/>
          <w:sz w:val="24"/>
          <w:szCs w:val="24"/>
          <w:lang w:val="sq-AL"/>
        </w:rPr>
        <w:t>lirimtare t</w:t>
      </w:r>
      <w:r w:rsidR="00035D99" w:rsidRPr="00035D99">
        <w:rPr>
          <w:rFonts w:ascii="Cambria" w:hAnsi="Cambria"/>
          <w:sz w:val="24"/>
          <w:szCs w:val="24"/>
          <w:lang w:val="sq-AL"/>
        </w:rPr>
        <w:t>ë</w:t>
      </w:r>
      <w:r w:rsidRPr="0009069E">
        <w:rPr>
          <w:rFonts w:asciiTheme="majorHAnsi" w:hAnsiTheme="majorHAnsi"/>
          <w:sz w:val="24"/>
          <w:szCs w:val="24"/>
          <w:lang w:val="sq-AL"/>
        </w:rPr>
        <w:t xml:space="preserve"> popollsis</w:t>
      </w:r>
      <w:r w:rsidR="00035D99" w:rsidRPr="00035D99">
        <w:rPr>
          <w:rFonts w:ascii="Cambria" w:hAnsi="Cambria"/>
          <w:sz w:val="24"/>
          <w:szCs w:val="24"/>
          <w:lang w:val="sq-AL"/>
        </w:rPr>
        <w:t>ë</w:t>
      </w:r>
      <w:r w:rsidRPr="0009069E">
        <w:rPr>
          <w:rFonts w:asciiTheme="majorHAnsi" w:hAnsiTheme="majorHAnsi"/>
          <w:sz w:val="24"/>
          <w:szCs w:val="24"/>
          <w:lang w:val="sq-AL"/>
        </w:rPr>
        <w:t xml:space="preserve"> s</w:t>
      </w:r>
      <w:r w:rsidR="00035D99" w:rsidRPr="00035D99">
        <w:rPr>
          <w:rFonts w:ascii="Cambria" w:hAnsi="Cambria"/>
          <w:sz w:val="24"/>
          <w:szCs w:val="24"/>
          <w:lang w:val="sq-AL"/>
        </w:rPr>
        <w:t>ë</w:t>
      </w:r>
      <w:r w:rsidRPr="0009069E">
        <w:rPr>
          <w:rFonts w:asciiTheme="majorHAnsi" w:hAnsiTheme="majorHAnsi"/>
          <w:sz w:val="24"/>
          <w:szCs w:val="24"/>
          <w:lang w:val="sq-AL"/>
        </w:rPr>
        <w:t xml:space="preserve"> shtypur t</w:t>
      </w:r>
      <w:r w:rsidR="00035D99" w:rsidRPr="00035D99">
        <w:rPr>
          <w:rFonts w:ascii="Cambria" w:hAnsi="Cambria"/>
          <w:sz w:val="24"/>
          <w:szCs w:val="24"/>
          <w:lang w:val="sq-AL"/>
        </w:rPr>
        <w:t>ë</w:t>
      </w:r>
      <w:r w:rsidRPr="0009069E">
        <w:rPr>
          <w:rFonts w:asciiTheme="majorHAnsi" w:hAnsiTheme="majorHAnsi"/>
          <w:sz w:val="24"/>
          <w:szCs w:val="24"/>
          <w:lang w:val="sq-AL"/>
        </w:rPr>
        <w:t xml:space="preserve"> Afrik</w:t>
      </w:r>
      <w:r w:rsidR="00035D99" w:rsidRPr="00035D99">
        <w:rPr>
          <w:rFonts w:ascii="Cambria" w:hAnsi="Cambria"/>
          <w:sz w:val="24"/>
          <w:szCs w:val="24"/>
          <w:lang w:val="sq-AL"/>
        </w:rPr>
        <w:t>ë</w:t>
      </w:r>
      <w:r w:rsidRPr="0009069E">
        <w:rPr>
          <w:rFonts w:asciiTheme="majorHAnsi" w:hAnsiTheme="majorHAnsi"/>
          <w:sz w:val="24"/>
          <w:szCs w:val="24"/>
          <w:lang w:val="sq-AL"/>
        </w:rPr>
        <w:t>s s</w:t>
      </w:r>
      <w:r w:rsidR="00035D99" w:rsidRPr="00035D99">
        <w:rPr>
          <w:rFonts w:ascii="Cambria" w:hAnsi="Cambria"/>
          <w:sz w:val="24"/>
          <w:szCs w:val="24"/>
          <w:lang w:val="sq-AL"/>
        </w:rPr>
        <w:t>ë</w:t>
      </w:r>
      <w:r w:rsidRPr="0009069E">
        <w:rPr>
          <w:rFonts w:asciiTheme="majorHAnsi" w:hAnsiTheme="majorHAnsi"/>
          <w:sz w:val="24"/>
          <w:szCs w:val="24"/>
          <w:lang w:val="sq-AL"/>
        </w:rPr>
        <w:t xml:space="preserve"> Jugut.</w:t>
      </w:r>
      <w:r w:rsidRPr="004A1637">
        <w:rPr>
          <w:lang w:val="sq-AL"/>
        </w:rPr>
        <w:br/>
        <w:t xml:space="preserve">        </w:t>
      </w:r>
    </w:p>
    <w:p w:rsidR="005F1A7B" w:rsidRDefault="004A1637" w:rsidP="00035D99">
      <w:pPr>
        <w:pStyle w:val="NoSpacing"/>
        <w:rPr>
          <w:lang w:val="sq-AL"/>
        </w:rPr>
      </w:pPr>
      <w:r w:rsidRPr="004A1637">
        <w:rPr>
          <w:lang w:val="sq-AL"/>
        </w:rPr>
        <w:t xml:space="preserve"> </w:t>
      </w:r>
    </w:p>
    <w:p w:rsidR="005F1A7B" w:rsidRPr="005F1A7B" w:rsidRDefault="004A1637" w:rsidP="005F1A7B">
      <w:pPr>
        <w:pStyle w:val="ListParagraph"/>
        <w:numPr>
          <w:ilvl w:val="0"/>
          <w:numId w:val="21"/>
        </w:numPr>
        <w:tabs>
          <w:tab w:val="left" w:pos="270"/>
          <w:tab w:val="left" w:pos="900"/>
        </w:tabs>
        <w:rPr>
          <w:rFonts w:ascii="Cambria" w:hAnsi="Cambria"/>
          <w:b/>
          <w:lang w:val="sq-AL"/>
        </w:rPr>
      </w:pPr>
      <w:r w:rsidRPr="005F1A7B">
        <w:rPr>
          <w:rFonts w:ascii="Cambria" w:hAnsi="Cambria"/>
          <w:b/>
          <w:lang w:val="sq-AL"/>
        </w:rPr>
        <w:t>Aprovimi i Konvent</w:t>
      </w:r>
      <w:r w:rsidR="00035D99" w:rsidRPr="00035D99">
        <w:rPr>
          <w:rFonts w:ascii="Cambria" w:hAnsi="Cambria"/>
          <w:b/>
          <w:lang w:val="sq-AL"/>
        </w:rPr>
        <w:t>ë</w:t>
      </w:r>
      <w:r w:rsidRPr="005F1A7B">
        <w:rPr>
          <w:rFonts w:ascii="Cambria" w:hAnsi="Cambria"/>
          <w:b/>
          <w:lang w:val="sq-AL"/>
        </w:rPr>
        <w:t>s Nd</w:t>
      </w:r>
      <w:r w:rsidR="00035D99" w:rsidRPr="00035D99">
        <w:rPr>
          <w:rFonts w:ascii="Cambria" w:hAnsi="Cambria"/>
          <w:b/>
          <w:lang w:val="sq-AL"/>
        </w:rPr>
        <w:t>ë</w:t>
      </w:r>
      <w:r w:rsidRPr="005F1A7B">
        <w:rPr>
          <w:rFonts w:ascii="Cambria" w:hAnsi="Cambria"/>
          <w:b/>
          <w:lang w:val="sq-AL"/>
        </w:rPr>
        <w:t>rkomb</w:t>
      </w:r>
      <w:r w:rsidR="00035D99" w:rsidRPr="00035D99">
        <w:rPr>
          <w:rFonts w:ascii="Cambria" w:hAnsi="Cambria"/>
          <w:b/>
          <w:lang w:val="sq-AL"/>
        </w:rPr>
        <w:t>ë</w:t>
      </w:r>
      <w:r w:rsidR="00035D99">
        <w:rPr>
          <w:rFonts w:ascii="Cambria" w:hAnsi="Cambria"/>
          <w:b/>
          <w:lang w:val="sq-AL"/>
        </w:rPr>
        <w:t>t</w:t>
      </w:r>
      <w:r w:rsidRPr="005F1A7B">
        <w:rPr>
          <w:rFonts w:ascii="Cambria" w:hAnsi="Cambria"/>
          <w:b/>
          <w:lang w:val="sq-AL"/>
        </w:rPr>
        <w:t>are p</w:t>
      </w:r>
      <w:r w:rsidR="00035D99" w:rsidRPr="00035D99">
        <w:rPr>
          <w:rFonts w:ascii="Cambria" w:hAnsi="Cambria"/>
          <w:b/>
          <w:lang w:val="sq-AL"/>
        </w:rPr>
        <w:t>ë</w:t>
      </w:r>
      <w:r w:rsidRPr="005F1A7B">
        <w:rPr>
          <w:rFonts w:ascii="Cambria" w:hAnsi="Cambria"/>
          <w:b/>
          <w:lang w:val="sq-AL"/>
        </w:rPr>
        <w:t>r ndalim</w:t>
      </w:r>
      <w:r w:rsidR="00035D99">
        <w:rPr>
          <w:rFonts w:ascii="Cambria" w:hAnsi="Cambria"/>
          <w:b/>
          <w:lang w:val="sq-AL"/>
        </w:rPr>
        <w:t>in</w:t>
      </w:r>
      <w:r w:rsidRPr="005F1A7B">
        <w:rPr>
          <w:rFonts w:ascii="Cambria" w:hAnsi="Cambria"/>
          <w:b/>
          <w:lang w:val="sq-AL"/>
        </w:rPr>
        <w:t xml:space="preserve"> dhe d</w:t>
      </w:r>
      <w:r w:rsidR="00035D99" w:rsidRPr="00035D99">
        <w:rPr>
          <w:rFonts w:ascii="Cambria" w:hAnsi="Cambria"/>
          <w:b/>
          <w:lang w:val="sq-AL"/>
        </w:rPr>
        <w:t>ë</w:t>
      </w:r>
      <w:r w:rsidRPr="005F1A7B">
        <w:rPr>
          <w:rFonts w:ascii="Cambria" w:hAnsi="Cambria"/>
          <w:b/>
          <w:lang w:val="sq-AL"/>
        </w:rPr>
        <w:t>nim</w:t>
      </w:r>
      <w:r w:rsidR="00035D99">
        <w:rPr>
          <w:rFonts w:ascii="Cambria" w:hAnsi="Cambria"/>
          <w:b/>
          <w:lang w:val="sq-AL"/>
        </w:rPr>
        <w:t>in</w:t>
      </w:r>
      <w:r w:rsidRPr="005F1A7B">
        <w:rPr>
          <w:rFonts w:ascii="Cambria" w:hAnsi="Cambria"/>
          <w:b/>
          <w:lang w:val="sq-AL"/>
        </w:rPr>
        <w:t xml:space="preserve"> e krimit t</w:t>
      </w:r>
      <w:r w:rsidR="00035D99" w:rsidRPr="00035D99">
        <w:rPr>
          <w:rFonts w:ascii="Cambria" w:hAnsi="Cambria"/>
          <w:b/>
          <w:lang w:val="sq-AL"/>
        </w:rPr>
        <w:t>ë</w:t>
      </w:r>
      <w:r w:rsidRPr="005F1A7B">
        <w:rPr>
          <w:rFonts w:ascii="Cambria" w:hAnsi="Cambria"/>
          <w:b/>
          <w:lang w:val="sq-AL"/>
        </w:rPr>
        <w:t xml:space="preserve"> aparteidit</w:t>
      </w:r>
    </w:p>
    <w:p w:rsidR="005F1A7B" w:rsidRDefault="005F1A7B" w:rsidP="005F1A7B">
      <w:pPr>
        <w:tabs>
          <w:tab w:val="left" w:pos="270"/>
          <w:tab w:val="left" w:pos="900"/>
        </w:tabs>
        <w:rPr>
          <w:rFonts w:ascii="Cambria" w:hAnsi="Cambria"/>
          <w:lang w:val="sq-AL"/>
        </w:rPr>
      </w:pPr>
    </w:p>
    <w:p w:rsidR="00787C65" w:rsidRPr="00035D99" w:rsidRDefault="00035D99" w:rsidP="00035D99">
      <w:pPr>
        <w:pStyle w:val="NoSpacing"/>
        <w:rPr>
          <w:rFonts w:asciiTheme="majorHAnsi" w:hAnsiTheme="majorHAnsi"/>
          <w:sz w:val="24"/>
          <w:szCs w:val="24"/>
          <w:lang w:val="sq-AL"/>
        </w:rPr>
      </w:pPr>
      <w:r>
        <w:rPr>
          <w:lang w:val="sq-AL"/>
        </w:rPr>
        <w:t xml:space="preserve">  </w:t>
      </w:r>
      <w:r w:rsidR="004A1637" w:rsidRPr="00035D99">
        <w:rPr>
          <w:rFonts w:asciiTheme="majorHAnsi" w:hAnsiTheme="majorHAnsi"/>
          <w:sz w:val="24"/>
          <w:szCs w:val="24"/>
          <w:lang w:val="sq-AL"/>
        </w:rPr>
        <w:t>Komisioni p</w:t>
      </w:r>
      <w:r w:rsidRPr="00035D99">
        <w:rPr>
          <w:rFonts w:ascii="Cambria" w:hAnsi="Cambria"/>
          <w:sz w:val="24"/>
          <w:szCs w:val="24"/>
          <w:lang w:val="sq-AL"/>
        </w:rPr>
        <w:t>ë</w:t>
      </w:r>
      <w:r w:rsidR="004A1637" w:rsidRPr="00035D99">
        <w:rPr>
          <w:rFonts w:asciiTheme="majorHAnsi" w:hAnsiTheme="majorHAnsi"/>
          <w:sz w:val="24"/>
          <w:szCs w:val="24"/>
          <w:lang w:val="sq-AL"/>
        </w:rPr>
        <w:t>r t</w:t>
      </w:r>
      <w:r w:rsidRPr="00035D99">
        <w:rPr>
          <w:rFonts w:ascii="Cambria" w:hAnsi="Cambria"/>
          <w:sz w:val="24"/>
          <w:szCs w:val="24"/>
          <w:lang w:val="sq-AL"/>
        </w:rPr>
        <w:t>ë</w:t>
      </w:r>
      <w:r w:rsidR="004A1637" w:rsidRPr="00035D99">
        <w:rPr>
          <w:rFonts w:asciiTheme="majorHAnsi" w:hAnsiTheme="majorHAnsi"/>
          <w:sz w:val="24"/>
          <w:szCs w:val="24"/>
          <w:lang w:val="sq-AL"/>
        </w:rPr>
        <w:t xml:space="preserve"> drejtat e njeriut, n</w:t>
      </w:r>
      <w:r w:rsidRPr="00035D99">
        <w:rPr>
          <w:rFonts w:ascii="Cambria" w:hAnsi="Cambria"/>
          <w:sz w:val="24"/>
          <w:szCs w:val="24"/>
          <w:lang w:val="sq-AL"/>
        </w:rPr>
        <w:t>ë</w:t>
      </w:r>
      <w:r w:rsidR="004A1637" w:rsidRPr="00035D99">
        <w:rPr>
          <w:rFonts w:asciiTheme="majorHAnsi" w:hAnsiTheme="majorHAnsi"/>
          <w:sz w:val="24"/>
          <w:szCs w:val="24"/>
          <w:lang w:val="sq-AL"/>
        </w:rPr>
        <w:t xml:space="preserve"> baz</w:t>
      </w:r>
      <w:r w:rsidRPr="00035D99">
        <w:rPr>
          <w:rFonts w:ascii="Cambria" w:hAnsi="Cambria"/>
          <w:sz w:val="24"/>
          <w:szCs w:val="24"/>
          <w:lang w:val="sq-AL"/>
        </w:rPr>
        <w:t>ë</w:t>
      </w:r>
      <w:r w:rsidR="004A1637" w:rsidRPr="00035D99">
        <w:rPr>
          <w:rFonts w:asciiTheme="majorHAnsi" w:hAnsiTheme="majorHAnsi"/>
          <w:sz w:val="24"/>
          <w:szCs w:val="24"/>
          <w:lang w:val="sq-AL"/>
        </w:rPr>
        <w:t xml:space="preserve"> t</w:t>
      </w:r>
      <w:r w:rsidRPr="00035D99">
        <w:rPr>
          <w:rFonts w:ascii="Cambria" w:hAnsi="Cambria"/>
          <w:sz w:val="24"/>
          <w:szCs w:val="24"/>
          <w:lang w:val="sq-AL"/>
        </w:rPr>
        <w:t>ë</w:t>
      </w:r>
      <w:r w:rsidR="004A1637" w:rsidRPr="00035D99">
        <w:rPr>
          <w:rFonts w:asciiTheme="majorHAnsi" w:hAnsiTheme="majorHAnsi"/>
          <w:sz w:val="24"/>
          <w:szCs w:val="24"/>
          <w:lang w:val="sq-AL"/>
        </w:rPr>
        <w:t xml:space="preserve"> k</w:t>
      </w:r>
      <w:r w:rsidRPr="00035D99">
        <w:rPr>
          <w:rFonts w:ascii="Cambria" w:hAnsi="Cambria"/>
          <w:sz w:val="24"/>
          <w:szCs w:val="24"/>
          <w:lang w:val="sq-AL"/>
        </w:rPr>
        <w:t>ë</w:t>
      </w:r>
      <w:r w:rsidR="004A1637" w:rsidRPr="00035D99">
        <w:rPr>
          <w:rFonts w:asciiTheme="majorHAnsi" w:hAnsiTheme="majorHAnsi"/>
          <w:sz w:val="24"/>
          <w:szCs w:val="24"/>
          <w:lang w:val="sq-AL"/>
        </w:rPr>
        <w:t>rkes</w:t>
      </w:r>
      <w:r w:rsidRPr="00035D99">
        <w:rPr>
          <w:rFonts w:ascii="Cambria" w:hAnsi="Cambria"/>
          <w:sz w:val="24"/>
          <w:szCs w:val="24"/>
          <w:lang w:val="sq-AL"/>
        </w:rPr>
        <w:t>ë</w:t>
      </w:r>
      <w:r w:rsidR="004A1637" w:rsidRPr="00035D99">
        <w:rPr>
          <w:rFonts w:asciiTheme="majorHAnsi" w:hAnsiTheme="majorHAnsi"/>
          <w:sz w:val="24"/>
          <w:szCs w:val="24"/>
          <w:lang w:val="sq-AL"/>
        </w:rPr>
        <w:t>s s</w:t>
      </w:r>
      <w:r w:rsidRPr="00035D99">
        <w:rPr>
          <w:rFonts w:ascii="Cambria" w:hAnsi="Cambria"/>
          <w:sz w:val="24"/>
          <w:szCs w:val="24"/>
          <w:lang w:val="sq-AL"/>
        </w:rPr>
        <w:t>ë</w:t>
      </w:r>
      <w:r w:rsidR="004A1637" w:rsidRPr="00035D99">
        <w:rPr>
          <w:rFonts w:asciiTheme="majorHAnsi" w:hAnsiTheme="majorHAnsi"/>
          <w:sz w:val="24"/>
          <w:szCs w:val="24"/>
          <w:lang w:val="sq-AL"/>
        </w:rPr>
        <w:t xml:space="preserve"> Asambles</w:t>
      </w:r>
      <w:r w:rsidRPr="00035D99">
        <w:rPr>
          <w:rFonts w:ascii="Cambria" w:hAnsi="Cambria"/>
          <w:sz w:val="24"/>
          <w:szCs w:val="24"/>
          <w:lang w:val="sq-AL"/>
        </w:rPr>
        <w:t>ë</w:t>
      </w:r>
      <w:r w:rsidR="004A1637" w:rsidRPr="00035D99">
        <w:rPr>
          <w:rFonts w:asciiTheme="majorHAnsi" w:hAnsiTheme="majorHAnsi"/>
          <w:sz w:val="24"/>
          <w:szCs w:val="24"/>
          <w:lang w:val="sq-AL"/>
        </w:rPr>
        <w:t xml:space="preserve"> s</w:t>
      </w:r>
      <w:r w:rsidRPr="00035D99">
        <w:rPr>
          <w:rFonts w:ascii="Cambria" w:hAnsi="Cambria"/>
          <w:sz w:val="24"/>
          <w:szCs w:val="24"/>
          <w:lang w:val="sq-AL"/>
        </w:rPr>
        <w:t>ë</w:t>
      </w:r>
      <w:r w:rsidR="004A1637" w:rsidRPr="00035D99">
        <w:rPr>
          <w:rFonts w:asciiTheme="majorHAnsi" w:hAnsiTheme="majorHAnsi"/>
          <w:sz w:val="24"/>
          <w:szCs w:val="24"/>
          <w:lang w:val="sq-AL"/>
        </w:rPr>
        <w:t xml:space="preserve"> P</w:t>
      </w:r>
      <w:r w:rsidRPr="00035D99">
        <w:rPr>
          <w:rFonts w:ascii="Cambria" w:hAnsi="Cambria"/>
          <w:sz w:val="24"/>
          <w:szCs w:val="24"/>
          <w:lang w:val="sq-AL"/>
        </w:rPr>
        <w:t>ë</w:t>
      </w:r>
      <w:r w:rsidR="004A1637" w:rsidRPr="00035D99">
        <w:rPr>
          <w:rFonts w:asciiTheme="majorHAnsi" w:hAnsiTheme="majorHAnsi"/>
          <w:sz w:val="24"/>
          <w:szCs w:val="24"/>
          <w:lang w:val="sq-AL"/>
        </w:rPr>
        <w:t>rgjithshme, ka shqyrtuar dhe ka aprovuar Konvent</w:t>
      </w:r>
      <w:r w:rsidRPr="00035D99">
        <w:rPr>
          <w:rFonts w:ascii="Cambria" w:hAnsi="Cambria"/>
          <w:sz w:val="24"/>
          <w:szCs w:val="24"/>
          <w:lang w:val="sq-AL"/>
        </w:rPr>
        <w:t>ë</w:t>
      </w:r>
      <w:r w:rsidR="004A1637" w:rsidRPr="00035D99">
        <w:rPr>
          <w:rFonts w:asciiTheme="majorHAnsi" w:hAnsiTheme="majorHAnsi"/>
          <w:sz w:val="24"/>
          <w:szCs w:val="24"/>
          <w:lang w:val="sq-AL"/>
        </w:rPr>
        <w:t>n nd</w:t>
      </w:r>
      <w:r w:rsidRPr="00035D99">
        <w:rPr>
          <w:rFonts w:ascii="Cambria" w:hAnsi="Cambria"/>
          <w:sz w:val="24"/>
          <w:szCs w:val="24"/>
          <w:lang w:val="sq-AL"/>
        </w:rPr>
        <w:t>ë</w:t>
      </w:r>
      <w:r w:rsidR="004A1637" w:rsidRPr="00035D99">
        <w:rPr>
          <w:rFonts w:asciiTheme="majorHAnsi" w:hAnsiTheme="majorHAnsi"/>
          <w:sz w:val="24"/>
          <w:szCs w:val="24"/>
          <w:lang w:val="sq-AL"/>
        </w:rPr>
        <w:t>rkomb</w:t>
      </w:r>
      <w:r w:rsidRPr="00035D99">
        <w:rPr>
          <w:rFonts w:ascii="Cambria" w:hAnsi="Cambria"/>
          <w:sz w:val="24"/>
          <w:szCs w:val="24"/>
          <w:lang w:val="sq-AL"/>
        </w:rPr>
        <w:t>ë</w:t>
      </w:r>
      <w:r w:rsidR="004A1637" w:rsidRPr="00035D99">
        <w:rPr>
          <w:rFonts w:asciiTheme="majorHAnsi" w:hAnsiTheme="majorHAnsi"/>
          <w:sz w:val="24"/>
          <w:szCs w:val="24"/>
          <w:lang w:val="sq-AL"/>
        </w:rPr>
        <w:t>t</w:t>
      </w:r>
      <w:r>
        <w:rPr>
          <w:rFonts w:asciiTheme="majorHAnsi" w:hAnsiTheme="majorHAnsi"/>
          <w:sz w:val="24"/>
          <w:szCs w:val="24"/>
          <w:lang w:val="sq-AL"/>
        </w:rPr>
        <w:t>a</w:t>
      </w:r>
      <w:r w:rsidR="004A1637" w:rsidRPr="00035D99">
        <w:rPr>
          <w:rFonts w:asciiTheme="majorHAnsi" w:hAnsiTheme="majorHAnsi"/>
          <w:sz w:val="24"/>
          <w:szCs w:val="24"/>
          <w:lang w:val="sq-AL"/>
        </w:rPr>
        <w:t>re p</w:t>
      </w:r>
      <w:r w:rsidRPr="00035D99">
        <w:rPr>
          <w:rFonts w:ascii="Cambria" w:hAnsi="Cambria"/>
          <w:sz w:val="24"/>
          <w:szCs w:val="24"/>
          <w:lang w:val="sq-AL"/>
        </w:rPr>
        <w:t>ë</w:t>
      </w:r>
      <w:r w:rsidR="004A1637" w:rsidRPr="00035D99">
        <w:rPr>
          <w:rFonts w:asciiTheme="majorHAnsi" w:hAnsiTheme="majorHAnsi"/>
          <w:sz w:val="24"/>
          <w:szCs w:val="24"/>
          <w:lang w:val="sq-AL"/>
        </w:rPr>
        <w:t>r ndalimin dhe d</w:t>
      </w:r>
      <w:r w:rsidRPr="00035D99">
        <w:rPr>
          <w:rFonts w:ascii="Cambria" w:hAnsi="Cambria"/>
          <w:sz w:val="24"/>
          <w:szCs w:val="24"/>
          <w:lang w:val="sq-AL"/>
        </w:rPr>
        <w:t>ë</w:t>
      </w:r>
      <w:r w:rsidR="004A1637" w:rsidRPr="00035D99">
        <w:rPr>
          <w:rFonts w:asciiTheme="majorHAnsi" w:hAnsiTheme="majorHAnsi"/>
          <w:sz w:val="24"/>
          <w:szCs w:val="24"/>
          <w:lang w:val="sq-AL"/>
        </w:rPr>
        <w:t>nimin e krimit t</w:t>
      </w:r>
      <w:r w:rsidRPr="00035D99">
        <w:rPr>
          <w:rFonts w:ascii="Cambria" w:hAnsi="Cambria"/>
          <w:sz w:val="24"/>
          <w:szCs w:val="24"/>
          <w:lang w:val="sq-AL"/>
        </w:rPr>
        <w:t>ë</w:t>
      </w:r>
      <w:r w:rsidR="004A1637" w:rsidRPr="00035D99">
        <w:rPr>
          <w:rFonts w:asciiTheme="majorHAnsi" w:hAnsiTheme="majorHAnsi"/>
          <w:sz w:val="24"/>
          <w:szCs w:val="24"/>
          <w:lang w:val="sq-AL"/>
        </w:rPr>
        <w:t xml:space="preserve"> aparteidit dhe i ftoi shtetet ta n</w:t>
      </w:r>
      <w:r w:rsidRPr="00035D99">
        <w:rPr>
          <w:rFonts w:ascii="Cambria" w:hAnsi="Cambria"/>
          <w:sz w:val="24"/>
          <w:szCs w:val="24"/>
          <w:lang w:val="sq-AL"/>
        </w:rPr>
        <w:t>ë</w:t>
      </w:r>
      <w:r w:rsidR="004A1637" w:rsidRPr="00035D99">
        <w:rPr>
          <w:rFonts w:asciiTheme="majorHAnsi" w:hAnsiTheme="majorHAnsi"/>
          <w:sz w:val="24"/>
          <w:szCs w:val="24"/>
          <w:lang w:val="sq-AL"/>
        </w:rPr>
        <w:t>nshkruajn</w:t>
      </w:r>
      <w:r w:rsidRPr="00035D99">
        <w:rPr>
          <w:rFonts w:ascii="Cambria" w:hAnsi="Cambria"/>
          <w:sz w:val="24"/>
          <w:szCs w:val="24"/>
          <w:lang w:val="sq-AL"/>
        </w:rPr>
        <w:t>ë</w:t>
      </w:r>
      <w:r w:rsidR="004A1637" w:rsidRPr="00035D99">
        <w:rPr>
          <w:rFonts w:asciiTheme="majorHAnsi" w:hAnsiTheme="majorHAnsi"/>
          <w:sz w:val="24"/>
          <w:szCs w:val="24"/>
          <w:lang w:val="sq-AL"/>
        </w:rPr>
        <w:t xml:space="preserve"> dhe ta ratifikojn</w:t>
      </w:r>
      <w:r w:rsidRPr="00035D99">
        <w:rPr>
          <w:rFonts w:ascii="Cambria" w:hAnsi="Cambria"/>
          <w:sz w:val="24"/>
          <w:szCs w:val="24"/>
          <w:lang w:val="sq-AL"/>
        </w:rPr>
        <w:t>ë</w:t>
      </w:r>
      <w:r w:rsidR="004A1637" w:rsidRPr="00035D99">
        <w:rPr>
          <w:rFonts w:asciiTheme="majorHAnsi" w:hAnsiTheme="majorHAnsi"/>
          <w:sz w:val="24"/>
          <w:szCs w:val="24"/>
          <w:lang w:val="sq-AL"/>
        </w:rPr>
        <w:t xml:space="preserve"> at</w:t>
      </w:r>
      <w:r w:rsidRPr="00035D99">
        <w:rPr>
          <w:rFonts w:ascii="Cambria" w:hAnsi="Cambria"/>
          <w:sz w:val="24"/>
          <w:szCs w:val="24"/>
          <w:lang w:val="sq-AL"/>
        </w:rPr>
        <w:t>ë</w:t>
      </w:r>
      <w:r w:rsidR="004A1637" w:rsidRPr="00035D99">
        <w:rPr>
          <w:rFonts w:asciiTheme="majorHAnsi" w:hAnsiTheme="majorHAnsi"/>
          <w:sz w:val="24"/>
          <w:szCs w:val="24"/>
          <w:lang w:val="sq-AL"/>
        </w:rPr>
        <w:t xml:space="preserve"> sa m</w:t>
      </w:r>
      <w:r w:rsidRPr="00035D99">
        <w:rPr>
          <w:rFonts w:ascii="Cambria" w:hAnsi="Cambria"/>
          <w:sz w:val="24"/>
          <w:szCs w:val="24"/>
          <w:lang w:val="sq-AL"/>
        </w:rPr>
        <w:t>ë</w:t>
      </w:r>
      <w:r w:rsidR="004A1637" w:rsidRPr="00035D99">
        <w:rPr>
          <w:rFonts w:asciiTheme="majorHAnsi" w:hAnsiTheme="majorHAnsi"/>
          <w:sz w:val="24"/>
          <w:szCs w:val="24"/>
          <w:lang w:val="sq-AL"/>
        </w:rPr>
        <w:t xml:space="preserve"> par</w:t>
      </w:r>
      <w:r w:rsidRPr="00035D99">
        <w:rPr>
          <w:rFonts w:ascii="Cambria" w:hAnsi="Cambria"/>
          <w:sz w:val="24"/>
          <w:szCs w:val="24"/>
          <w:lang w:val="sq-AL"/>
        </w:rPr>
        <w:t>ë</w:t>
      </w:r>
      <w:r w:rsidR="004A1637" w:rsidRPr="00035D99">
        <w:rPr>
          <w:rFonts w:asciiTheme="majorHAnsi" w:hAnsiTheme="majorHAnsi"/>
          <w:sz w:val="24"/>
          <w:szCs w:val="24"/>
          <w:lang w:val="sq-AL"/>
        </w:rPr>
        <w:t xml:space="preserve"> q</w:t>
      </w:r>
      <w:r w:rsidRPr="00035D99">
        <w:rPr>
          <w:rFonts w:ascii="Cambria" w:hAnsi="Cambria"/>
          <w:sz w:val="24"/>
          <w:szCs w:val="24"/>
          <w:lang w:val="sq-AL"/>
        </w:rPr>
        <w:t>ë</w:t>
      </w:r>
      <w:r w:rsidR="004A1637" w:rsidRPr="00035D99">
        <w:rPr>
          <w:rFonts w:asciiTheme="majorHAnsi" w:hAnsiTheme="majorHAnsi"/>
          <w:sz w:val="24"/>
          <w:szCs w:val="24"/>
          <w:lang w:val="sq-AL"/>
        </w:rPr>
        <w:t xml:space="preserve"> </w:t>
      </w:r>
      <w:r w:rsidRPr="00035D99">
        <w:rPr>
          <w:rFonts w:ascii="Cambria" w:hAnsi="Cambria"/>
          <w:sz w:val="24"/>
          <w:szCs w:val="24"/>
          <w:lang w:val="sq-AL"/>
        </w:rPr>
        <w:t>ë</w:t>
      </w:r>
      <w:r w:rsidR="004A1637" w:rsidRPr="00035D99">
        <w:rPr>
          <w:rFonts w:asciiTheme="majorHAnsi" w:hAnsiTheme="majorHAnsi"/>
          <w:sz w:val="24"/>
          <w:szCs w:val="24"/>
          <w:lang w:val="sq-AL"/>
        </w:rPr>
        <w:t>sht</w:t>
      </w:r>
      <w:r w:rsidRPr="00035D99">
        <w:rPr>
          <w:rFonts w:ascii="Cambria" w:hAnsi="Cambria"/>
          <w:sz w:val="24"/>
          <w:szCs w:val="24"/>
          <w:lang w:val="sq-AL"/>
        </w:rPr>
        <w:t>ë</w:t>
      </w:r>
      <w:r w:rsidR="004A1637" w:rsidRPr="00035D99">
        <w:rPr>
          <w:rFonts w:asciiTheme="majorHAnsi" w:hAnsiTheme="majorHAnsi"/>
          <w:sz w:val="24"/>
          <w:szCs w:val="24"/>
          <w:lang w:val="sq-AL"/>
        </w:rPr>
        <w:t xml:space="preserve"> </w:t>
      </w:r>
      <w:r>
        <w:rPr>
          <w:rFonts w:asciiTheme="majorHAnsi" w:hAnsiTheme="majorHAnsi"/>
          <w:sz w:val="24"/>
          <w:szCs w:val="24"/>
          <w:lang w:val="sq-AL"/>
        </w:rPr>
        <w:t xml:space="preserve">e </w:t>
      </w:r>
      <w:r w:rsidR="004A1637" w:rsidRPr="00035D99">
        <w:rPr>
          <w:rFonts w:asciiTheme="majorHAnsi" w:hAnsiTheme="majorHAnsi"/>
          <w:sz w:val="24"/>
          <w:szCs w:val="24"/>
          <w:lang w:val="sq-AL"/>
        </w:rPr>
        <w:t>mund</w:t>
      </w:r>
      <w:r>
        <w:rPr>
          <w:rFonts w:asciiTheme="majorHAnsi" w:hAnsiTheme="majorHAnsi"/>
          <w:sz w:val="24"/>
          <w:szCs w:val="24"/>
          <w:lang w:val="sq-AL"/>
        </w:rPr>
        <w:t>u</w:t>
      </w:r>
      <w:r w:rsidR="004A1637" w:rsidRPr="00035D99">
        <w:rPr>
          <w:rFonts w:asciiTheme="majorHAnsi" w:hAnsiTheme="majorHAnsi"/>
          <w:sz w:val="24"/>
          <w:szCs w:val="24"/>
          <w:lang w:val="sq-AL"/>
        </w:rPr>
        <w:t>r. Konventa ka hyr</w:t>
      </w:r>
      <w:r w:rsidRPr="00035D99">
        <w:rPr>
          <w:rFonts w:ascii="Cambria" w:hAnsi="Cambria"/>
          <w:sz w:val="24"/>
          <w:szCs w:val="24"/>
          <w:lang w:val="sq-AL"/>
        </w:rPr>
        <w:t>ë</w:t>
      </w:r>
      <w:r w:rsidR="004A1637" w:rsidRPr="00035D99">
        <w:rPr>
          <w:rFonts w:asciiTheme="majorHAnsi" w:hAnsiTheme="majorHAnsi"/>
          <w:sz w:val="24"/>
          <w:szCs w:val="24"/>
          <w:lang w:val="sq-AL"/>
        </w:rPr>
        <w:t xml:space="preserve"> n</w:t>
      </w:r>
      <w:r w:rsidRPr="00035D99">
        <w:rPr>
          <w:rFonts w:ascii="Cambria" w:hAnsi="Cambria"/>
          <w:sz w:val="24"/>
          <w:szCs w:val="24"/>
          <w:lang w:val="sq-AL"/>
        </w:rPr>
        <w:t>ë</w:t>
      </w:r>
      <w:r w:rsidR="004A1637" w:rsidRPr="00035D99">
        <w:rPr>
          <w:rFonts w:asciiTheme="majorHAnsi" w:hAnsiTheme="majorHAnsi"/>
          <w:sz w:val="24"/>
          <w:szCs w:val="24"/>
          <w:lang w:val="sq-AL"/>
        </w:rPr>
        <w:t xml:space="preserve"> fuqi </w:t>
      </w:r>
      <w:r>
        <w:rPr>
          <w:rFonts w:asciiTheme="majorHAnsi" w:hAnsiTheme="majorHAnsi"/>
          <w:sz w:val="24"/>
          <w:szCs w:val="24"/>
          <w:lang w:val="sq-AL"/>
        </w:rPr>
        <w:t>me</w:t>
      </w:r>
      <w:r w:rsidR="004A1637" w:rsidRPr="00035D99">
        <w:rPr>
          <w:rFonts w:asciiTheme="majorHAnsi" w:hAnsiTheme="majorHAnsi"/>
          <w:sz w:val="24"/>
          <w:szCs w:val="24"/>
          <w:lang w:val="sq-AL"/>
        </w:rPr>
        <w:t xml:space="preserve"> 18 korrik 1976.</w:t>
      </w:r>
      <w:r w:rsidR="004A1637" w:rsidRPr="00035D99">
        <w:rPr>
          <w:rFonts w:asciiTheme="majorHAnsi" w:hAnsiTheme="majorHAnsi"/>
          <w:sz w:val="24"/>
          <w:szCs w:val="24"/>
          <w:lang w:val="sq-AL"/>
        </w:rPr>
        <w:br/>
      </w:r>
      <w:r>
        <w:rPr>
          <w:rFonts w:asciiTheme="majorHAnsi" w:hAnsiTheme="majorHAnsi"/>
          <w:sz w:val="24"/>
          <w:szCs w:val="24"/>
          <w:lang w:val="sq-AL"/>
        </w:rPr>
        <w:t xml:space="preserve">  </w:t>
      </w:r>
      <w:r w:rsidR="004A1637" w:rsidRPr="00035D99">
        <w:rPr>
          <w:rFonts w:asciiTheme="majorHAnsi" w:hAnsiTheme="majorHAnsi"/>
          <w:sz w:val="24"/>
          <w:szCs w:val="24"/>
          <w:lang w:val="sq-AL"/>
        </w:rPr>
        <w:t>Konventa e kualifikon aparteidin si krim kund</w:t>
      </w:r>
      <w:r w:rsidRPr="00035D99">
        <w:rPr>
          <w:rFonts w:ascii="Cambria" w:hAnsi="Cambria"/>
          <w:sz w:val="24"/>
          <w:szCs w:val="24"/>
          <w:lang w:val="sq-AL"/>
        </w:rPr>
        <w:t>ë</w:t>
      </w:r>
      <w:r w:rsidR="004A1637" w:rsidRPr="00035D99">
        <w:rPr>
          <w:rFonts w:asciiTheme="majorHAnsi" w:hAnsiTheme="majorHAnsi"/>
          <w:sz w:val="24"/>
          <w:szCs w:val="24"/>
          <w:lang w:val="sq-AL"/>
        </w:rPr>
        <w:t>r njer</w:t>
      </w:r>
      <w:r w:rsidRPr="00035D99">
        <w:rPr>
          <w:rFonts w:ascii="Cambria" w:hAnsi="Cambria"/>
          <w:sz w:val="24"/>
          <w:szCs w:val="24"/>
          <w:lang w:val="sq-AL"/>
        </w:rPr>
        <w:t>ë</w:t>
      </w:r>
      <w:r w:rsidR="004A1637" w:rsidRPr="00035D99">
        <w:rPr>
          <w:rFonts w:asciiTheme="majorHAnsi" w:hAnsiTheme="majorHAnsi"/>
          <w:sz w:val="24"/>
          <w:szCs w:val="24"/>
          <w:lang w:val="sq-AL"/>
        </w:rPr>
        <w:t>zimit, i shpall t</w:t>
      </w:r>
      <w:r w:rsidRPr="00035D99">
        <w:rPr>
          <w:rFonts w:ascii="Cambria" w:hAnsi="Cambria"/>
          <w:sz w:val="24"/>
          <w:szCs w:val="24"/>
          <w:lang w:val="sq-AL"/>
        </w:rPr>
        <w:t>ë</w:t>
      </w:r>
      <w:r w:rsidR="004A1637" w:rsidRPr="00035D99">
        <w:rPr>
          <w:rFonts w:asciiTheme="majorHAnsi" w:hAnsiTheme="majorHAnsi"/>
          <w:sz w:val="24"/>
          <w:szCs w:val="24"/>
          <w:lang w:val="sq-AL"/>
        </w:rPr>
        <w:t xml:space="preserve"> panjer</w:t>
      </w:r>
      <w:r w:rsidRPr="00035D99">
        <w:rPr>
          <w:rFonts w:ascii="Cambria" w:hAnsi="Cambria"/>
          <w:sz w:val="24"/>
          <w:szCs w:val="24"/>
          <w:lang w:val="sq-AL"/>
        </w:rPr>
        <w:t>ë</w:t>
      </w:r>
      <w:r w:rsidR="004A1637" w:rsidRPr="00035D99">
        <w:rPr>
          <w:rFonts w:asciiTheme="majorHAnsi" w:hAnsiTheme="majorHAnsi"/>
          <w:sz w:val="24"/>
          <w:szCs w:val="24"/>
          <w:lang w:val="sq-AL"/>
        </w:rPr>
        <w:t>zishme verpimet q</w:t>
      </w:r>
      <w:r w:rsidRPr="00035D99">
        <w:rPr>
          <w:rFonts w:ascii="Cambria" w:hAnsi="Cambria"/>
          <w:sz w:val="24"/>
          <w:szCs w:val="24"/>
          <w:lang w:val="sq-AL"/>
        </w:rPr>
        <w:t>ë</w:t>
      </w:r>
      <w:r w:rsidR="004A1637" w:rsidRPr="00035D99">
        <w:rPr>
          <w:rFonts w:asciiTheme="majorHAnsi" w:hAnsiTheme="majorHAnsi"/>
          <w:sz w:val="24"/>
          <w:szCs w:val="24"/>
          <w:lang w:val="sq-AL"/>
        </w:rPr>
        <w:t xml:space="preserve"> dalin nga politika dhe praktika e apartedit dhe i shpall si krime q</w:t>
      </w:r>
      <w:r w:rsidRPr="00035D99">
        <w:rPr>
          <w:rFonts w:ascii="Cambria" w:hAnsi="Cambria"/>
          <w:sz w:val="24"/>
          <w:szCs w:val="24"/>
          <w:lang w:val="sq-AL"/>
        </w:rPr>
        <w:t>ë</w:t>
      </w:r>
      <w:r w:rsidR="004A1637" w:rsidRPr="00035D99">
        <w:rPr>
          <w:rFonts w:asciiTheme="majorHAnsi" w:hAnsiTheme="majorHAnsi"/>
          <w:sz w:val="24"/>
          <w:szCs w:val="24"/>
          <w:lang w:val="sq-AL"/>
        </w:rPr>
        <w:t xml:space="preserve"> jan</w:t>
      </w:r>
      <w:r w:rsidRPr="00035D99">
        <w:rPr>
          <w:rFonts w:ascii="Cambria" w:hAnsi="Cambria"/>
          <w:sz w:val="24"/>
          <w:szCs w:val="24"/>
          <w:lang w:val="sq-AL"/>
        </w:rPr>
        <w:t>ë</w:t>
      </w:r>
      <w:r w:rsidR="004A1637" w:rsidRPr="00035D99">
        <w:rPr>
          <w:rFonts w:asciiTheme="majorHAnsi" w:hAnsiTheme="majorHAnsi"/>
          <w:sz w:val="24"/>
          <w:szCs w:val="24"/>
          <w:lang w:val="sq-AL"/>
        </w:rPr>
        <w:t xml:space="preserve"> n</w:t>
      </w:r>
      <w:r w:rsidRPr="00035D99">
        <w:rPr>
          <w:rFonts w:ascii="Cambria" w:hAnsi="Cambria"/>
          <w:sz w:val="24"/>
          <w:szCs w:val="24"/>
          <w:lang w:val="sq-AL"/>
        </w:rPr>
        <w:t>ë</w:t>
      </w:r>
      <w:r w:rsidR="004A1637" w:rsidRPr="00035D99">
        <w:rPr>
          <w:rFonts w:asciiTheme="majorHAnsi" w:hAnsiTheme="majorHAnsi"/>
          <w:sz w:val="24"/>
          <w:szCs w:val="24"/>
          <w:lang w:val="sq-AL"/>
        </w:rPr>
        <w:t xml:space="preserve"> kund</w:t>
      </w:r>
      <w:r w:rsidRPr="00035D99">
        <w:rPr>
          <w:rFonts w:ascii="Cambria" w:hAnsi="Cambria"/>
          <w:sz w:val="24"/>
          <w:szCs w:val="24"/>
          <w:lang w:val="sq-AL"/>
        </w:rPr>
        <w:t>ë</w:t>
      </w:r>
      <w:r w:rsidR="004A1637" w:rsidRPr="00035D99">
        <w:rPr>
          <w:rFonts w:asciiTheme="majorHAnsi" w:hAnsiTheme="majorHAnsi"/>
          <w:sz w:val="24"/>
          <w:szCs w:val="24"/>
          <w:lang w:val="sq-AL"/>
        </w:rPr>
        <w:t xml:space="preserve">rshtim </w:t>
      </w:r>
      <w:r>
        <w:rPr>
          <w:rFonts w:asciiTheme="majorHAnsi" w:hAnsiTheme="majorHAnsi"/>
          <w:sz w:val="24"/>
          <w:szCs w:val="24"/>
          <w:lang w:val="sq-AL"/>
        </w:rPr>
        <w:t>m</w:t>
      </w:r>
      <w:r w:rsidR="004A1637" w:rsidRPr="00035D99">
        <w:rPr>
          <w:rFonts w:asciiTheme="majorHAnsi" w:hAnsiTheme="majorHAnsi"/>
          <w:sz w:val="24"/>
          <w:szCs w:val="24"/>
          <w:lang w:val="sq-AL"/>
        </w:rPr>
        <w:t>e normat e s</w:t>
      </w:r>
      <w:r w:rsidRPr="00035D99">
        <w:rPr>
          <w:rFonts w:ascii="Cambria" w:hAnsi="Cambria"/>
          <w:sz w:val="24"/>
          <w:szCs w:val="24"/>
          <w:lang w:val="sq-AL"/>
        </w:rPr>
        <w:t>ë</w:t>
      </w:r>
      <w:r w:rsidR="004A1637" w:rsidRPr="00035D99">
        <w:rPr>
          <w:rFonts w:asciiTheme="majorHAnsi" w:hAnsiTheme="majorHAnsi"/>
          <w:sz w:val="24"/>
          <w:szCs w:val="24"/>
          <w:lang w:val="sq-AL"/>
        </w:rPr>
        <w:t xml:space="preserve"> drejt</w:t>
      </w:r>
      <w:r w:rsidRPr="00035D99">
        <w:rPr>
          <w:rFonts w:ascii="Cambria" w:hAnsi="Cambria"/>
          <w:sz w:val="24"/>
          <w:szCs w:val="24"/>
          <w:lang w:val="sq-AL"/>
        </w:rPr>
        <w:t>ë</w:t>
      </w:r>
      <w:r w:rsidR="004A1637" w:rsidRPr="00035D99">
        <w:rPr>
          <w:rFonts w:asciiTheme="majorHAnsi" w:hAnsiTheme="majorHAnsi"/>
          <w:sz w:val="24"/>
          <w:szCs w:val="24"/>
          <w:lang w:val="sq-AL"/>
        </w:rPr>
        <w:t>s nd</w:t>
      </w:r>
      <w:r w:rsidRPr="00035D99">
        <w:rPr>
          <w:rFonts w:ascii="Cambria" w:hAnsi="Cambria"/>
          <w:sz w:val="24"/>
          <w:szCs w:val="24"/>
          <w:lang w:val="sq-AL"/>
        </w:rPr>
        <w:t>ë</w:t>
      </w:r>
      <w:r w:rsidR="004A1637" w:rsidRPr="00035D99">
        <w:rPr>
          <w:rFonts w:asciiTheme="majorHAnsi" w:hAnsiTheme="majorHAnsi"/>
          <w:sz w:val="24"/>
          <w:szCs w:val="24"/>
          <w:lang w:val="sq-AL"/>
        </w:rPr>
        <w:t>rkomb</w:t>
      </w:r>
      <w:r w:rsidRPr="00035D99">
        <w:rPr>
          <w:rFonts w:ascii="Cambria" w:hAnsi="Cambria"/>
          <w:sz w:val="24"/>
          <w:szCs w:val="24"/>
          <w:lang w:val="sq-AL"/>
        </w:rPr>
        <w:t>ë</w:t>
      </w:r>
      <w:r w:rsidR="004A1637" w:rsidRPr="00035D99">
        <w:rPr>
          <w:rFonts w:asciiTheme="majorHAnsi" w:hAnsiTheme="majorHAnsi"/>
          <w:sz w:val="24"/>
          <w:szCs w:val="24"/>
          <w:lang w:val="sq-AL"/>
        </w:rPr>
        <w:t>tare, e posa</w:t>
      </w:r>
      <w:r>
        <w:rPr>
          <w:rFonts w:asciiTheme="majorHAnsi" w:hAnsiTheme="majorHAnsi"/>
          <w:sz w:val="24"/>
          <w:szCs w:val="24"/>
          <w:lang w:val="sq-AL"/>
        </w:rPr>
        <w:t>ç</w:t>
      </w:r>
      <w:r w:rsidRPr="00035D99">
        <w:rPr>
          <w:rFonts w:ascii="Cambria" w:hAnsi="Cambria"/>
          <w:sz w:val="24"/>
          <w:szCs w:val="24"/>
          <w:lang w:val="sq-AL"/>
        </w:rPr>
        <w:t>ë</w:t>
      </w:r>
      <w:r w:rsidR="004A1637" w:rsidRPr="00035D99">
        <w:rPr>
          <w:rFonts w:asciiTheme="majorHAnsi" w:hAnsiTheme="majorHAnsi"/>
          <w:sz w:val="24"/>
          <w:szCs w:val="24"/>
          <w:lang w:val="sq-AL"/>
        </w:rPr>
        <w:t>risht me q</w:t>
      </w:r>
      <w:r w:rsidRPr="00035D99">
        <w:rPr>
          <w:rFonts w:ascii="Cambria" w:hAnsi="Cambria"/>
          <w:sz w:val="24"/>
          <w:szCs w:val="24"/>
          <w:lang w:val="sq-AL"/>
        </w:rPr>
        <w:t>ë</w:t>
      </w:r>
      <w:r w:rsidR="004A1637" w:rsidRPr="00035D99">
        <w:rPr>
          <w:rFonts w:asciiTheme="majorHAnsi" w:hAnsiTheme="majorHAnsi"/>
          <w:sz w:val="24"/>
          <w:szCs w:val="24"/>
          <w:lang w:val="sq-AL"/>
        </w:rPr>
        <w:t>llimet dhe parimet e KB-ve dhe si rrezik serioz p</w:t>
      </w:r>
      <w:r w:rsidRPr="00035D99">
        <w:rPr>
          <w:rFonts w:ascii="Cambria" w:hAnsi="Cambria"/>
          <w:sz w:val="24"/>
          <w:szCs w:val="24"/>
          <w:lang w:val="sq-AL"/>
        </w:rPr>
        <w:t>ë</w:t>
      </w:r>
      <w:r w:rsidR="004A1637" w:rsidRPr="00035D99">
        <w:rPr>
          <w:rFonts w:asciiTheme="majorHAnsi" w:hAnsiTheme="majorHAnsi"/>
          <w:sz w:val="24"/>
          <w:szCs w:val="24"/>
          <w:lang w:val="sq-AL"/>
        </w:rPr>
        <w:t>r sigurin</w:t>
      </w:r>
      <w:r w:rsidRPr="00035D99">
        <w:rPr>
          <w:rFonts w:ascii="Cambria" w:hAnsi="Cambria"/>
          <w:sz w:val="24"/>
          <w:szCs w:val="24"/>
          <w:lang w:val="sq-AL"/>
        </w:rPr>
        <w:t>ë</w:t>
      </w:r>
      <w:r w:rsidR="004A1637" w:rsidRPr="00035D99">
        <w:rPr>
          <w:rFonts w:asciiTheme="majorHAnsi" w:hAnsiTheme="majorHAnsi"/>
          <w:sz w:val="24"/>
          <w:szCs w:val="24"/>
          <w:lang w:val="sq-AL"/>
        </w:rPr>
        <w:t xml:space="preserve"> nd</w:t>
      </w:r>
      <w:r w:rsidRPr="00035D99">
        <w:rPr>
          <w:rFonts w:ascii="Cambria" w:hAnsi="Cambria"/>
          <w:sz w:val="24"/>
          <w:szCs w:val="24"/>
          <w:lang w:val="sq-AL"/>
        </w:rPr>
        <w:t>ë</w:t>
      </w:r>
      <w:r w:rsidR="004A1637" w:rsidRPr="00035D99">
        <w:rPr>
          <w:rFonts w:asciiTheme="majorHAnsi" w:hAnsiTheme="majorHAnsi"/>
          <w:sz w:val="24"/>
          <w:szCs w:val="24"/>
          <w:lang w:val="sq-AL"/>
        </w:rPr>
        <w:t>rkomb</w:t>
      </w:r>
      <w:r w:rsidRPr="00035D99">
        <w:rPr>
          <w:rFonts w:ascii="Cambria" w:hAnsi="Cambria"/>
          <w:sz w:val="24"/>
          <w:szCs w:val="24"/>
          <w:lang w:val="sq-AL"/>
        </w:rPr>
        <w:t>ë</w:t>
      </w:r>
      <w:r w:rsidR="004A1637" w:rsidRPr="00035D99">
        <w:rPr>
          <w:rFonts w:asciiTheme="majorHAnsi" w:hAnsiTheme="majorHAnsi"/>
          <w:sz w:val="24"/>
          <w:szCs w:val="24"/>
          <w:lang w:val="sq-AL"/>
        </w:rPr>
        <w:t>tare.</w:t>
      </w:r>
    </w:p>
    <w:p w:rsidR="00DA63D8" w:rsidRPr="00DA63D8" w:rsidRDefault="00DA63D8" w:rsidP="00DA63D8">
      <w:pPr>
        <w:pStyle w:val="ListParagraph"/>
        <w:numPr>
          <w:ilvl w:val="0"/>
          <w:numId w:val="21"/>
        </w:numPr>
        <w:tabs>
          <w:tab w:val="left" w:pos="270"/>
          <w:tab w:val="left" w:pos="900"/>
        </w:tabs>
        <w:rPr>
          <w:rFonts w:ascii="Cambria" w:hAnsi="Cambria"/>
          <w:b/>
          <w:lang w:val="sq-AL"/>
        </w:rPr>
      </w:pPr>
      <w:r w:rsidRPr="00DA63D8">
        <w:rPr>
          <w:rFonts w:ascii="Cambria" w:hAnsi="Cambria"/>
          <w:b/>
          <w:lang w:val="sq-AL"/>
        </w:rPr>
        <w:lastRenderedPageBreak/>
        <w:t>P</w:t>
      </w:r>
      <w:r w:rsidR="00035D99" w:rsidRPr="00035D99">
        <w:rPr>
          <w:rFonts w:ascii="Cambria" w:hAnsi="Cambria"/>
          <w:b/>
          <w:lang w:val="sq-AL"/>
        </w:rPr>
        <w:t>ë</w:t>
      </w:r>
      <w:r w:rsidRPr="00DA63D8">
        <w:rPr>
          <w:rFonts w:ascii="Cambria" w:hAnsi="Cambria"/>
          <w:b/>
          <w:lang w:val="sq-AL"/>
        </w:rPr>
        <w:t>rgjegj</w:t>
      </w:r>
      <w:r w:rsidR="00035D99" w:rsidRPr="00035D99">
        <w:rPr>
          <w:rFonts w:ascii="Cambria" w:hAnsi="Cambria"/>
          <w:b/>
          <w:lang w:val="sq-AL"/>
        </w:rPr>
        <w:t>ë</w:t>
      </w:r>
      <w:r w:rsidRPr="00DA63D8">
        <w:rPr>
          <w:rFonts w:ascii="Cambria" w:hAnsi="Cambria"/>
          <w:b/>
          <w:lang w:val="sq-AL"/>
        </w:rPr>
        <w:t>sia p</w:t>
      </w:r>
      <w:r w:rsidR="00035D99" w:rsidRPr="00035D99">
        <w:rPr>
          <w:rFonts w:ascii="Cambria" w:hAnsi="Cambria"/>
          <w:b/>
          <w:lang w:val="sq-AL"/>
        </w:rPr>
        <w:t>ë</w:t>
      </w:r>
      <w:r w:rsidRPr="00DA63D8">
        <w:rPr>
          <w:rFonts w:ascii="Cambria" w:hAnsi="Cambria"/>
          <w:b/>
          <w:lang w:val="sq-AL"/>
        </w:rPr>
        <w:t>r krimin e aparteidit</w:t>
      </w:r>
    </w:p>
    <w:p w:rsidR="00DA63D8" w:rsidRDefault="00DA63D8" w:rsidP="00035D99">
      <w:pPr>
        <w:pStyle w:val="NoSpacing"/>
        <w:rPr>
          <w:lang w:val="sq-AL"/>
        </w:rPr>
      </w:pPr>
    </w:p>
    <w:p w:rsidR="005F1A7B" w:rsidRPr="00035D99" w:rsidRDefault="00DA63D8" w:rsidP="00035D99">
      <w:pPr>
        <w:pStyle w:val="NoSpacing"/>
        <w:rPr>
          <w:rFonts w:ascii="Cambria" w:hAnsi="Cambria"/>
          <w:sz w:val="24"/>
          <w:szCs w:val="24"/>
          <w:lang w:val="sq-AL"/>
        </w:rPr>
      </w:pPr>
      <w:r w:rsidRPr="00DA63D8">
        <w:rPr>
          <w:lang w:val="sq-AL"/>
        </w:rPr>
        <w:t xml:space="preserve"> </w:t>
      </w:r>
      <w:r w:rsidR="00035D99">
        <w:rPr>
          <w:lang w:val="sq-AL"/>
        </w:rPr>
        <w:t xml:space="preserve"> </w:t>
      </w:r>
      <w:r w:rsidRPr="00035D99">
        <w:rPr>
          <w:rFonts w:ascii="Cambria" w:hAnsi="Cambria"/>
          <w:sz w:val="24"/>
          <w:szCs w:val="24"/>
          <w:lang w:val="sq-AL"/>
        </w:rPr>
        <w:t>Konventa p</w:t>
      </w:r>
      <w:r w:rsidR="00035D99" w:rsidRPr="00035D99">
        <w:rPr>
          <w:rFonts w:ascii="Cambria" w:hAnsi="Cambria"/>
          <w:sz w:val="24"/>
          <w:szCs w:val="24"/>
          <w:lang w:val="sq-AL"/>
        </w:rPr>
        <w:t>ë</w:t>
      </w:r>
      <w:r w:rsidRPr="00035D99">
        <w:rPr>
          <w:rFonts w:ascii="Cambria" w:hAnsi="Cambria"/>
          <w:sz w:val="24"/>
          <w:szCs w:val="24"/>
          <w:lang w:val="sq-AL"/>
        </w:rPr>
        <w:t>rmban</w:t>
      </w:r>
      <w:r w:rsidR="00035D99" w:rsidRPr="00035D99">
        <w:rPr>
          <w:rFonts w:ascii="Cambria" w:hAnsi="Cambria"/>
          <w:sz w:val="24"/>
          <w:szCs w:val="24"/>
          <w:lang w:val="sq-AL"/>
        </w:rPr>
        <w:t>ë</w:t>
      </w:r>
      <w:r w:rsidRPr="00035D99">
        <w:rPr>
          <w:rFonts w:ascii="Cambria" w:hAnsi="Cambria"/>
          <w:sz w:val="24"/>
          <w:szCs w:val="24"/>
          <w:lang w:val="sq-AL"/>
        </w:rPr>
        <w:t xml:space="preserve"> rregulla me t</w:t>
      </w:r>
      <w:r w:rsidR="00035D99" w:rsidRPr="00035D99">
        <w:rPr>
          <w:rFonts w:ascii="Cambria" w:hAnsi="Cambria"/>
          <w:sz w:val="24"/>
          <w:szCs w:val="24"/>
          <w:lang w:val="sq-AL"/>
        </w:rPr>
        <w:t>ë</w:t>
      </w:r>
      <w:r w:rsidRPr="00035D99">
        <w:rPr>
          <w:rFonts w:ascii="Cambria" w:hAnsi="Cambria"/>
          <w:sz w:val="24"/>
          <w:szCs w:val="24"/>
          <w:lang w:val="sq-AL"/>
        </w:rPr>
        <w:t xml:space="preserve"> cilat p</w:t>
      </w:r>
      <w:r w:rsidR="00035D99" w:rsidRPr="00035D99">
        <w:rPr>
          <w:rFonts w:ascii="Cambria" w:hAnsi="Cambria"/>
          <w:sz w:val="24"/>
          <w:szCs w:val="24"/>
          <w:lang w:val="sq-AL"/>
        </w:rPr>
        <w:t>ë</w:t>
      </w:r>
      <w:r w:rsidRPr="00035D99">
        <w:rPr>
          <w:rFonts w:ascii="Cambria" w:hAnsi="Cambria"/>
          <w:sz w:val="24"/>
          <w:szCs w:val="24"/>
          <w:lang w:val="sq-AL"/>
        </w:rPr>
        <w:t>rcaktohet p</w:t>
      </w:r>
      <w:r w:rsidR="00035D99" w:rsidRPr="00035D99">
        <w:rPr>
          <w:rFonts w:ascii="Cambria" w:hAnsi="Cambria"/>
          <w:sz w:val="24"/>
          <w:szCs w:val="24"/>
          <w:lang w:val="sq-AL"/>
        </w:rPr>
        <w:t>ë</w:t>
      </w:r>
      <w:r w:rsidRPr="00035D99">
        <w:rPr>
          <w:rFonts w:ascii="Cambria" w:hAnsi="Cambria"/>
          <w:sz w:val="24"/>
          <w:szCs w:val="24"/>
          <w:lang w:val="sq-AL"/>
        </w:rPr>
        <w:t>rgjegj</w:t>
      </w:r>
      <w:r w:rsidR="00035D99" w:rsidRPr="00035D99">
        <w:rPr>
          <w:rFonts w:ascii="Cambria" w:hAnsi="Cambria"/>
          <w:sz w:val="24"/>
          <w:szCs w:val="24"/>
          <w:lang w:val="sq-AL"/>
        </w:rPr>
        <w:t>ë</w:t>
      </w:r>
      <w:r w:rsidRPr="00035D99">
        <w:rPr>
          <w:rFonts w:ascii="Cambria" w:hAnsi="Cambria"/>
          <w:sz w:val="24"/>
          <w:szCs w:val="24"/>
          <w:lang w:val="sq-AL"/>
        </w:rPr>
        <w:t>sia p</w:t>
      </w:r>
      <w:r w:rsidR="00035D99" w:rsidRPr="00035D99">
        <w:rPr>
          <w:rFonts w:ascii="Cambria" w:hAnsi="Cambria"/>
          <w:sz w:val="24"/>
          <w:szCs w:val="24"/>
          <w:lang w:val="sq-AL"/>
        </w:rPr>
        <w:t>ë</w:t>
      </w:r>
      <w:r w:rsidRPr="00035D99">
        <w:rPr>
          <w:rFonts w:ascii="Cambria" w:hAnsi="Cambria"/>
          <w:sz w:val="24"/>
          <w:szCs w:val="24"/>
          <w:lang w:val="sq-AL"/>
        </w:rPr>
        <w:t>r krim t</w:t>
      </w:r>
      <w:r w:rsidR="00035D99" w:rsidRPr="00035D99">
        <w:rPr>
          <w:rFonts w:ascii="Cambria" w:hAnsi="Cambria"/>
          <w:sz w:val="24"/>
          <w:szCs w:val="24"/>
          <w:lang w:val="sq-AL"/>
        </w:rPr>
        <w:t>ë</w:t>
      </w:r>
      <w:r w:rsidRPr="00035D99">
        <w:rPr>
          <w:rFonts w:ascii="Cambria" w:hAnsi="Cambria"/>
          <w:sz w:val="24"/>
          <w:szCs w:val="24"/>
          <w:lang w:val="sq-AL"/>
        </w:rPr>
        <w:t xml:space="preserve"> aparteidit. K</w:t>
      </w:r>
      <w:r w:rsidR="00035D99" w:rsidRPr="00035D99">
        <w:rPr>
          <w:rFonts w:ascii="Cambria" w:hAnsi="Cambria"/>
          <w:sz w:val="24"/>
          <w:szCs w:val="24"/>
          <w:lang w:val="sq-AL"/>
        </w:rPr>
        <w:t>ë</w:t>
      </w:r>
      <w:r w:rsidRPr="00035D99">
        <w:rPr>
          <w:rFonts w:ascii="Cambria" w:hAnsi="Cambria"/>
          <w:sz w:val="24"/>
          <w:szCs w:val="24"/>
          <w:lang w:val="sq-AL"/>
        </w:rPr>
        <w:t>shtu p</w:t>
      </w:r>
      <w:r w:rsidR="00035D99" w:rsidRPr="00035D99">
        <w:rPr>
          <w:rFonts w:ascii="Cambria" w:hAnsi="Cambria"/>
          <w:sz w:val="24"/>
          <w:szCs w:val="24"/>
          <w:lang w:val="sq-AL"/>
        </w:rPr>
        <w:t>ë</w:t>
      </w:r>
      <w:r w:rsidRPr="00035D99">
        <w:rPr>
          <w:rFonts w:ascii="Cambria" w:hAnsi="Cambria"/>
          <w:sz w:val="24"/>
          <w:szCs w:val="24"/>
          <w:lang w:val="sq-AL"/>
        </w:rPr>
        <w:t>rcakton qart</w:t>
      </w:r>
      <w:r w:rsidR="00035D99" w:rsidRPr="00035D99">
        <w:rPr>
          <w:rFonts w:ascii="Cambria" w:hAnsi="Cambria"/>
          <w:sz w:val="24"/>
          <w:szCs w:val="24"/>
          <w:lang w:val="sq-AL"/>
        </w:rPr>
        <w:t>ë</w:t>
      </w:r>
      <w:r w:rsidRPr="00035D99">
        <w:rPr>
          <w:rFonts w:ascii="Cambria" w:hAnsi="Cambria"/>
          <w:sz w:val="24"/>
          <w:szCs w:val="24"/>
          <w:lang w:val="sq-AL"/>
        </w:rPr>
        <w:t xml:space="preserve"> se jan</w:t>
      </w:r>
      <w:r w:rsidR="00035D99" w:rsidRPr="00035D99">
        <w:rPr>
          <w:rFonts w:ascii="Cambria" w:hAnsi="Cambria"/>
          <w:sz w:val="24"/>
          <w:szCs w:val="24"/>
          <w:lang w:val="sq-AL"/>
        </w:rPr>
        <w:t>ë</w:t>
      </w:r>
      <w:r w:rsidRPr="00035D99">
        <w:rPr>
          <w:rFonts w:ascii="Cambria" w:hAnsi="Cambria"/>
          <w:sz w:val="24"/>
          <w:szCs w:val="24"/>
          <w:lang w:val="sq-AL"/>
        </w:rPr>
        <w:t xml:space="preserve"> p</w:t>
      </w:r>
      <w:r w:rsidR="00035D99" w:rsidRPr="00035D99">
        <w:rPr>
          <w:rFonts w:ascii="Cambria" w:hAnsi="Cambria"/>
          <w:sz w:val="24"/>
          <w:szCs w:val="24"/>
          <w:lang w:val="sq-AL"/>
        </w:rPr>
        <w:t>ë</w:t>
      </w:r>
      <w:r w:rsidRPr="00035D99">
        <w:rPr>
          <w:rFonts w:ascii="Cambria" w:hAnsi="Cambria"/>
          <w:sz w:val="24"/>
          <w:szCs w:val="24"/>
          <w:lang w:val="sq-AL"/>
        </w:rPr>
        <w:t>rgjegj</w:t>
      </w:r>
      <w:r w:rsidR="00035D99" w:rsidRPr="00035D99">
        <w:rPr>
          <w:rFonts w:ascii="Cambria" w:hAnsi="Cambria"/>
          <w:sz w:val="24"/>
          <w:szCs w:val="24"/>
          <w:lang w:val="sq-AL"/>
        </w:rPr>
        <w:t>ë</w:t>
      </w:r>
      <w:r w:rsidRPr="00035D99">
        <w:rPr>
          <w:rFonts w:ascii="Cambria" w:hAnsi="Cambria"/>
          <w:sz w:val="24"/>
          <w:szCs w:val="24"/>
          <w:lang w:val="sq-AL"/>
        </w:rPr>
        <w:t>s penalisht n</w:t>
      </w:r>
      <w:r w:rsidR="00035D99" w:rsidRPr="00035D99">
        <w:rPr>
          <w:rFonts w:ascii="Cambria" w:hAnsi="Cambria"/>
          <w:sz w:val="24"/>
          <w:szCs w:val="24"/>
          <w:lang w:val="sq-AL"/>
        </w:rPr>
        <w:t>ë</w:t>
      </w:r>
      <w:r w:rsidRPr="00035D99">
        <w:rPr>
          <w:rFonts w:ascii="Cambria" w:hAnsi="Cambria"/>
          <w:sz w:val="24"/>
          <w:szCs w:val="24"/>
          <w:lang w:val="sq-AL"/>
        </w:rPr>
        <w:t xml:space="preserve"> planin nd</w:t>
      </w:r>
      <w:r w:rsidR="00035D99" w:rsidRPr="00035D99">
        <w:rPr>
          <w:rFonts w:ascii="Cambria" w:hAnsi="Cambria"/>
          <w:sz w:val="24"/>
          <w:szCs w:val="24"/>
          <w:lang w:val="sq-AL"/>
        </w:rPr>
        <w:t>ë</w:t>
      </w:r>
      <w:r w:rsidRPr="00035D99">
        <w:rPr>
          <w:rFonts w:ascii="Cambria" w:hAnsi="Cambria"/>
          <w:sz w:val="24"/>
          <w:szCs w:val="24"/>
          <w:lang w:val="sq-AL"/>
        </w:rPr>
        <w:t>rkomb</w:t>
      </w:r>
      <w:r w:rsidR="00035D99" w:rsidRPr="00035D99">
        <w:rPr>
          <w:rFonts w:ascii="Cambria" w:hAnsi="Cambria"/>
          <w:sz w:val="24"/>
          <w:szCs w:val="24"/>
          <w:lang w:val="sq-AL"/>
        </w:rPr>
        <w:t>ë</w:t>
      </w:r>
      <w:r w:rsidRPr="00035D99">
        <w:rPr>
          <w:rFonts w:ascii="Cambria" w:hAnsi="Cambria"/>
          <w:sz w:val="24"/>
          <w:szCs w:val="24"/>
          <w:lang w:val="sq-AL"/>
        </w:rPr>
        <w:t>tar pa marr</w:t>
      </w:r>
      <w:r w:rsidR="00035D99" w:rsidRPr="00035D99">
        <w:rPr>
          <w:rFonts w:ascii="Cambria" w:hAnsi="Cambria"/>
          <w:sz w:val="24"/>
          <w:szCs w:val="24"/>
          <w:lang w:val="sq-AL"/>
        </w:rPr>
        <w:t>ë</w:t>
      </w:r>
      <w:r w:rsidRPr="00035D99">
        <w:rPr>
          <w:rFonts w:ascii="Cambria" w:hAnsi="Cambria"/>
          <w:sz w:val="24"/>
          <w:szCs w:val="24"/>
          <w:lang w:val="sq-AL"/>
        </w:rPr>
        <w:t xml:space="preserve"> parasysh motivet, personat, an</w:t>
      </w:r>
      <w:r w:rsidR="00035D99" w:rsidRPr="00035D99">
        <w:rPr>
          <w:rFonts w:ascii="Cambria" w:hAnsi="Cambria"/>
          <w:sz w:val="24"/>
          <w:szCs w:val="24"/>
          <w:lang w:val="sq-AL"/>
        </w:rPr>
        <w:t>ë</w:t>
      </w:r>
      <w:r w:rsidRPr="00035D99">
        <w:rPr>
          <w:rFonts w:ascii="Cambria" w:hAnsi="Cambria"/>
          <w:sz w:val="24"/>
          <w:szCs w:val="24"/>
          <w:lang w:val="sq-AL"/>
        </w:rPr>
        <w:t>tar</w:t>
      </w:r>
      <w:r w:rsidR="00035D99" w:rsidRPr="00035D99">
        <w:rPr>
          <w:rFonts w:ascii="Cambria" w:hAnsi="Cambria"/>
          <w:sz w:val="24"/>
          <w:szCs w:val="24"/>
          <w:lang w:val="sq-AL"/>
        </w:rPr>
        <w:t>ë</w:t>
      </w:r>
      <w:r w:rsidRPr="00035D99">
        <w:rPr>
          <w:rFonts w:ascii="Cambria" w:hAnsi="Cambria"/>
          <w:sz w:val="24"/>
          <w:szCs w:val="24"/>
          <w:lang w:val="sq-AL"/>
        </w:rPr>
        <w:t>t e organizatave dhe institucioneve shtete</w:t>
      </w:r>
      <w:r w:rsidR="00035D99">
        <w:rPr>
          <w:rFonts w:ascii="Cambria" w:hAnsi="Cambria"/>
          <w:sz w:val="24"/>
          <w:szCs w:val="24"/>
          <w:lang w:val="sq-AL"/>
        </w:rPr>
        <w:t>t</w:t>
      </w:r>
      <w:r w:rsidR="00035D99" w:rsidRPr="00035D99">
        <w:rPr>
          <w:rFonts w:ascii="Cambria" w:hAnsi="Cambria"/>
          <w:sz w:val="24"/>
          <w:szCs w:val="24"/>
          <w:lang w:val="sq-AL"/>
        </w:rPr>
        <w:t>ë</w:t>
      </w:r>
      <w:r w:rsidR="00035D99">
        <w:rPr>
          <w:rFonts w:ascii="Cambria" w:hAnsi="Cambria"/>
          <w:sz w:val="24"/>
          <w:szCs w:val="24"/>
          <w:lang w:val="sq-AL"/>
        </w:rPr>
        <w:t>r</w:t>
      </w:r>
      <w:r w:rsidRPr="00035D99">
        <w:rPr>
          <w:rFonts w:ascii="Cambria" w:hAnsi="Cambria"/>
          <w:sz w:val="24"/>
          <w:szCs w:val="24"/>
          <w:lang w:val="sq-AL"/>
        </w:rPr>
        <w:t>ore q</w:t>
      </w:r>
      <w:r w:rsidR="00035D99" w:rsidRPr="00035D99">
        <w:rPr>
          <w:rFonts w:ascii="Cambria" w:hAnsi="Cambria"/>
          <w:sz w:val="24"/>
          <w:szCs w:val="24"/>
          <w:lang w:val="sq-AL"/>
        </w:rPr>
        <w:t>ë</w:t>
      </w:r>
      <w:r w:rsidRPr="00035D99">
        <w:rPr>
          <w:rFonts w:ascii="Cambria" w:hAnsi="Cambria"/>
          <w:sz w:val="24"/>
          <w:szCs w:val="24"/>
          <w:lang w:val="sq-AL"/>
        </w:rPr>
        <w:t xml:space="preserve"> kan</w:t>
      </w:r>
      <w:r w:rsidR="00035D99" w:rsidRPr="00035D99">
        <w:rPr>
          <w:rFonts w:ascii="Cambria" w:hAnsi="Cambria"/>
          <w:sz w:val="24"/>
          <w:szCs w:val="24"/>
          <w:lang w:val="sq-AL"/>
        </w:rPr>
        <w:t>ë</w:t>
      </w:r>
      <w:r w:rsidRPr="00035D99">
        <w:rPr>
          <w:rFonts w:ascii="Cambria" w:hAnsi="Cambria"/>
          <w:sz w:val="24"/>
          <w:szCs w:val="24"/>
          <w:lang w:val="sq-AL"/>
        </w:rPr>
        <w:t xml:space="preserve"> kryer, kan</w:t>
      </w:r>
      <w:r w:rsidR="00035D99" w:rsidRPr="00035D99">
        <w:rPr>
          <w:rFonts w:ascii="Cambria" w:hAnsi="Cambria"/>
          <w:sz w:val="24"/>
          <w:szCs w:val="24"/>
          <w:lang w:val="sq-AL"/>
        </w:rPr>
        <w:t>ë</w:t>
      </w:r>
      <w:r w:rsidRPr="00035D99">
        <w:rPr>
          <w:rFonts w:ascii="Cambria" w:hAnsi="Cambria"/>
          <w:sz w:val="24"/>
          <w:szCs w:val="24"/>
          <w:lang w:val="sq-AL"/>
        </w:rPr>
        <w:t xml:space="preserve"> marr</w:t>
      </w:r>
      <w:r w:rsidR="00035D99" w:rsidRPr="00035D99">
        <w:rPr>
          <w:rFonts w:ascii="Cambria" w:hAnsi="Cambria"/>
          <w:sz w:val="24"/>
          <w:szCs w:val="24"/>
          <w:lang w:val="sq-AL"/>
        </w:rPr>
        <w:t>ë</w:t>
      </w:r>
      <w:r w:rsidRPr="00035D99">
        <w:rPr>
          <w:rFonts w:ascii="Cambria" w:hAnsi="Cambria"/>
          <w:sz w:val="24"/>
          <w:szCs w:val="24"/>
          <w:lang w:val="sq-AL"/>
        </w:rPr>
        <w:t xml:space="preserve"> pjes</w:t>
      </w:r>
      <w:r w:rsidR="00035D99" w:rsidRPr="00035D99">
        <w:rPr>
          <w:rFonts w:ascii="Cambria" w:hAnsi="Cambria"/>
          <w:sz w:val="24"/>
          <w:szCs w:val="24"/>
          <w:lang w:val="sq-AL"/>
        </w:rPr>
        <w:t>ë</w:t>
      </w:r>
      <w:r w:rsidRPr="00035D99">
        <w:rPr>
          <w:rFonts w:ascii="Cambria" w:hAnsi="Cambria"/>
          <w:sz w:val="24"/>
          <w:szCs w:val="24"/>
          <w:lang w:val="sq-AL"/>
        </w:rPr>
        <w:t>, kane nxitur drejtp</w:t>
      </w:r>
      <w:r w:rsidR="00035D99" w:rsidRPr="00035D99">
        <w:rPr>
          <w:rFonts w:ascii="Cambria" w:hAnsi="Cambria"/>
          <w:sz w:val="24"/>
          <w:szCs w:val="24"/>
          <w:lang w:val="sq-AL"/>
        </w:rPr>
        <w:t>ë</w:t>
      </w:r>
      <w:r w:rsidRPr="00035D99">
        <w:rPr>
          <w:rFonts w:ascii="Cambria" w:hAnsi="Cambria"/>
          <w:sz w:val="24"/>
          <w:szCs w:val="24"/>
          <w:lang w:val="sq-AL"/>
        </w:rPr>
        <w:t>rdrejt ose kan</w:t>
      </w:r>
      <w:r w:rsidR="00035D99" w:rsidRPr="00035D99">
        <w:rPr>
          <w:rFonts w:ascii="Cambria" w:hAnsi="Cambria"/>
          <w:sz w:val="24"/>
          <w:szCs w:val="24"/>
          <w:lang w:val="sq-AL"/>
        </w:rPr>
        <w:t>ë</w:t>
      </w:r>
      <w:r w:rsidRPr="00035D99">
        <w:rPr>
          <w:rFonts w:ascii="Cambria" w:hAnsi="Cambria"/>
          <w:sz w:val="24"/>
          <w:szCs w:val="24"/>
          <w:lang w:val="sq-AL"/>
        </w:rPr>
        <w:t xml:space="preserve"> p</w:t>
      </w:r>
      <w:r w:rsidR="00035D99" w:rsidRPr="00035D99">
        <w:rPr>
          <w:rFonts w:ascii="Cambria" w:hAnsi="Cambria"/>
          <w:sz w:val="24"/>
          <w:szCs w:val="24"/>
          <w:lang w:val="sq-AL"/>
        </w:rPr>
        <w:t>ë</w:t>
      </w:r>
      <w:r w:rsidRPr="00035D99">
        <w:rPr>
          <w:rFonts w:ascii="Cambria" w:hAnsi="Cambria"/>
          <w:sz w:val="24"/>
          <w:szCs w:val="24"/>
          <w:lang w:val="sq-AL"/>
        </w:rPr>
        <w:t>rgaditur kryerjen e akteve t</w:t>
      </w:r>
      <w:r w:rsidR="00035D99" w:rsidRPr="00035D99">
        <w:rPr>
          <w:rFonts w:ascii="Cambria" w:hAnsi="Cambria"/>
          <w:sz w:val="24"/>
          <w:szCs w:val="24"/>
          <w:lang w:val="sq-AL"/>
        </w:rPr>
        <w:t>ë</w:t>
      </w:r>
      <w:r w:rsidRPr="00035D99">
        <w:rPr>
          <w:rFonts w:ascii="Cambria" w:hAnsi="Cambria"/>
          <w:sz w:val="24"/>
          <w:szCs w:val="24"/>
          <w:lang w:val="sq-AL"/>
        </w:rPr>
        <w:t xml:space="preserve"> aparteidit.</w:t>
      </w:r>
      <w:r w:rsidRPr="00035D99">
        <w:rPr>
          <w:rFonts w:ascii="Cambria" w:hAnsi="Cambria"/>
          <w:sz w:val="24"/>
          <w:szCs w:val="24"/>
          <w:lang w:val="sq-AL"/>
        </w:rPr>
        <w:br/>
      </w:r>
      <w:r w:rsidR="00035D99">
        <w:rPr>
          <w:rFonts w:ascii="Cambria" w:hAnsi="Cambria"/>
          <w:sz w:val="24"/>
          <w:szCs w:val="24"/>
          <w:lang w:val="sq-AL"/>
        </w:rPr>
        <w:t xml:space="preserve">  </w:t>
      </w:r>
      <w:r w:rsidRPr="00035D99">
        <w:rPr>
          <w:rFonts w:ascii="Cambria" w:hAnsi="Cambria"/>
          <w:sz w:val="24"/>
          <w:szCs w:val="24"/>
          <w:lang w:val="sq-AL"/>
        </w:rPr>
        <w:t>Konventa p</w:t>
      </w:r>
      <w:r w:rsidR="00035D99" w:rsidRPr="00035D99">
        <w:rPr>
          <w:rFonts w:ascii="Cambria" w:hAnsi="Cambria"/>
          <w:sz w:val="24"/>
          <w:szCs w:val="24"/>
          <w:lang w:val="sq-AL"/>
        </w:rPr>
        <w:t>ë</w:t>
      </w:r>
      <w:r w:rsidRPr="00035D99">
        <w:rPr>
          <w:rFonts w:ascii="Cambria" w:hAnsi="Cambria"/>
          <w:sz w:val="24"/>
          <w:szCs w:val="24"/>
          <w:lang w:val="sq-AL"/>
        </w:rPr>
        <w:t>rcakton se personat e akuzuar p</w:t>
      </w:r>
      <w:r w:rsidR="00035D99" w:rsidRPr="00035D99">
        <w:rPr>
          <w:rFonts w:ascii="Cambria" w:hAnsi="Cambria"/>
          <w:sz w:val="24"/>
          <w:szCs w:val="24"/>
          <w:lang w:val="sq-AL"/>
        </w:rPr>
        <w:t>ë</w:t>
      </w:r>
      <w:r w:rsidRPr="00035D99">
        <w:rPr>
          <w:rFonts w:ascii="Cambria" w:hAnsi="Cambria"/>
          <w:sz w:val="24"/>
          <w:szCs w:val="24"/>
          <w:lang w:val="sq-AL"/>
        </w:rPr>
        <w:t>r shkaqe t</w:t>
      </w:r>
      <w:r w:rsidR="00035D99" w:rsidRPr="00035D99">
        <w:rPr>
          <w:rFonts w:ascii="Cambria" w:hAnsi="Cambria"/>
          <w:sz w:val="24"/>
          <w:szCs w:val="24"/>
          <w:lang w:val="sq-AL"/>
        </w:rPr>
        <w:t>ë</w:t>
      </w:r>
      <w:r w:rsidRPr="00035D99">
        <w:rPr>
          <w:rFonts w:ascii="Cambria" w:hAnsi="Cambria"/>
          <w:sz w:val="24"/>
          <w:szCs w:val="24"/>
          <w:lang w:val="sq-AL"/>
        </w:rPr>
        <w:t xml:space="preserve"> aparte</w:t>
      </w:r>
      <w:r w:rsidR="00035D99">
        <w:rPr>
          <w:rFonts w:ascii="Cambria" w:hAnsi="Cambria"/>
          <w:sz w:val="24"/>
          <w:szCs w:val="24"/>
          <w:lang w:val="sq-AL"/>
        </w:rPr>
        <w:t>i</w:t>
      </w:r>
      <w:r w:rsidRPr="00035D99">
        <w:rPr>
          <w:rFonts w:ascii="Cambria" w:hAnsi="Cambria"/>
          <w:sz w:val="24"/>
          <w:szCs w:val="24"/>
          <w:lang w:val="sq-AL"/>
        </w:rPr>
        <w:t>dit, mund t</w:t>
      </w:r>
      <w:r w:rsidR="00035D99" w:rsidRPr="00035D99">
        <w:rPr>
          <w:rFonts w:ascii="Cambria" w:hAnsi="Cambria"/>
          <w:sz w:val="24"/>
          <w:szCs w:val="24"/>
          <w:lang w:val="sq-AL"/>
        </w:rPr>
        <w:t>ë</w:t>
      </w:r>
      <w:r w:rsidRPr="00035D99">
        <w:rPr>
          <w:rFonts w:ascii="Cambria" w:hAnsi="Cambria"/>
          <w:sz w:val="24"/>
          <w:szCs w:val="24"/>
          <w:lang w:val="sq-AL"/>
        </w:rPr>
        <w:t xml:space="preserve"> gjykohen nga gjykatat kompetente t</w:t>
      </w:r>
      <w:r w:rsidR="00035D99" w:rsidRPr="00035D99">
        <w:rPr>
          <w:rFonts w:ascii="Cambria" w:hAnsi="Cambria"/>
          <w:sz w:val="24"/>
          <w:szCs w:val="24"/>
          <w:lang w:val="sq-AL"/>
        </w:rPr>
        <w:t>ë</w:t>
      </w:r>
      <w:r w:rsidRPr="00035D99">
        <w:rPr>
          <w:rFonts w:ascii="Cambria" w:hAnsi="Cambria"/>
          <w:sz w:val="24"/>
          <w:szCs w:val="24"/>
          <w:lang w:val="sq-AL"/>
        </w:rPr>
        <w:t xml:space="preserve"> secilit shtet q</w:t>
      </w:r>
      <w:r w:rsidR="00035D99" w:rsidRPr="00035D99">
        <w:rPr>
          <w:rFonts w:ascii="Cambria" w:hAnsi="Cambria"/>
          <w:sz w:val="24"/>
          <w:szCs w:val="24"/>
          <w:lang w:val="sq-AL"/>
        </w:rPr>
        <w:t>ë</w:t>
      </w:r>
      <w:r w:rsidRPr="00035D99">
        <w:rPr>
          <w:rFonts w:ascii="Cambria" w:hAnsi="Cambria"/>
          <w:sz w:val="24"/>
          <w:szCs w:val="24"/>
          <w:lang w:val="sq-AL"/>
        </w:rPr>
        <w:t xml:space="preserve"> </w:t>
      </w:r>
      <w:r w:rsidR="00035D99" w:rsidRPr="00035D99">
        <w:rPr>
          <w:rFonts w:ascii="Cambria" w:hAnsi="Cambria"/>
          <w:sz w:val="24"/>
          <w:szCs w:val="24"/>
          <w:lang w:val="sq-AL"/>
        </w:rPr>
        <w:t>ë</w:t>
      </w:r>
      <w:r w:rsidRPr="00035D99">
        <w:rPr>
          <w:rFonts w:ascii="Cambria" w:hAnsi="Cambria"/>
          <w:sz w:val="24"/>
          <w:szCs w:val="24"/>
          <w:lang w:val="sq-AL"/>
        </w:rPr>
        <w:t>sht</w:t>
      </w:r>
      <w:r w:rsidR="00035D99" w:rsidRPr="00035D99">
        <w:rPr>
          <w:rFonts w:ascii="Cambria" w:hAnsi="Cambria"/>
          <w:sz w:val="24"/>
          <w:szCs w:val="24"/>
          <w:lang w:val="sq-AL"/>
        </w:rPr>
        <w:t>ë</w:t>
      </w:r>
      <w:r w:rsidRPr="00035D99">
        <w:rPr>
          <w:rFonts w:ascii="Cambria" w:hAnsi="Cambria"/>
          <w:sz w:val="24"/>
          <w:szCs w:val="24"/>
          <w:lang w:val="sq-AL"/>
        </w:rPr>
        <w:t xml:space="preserve"> pal</w:t>
      </w:r>
      <w:r w:rsidR="00035D99" w:rsidRPr="00035D99">
        <w:rPr>
          <w:rFonts w:ascii="Cambria" w:hAnsi="Cambria"/>
          <w:sz w:val="24"/>
          <w:szCs w:val="24"/>
          <w:lang w:val="sq-AL"/>
        </w:rPr>
        <w:t>ë</w:t>
      </w:r>
      <w:r w:rsidRPr="00035D99">
        <w:rPr>
          <w:rFonts w:ascii="Cambria" w:hAnsi="Cambria"/>
          <w:sz w:val="24"/>
          <w:szCs w:val="24"/>
          <w:lang w:val="sq-AL"/>
        </w:rPr>
        <w:t xml:space="preserve"> e Konvent</w:t>
      </w:r>
      <w:r w:rsidR="00035D99" w:rsidRPr="00035D99">
        <w:rPr>
          <w:rFonts w:ascii="Cambria" w:hAnsi="Cambria"/>
          <w:sz w:val="24"/>
          <w:szCs w:val="24"/>
          <w:lang w:val="sq-AL"/>
        </w:rPr>
        <w:t>ë</w:t>
      </w:r>
      <w:r w:rsidRPr="00035D99">
        <w:rPr>
          <w:rFonts w:ascii="Cambria" w:hAnsi="Cambria"/>
          <w:sz w:val="24"/>
          <w:szCs w:val="24"/>
          <w:lang w:val="sq-AL"/>
        </w:rPr>
        <w:t>s ose nga Gjykata nd</w:t>
      </w:r>
      <w:r w:rsidR="00035D99" w:rsidRPr="00035D99">
        <w:rPr>
          <w:rFonts w:ascii="Cambria" w:hAnsi="Cambria"/>
          <w:sz w:val="24"/>
          <w:szCs w:val="24"/>
          <w:lang w:val="sq-AL"/>
        </w:rPr>
        <w:t>ë</w:t>
      </w:r>
      <w:r w:rsidRPr="00035D99">
        <w:rPr>
          <w:rFonts w:ascii="Cambria" w:hAnsi="Cambria"/>
          <w:sz w:val="24"/>
          <w:szCs w:val="24"/>
          <w:lang w:val="sq-AL"/>
        </w:rPr>
        <w:t>rkomb</w:t>
      </w:r>
      <w:r w:rsidR="00035D99" w:rsidRPr="00035D99">
        <w:rPr>
          <w:rFonts w:ascii="Cambria" w:hAnsi="Cambria"/>
          <w:sz w:val="24"/>
          <w:szCs w:val="24"/>
          <w:lang w:val="sq-AL"/>
        </w:rPr>
        <w:t>ë</w:t>
      </w:r>
      <w:r w:rsidRPr="00035D99">
        <w:rPr>
          <w:rFonts w:ascii="Cambria" w:hAnsi="Cambria"/>
          <w:sz w:val="24"/>
          <w:szCs w:val="24"/>
          <w:lang w:val="sq-AL"/>
        </w:rPr>
        <w:t>tare penale, kompetenc</w:t>
      </w:r>
      <w:r w:rsidR="00035D99" w:rsidRPr="00035D99">
        <w:rPr>
          <w:rFonts w:ascii="Cambria" w:hAnsi="Cambria"/>
          <w:sz w:val="24"/>
          <w:szCs w:val="24"/>
          <w:lang w:val="sq-AL"/>
        </w:rPr>
        <w:t>ë</w:t>
      </w:r>
      <w:r w:rsidRPr="00035D99">
        <w:rPr>
          <w:rFonts w:ascii="Cambria" w:hAnsi="Cambria"/>
          <w:sz w:val="24"/>
          <w:szCs w:val="24"/>
          <w:lang w:val="sq-AL"/>
        </w:rPr>
        <w:t>n e s</w:t>
      </w:r>
      <w:r w:rsidR="00035D99" w:rsidRPr="00035D99">
        <w:rPr>
          <w:rFonts w:ascii="Cambria" w:hAnsi="Cambria"/>
          <w:sz w:val="24"/>
          <w:szCs w:val="24"/>
          <w:lang w:val="sq-AL"/>
        </w:rPr>
        <w:t>ë</w:t>
      </w:r>
      <w:r w:rsidRPr="00035D99">
        <w:rPr>
          <w:rFonts w:ascii="Cambria" w:hAnsi="Cambria"/>
          <w:sz w:val="24"/>
          <w:szCs w:val="24"/>
          <w:lang w:val="sq-AL"/>
        </w:rPr>
        <w:t xml:space="preserve"> cil</w:t>
      </w:r>
      <w:r w:rsidR="00035D99" w:rsidRPr="00035D99">
        <w:rPr>
          <w:rFonts w:ascii="Cambria" w:hAnsi="Cambria"/>
          <w:sz w:val="24"/>
          <w:szCs w:val="24"/>
          <w:lang w:val="sq-AL"/>
        </w:rPr>
        <w:t>ë</w:t>
      </w:r>
      <w:r w:rsidRPr="00035D99">
        <w:rPr>
          <w:rFonts w:ascii="Cambria" w:hAnsi="Cambria"/>
          <w:sz w:val="24"/>
          <w:szCs w:val="24"/>
          <w:lang w:val="sq-AL"/>
        </w:rPr>
        <w:t>s do ta pranonin pal</w:t>
      </w:r>
      <w:r w:rsidR="00035D99" w:rsidRPr="00035D99">
        <w:rPr>
          <w:rFonts w:ascii="Cambria" w:hAnsi="Cambria"/>
          <w:sz w:val="24"/>
          <w:szCs w:val="24"/>
          <w:lang w:val="sq-AL"/>
        </w:rPr>
        <w:t>ë</w:t>
      </w:r>
      <w:r w:rsidRPr="00035D99">
        <w:rPr>
          <w:rFonts w:ascii="Cambria" w:hAnsi="Cambria"/>
          <w:sz w:val="24"/>
          <w:szCs w:val="24"/>
          <w:lang w:val="sq-AL"/>
        </w:rPr>
        <w:t>t kontraktuese.</w:t>
      </w:r>
    </w:p>
    <w:p w:rsidR="00DA63D8" w:rsidRDefault="00DA63D8" w:rsidP="00DA63D8">
      <w:pPr>
        <w:tabs>
          <w:tab w:val="left" w:pos="270"/>
          <w:tab w:val="left" w:pos="900"/>
        </w:tabs>
        <w:rPr>
          <w:rFonts w:ascii="Cambria" w:hAnsi="Cambria"/>
          <w:lang w:val="sq-AL"/>
        </w:rPr>
      </w:pPr>
    </w:p>
    <w:p w:rsidR="003076E6" w:rsidRDefault="003076E6" w:rsidP="00DA63D8">
      <w:pPr>
        <w:tabs>
          <w:tab w:val="left" w:pos="270"/>
          <w:tab w:val="left" w:pos="900"/>
        </w:tabs>
        <w:rPr>
          <w:rFonts w:ascii="Cambria" w:hAnsi="Cambria"/>
          <w:lang w:val="sq-AL"/>
        </w:rPr>
      </w:pPr>
    </w:p>
    <w:p w:rsidR="003076E6" w:rsidRDefault="003076E6" w:rsidP="00DA63D8">
      <w:pPr>
        <w:tabs>
          <w:tab w:val="left" w:pos="270"/>
          <w:tab w:val="left" w:pos="900"/>
        </w:tabs>
        <w:rPr>
          <w:rFonts w:ascii="Cambria" w:hAnsi="Cambria"/>
          <w:lang w:val="sq-AL"/>
        </w:rPr>
      </w:pPr>
    </w:p>
    <w:p w:rsidR="00DA63D8" w:rsidRDefault="003076E6" w:rsidP="003076E6">
      <w:pPr>
        <w:pStyle w:val="ListParagraph"/>
        <w:numPr>
          <w:ilvl w:val="0"/>
          <w:numId w:val="11"/>
        </w:numPr>
        <w:tabs>
          <w:tab w:val="left" w:pos="270"/>
          <w:tab w:val="left" w:pos="900"/>
        </w:tabs>
        <w:rPr>
          <w:rFonts w:ascii="Cambria" w:hAnsi="Cambria"/>
          <w:b/>
          <w:lang w:val="sq-AL"/>
        </w:rPr>
      </w:pPr>
      <w:r w:rsidRPr="003076E6">
        <w:rPr>
          <w:rFonts w:ascii="Cambria" w:hAnsi="Cambria"/>
          <w:b/>
          <w:lang w:val="sq-AL"/>
        </w:rPr>
        <w:t>MBROJTJA E REFUGJAT</w:t>
      </w:r>
      <w:r w:rsidR="00035D99" w:rsidRPr="00035D99">
        <w:rPr>
          <w:rFonts w:ascii="Cambria" w:hAnsi="Cambria"/>
          <w:b/>
          <w:lang w:val="sq-AL"/>
        </w:rPr>
        <w:t>Ë</w:t>
      </w:r>
      <w:r w:rsidRPr="003076E6">
        <w:rPr>
          <w:rFonts w:ascii="Cambria" w:hAnsi="Cambria"/>
          <w:b/>
          <w:lang w:val="sq-AL"/>
        </w:rPr>
        <w:t>VE</w:t>
      </w:r>
    </w:p>
    <w:p w:rsidR="003076E6" w:rsidRDefault="003076E6" w:rsidP="003076E6">
      <w:pPr>
        <w:tabs>
          <w:tab w:val="left" w:pos="270"/>
          <w:tab w:val="left" w:pos="900"/>
        </w:tabs>
        <w:rPr>
          <w:rFonts w:ascii="Cambria" w:hAnsi="Cambria"/>
          <w:b/>
          <w:lang w:val="sq-AL"/>
        </w:rPr>
      </w:pP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t xml:space="preserve"> Problemi i refugjat</w:t>
      </w:r>
      <w:r w:rsidR="00035D99" w:rsidRPr="00035D99">
        <w:rPr>
          <w:rFonts w:ascii="Cambria" w:hAnsi="Cambria"/>
          <w:b/>
          <w:lang w:val="sq-AL"/>
        </w:rPr>
        <w:t>ë</w:t>
      </w:r>
      <w:r w:rsidRPr="003C6BB3">
        <w:rPr>
          <w:rFonts w:ascii="Cambria" w:hAnsi="Cambria"/>
          <w:b/>
          <w:lang w:val="sq-AL"/>
        </w:rPr>
        <w:t>ve</w:t>
      </w:r>
    </w:p>
    <w:p w:rsidR="003C6BB3" w:rsidRDefault="003C6BB3" w:rsidP="003C6BB3">
      <w:pPr>
        <w:tabs>
          <w:tab w:val="left" w:pos="270"/>
          <w:tab w:val="left" w:pos="900"/>
        </w:tabs>
        <w:rPr>
          <w:rFonts w:ascii="Cambria" w:hAnsi="Cambria"/>
          <w:lang w:val="sq-AL"/>
        </w:rPr>
      </w:pPr>
    </w:p>
    <w:p w:rsidR="003C6BB3" w:rsidRPr="00DE66B2" w:rsidRDefault="00035D99" w:rsidP="00DE66B2">
      <w:pPr>
        <w:pStyle w:val="NoSpacing"/>
        <w:rPr>
          <w:rFonts w:ascii="Cambria" w:hAnsi="Cambria"/>
          <w:lang w:val="sq-AL"/>
        </w:rPr>
      </w:pPr>
      <w:r>
        <w:rPr>
          <w:lang w:val="sq-AL"/>
        </w:rPr>
        <w:t xml:space="preserve">  </w:t>
      </w:r>
      <w:r w:rsidR="003C6BB3" w:rsidRPr="00DE66B2">
        <w:rPr>
          <w:rFonts w:ascii="Cambria" w:hAnsi="Cambria"/>
          <w:sz w:val="24"/>
          <w:lang w:val="sq-AL"/>
        </w:rPr>
        <w:t>Problemi i refugjat</w:t>
      </w:r>
      <w:r w:rsidR="00DE66B2" w:rsidRPr="00DE66B2">
        <w:rPr>
          <w:rFonts w:ascii="Cambria" w:hAnsi="Cambria"/>
          <w:sz w:val="24"/>
          <w:lang w:val="sq-AL"/>
        </w:rPr>
        <w:t>ë</w:t>
      </w:r>
      <w:r w:rsidR="003C6BB3" w:rsidRPr="00DE66B2">
        <w:rPr>
          <w:rFonts w:ascii="Cambria" w:hAnsi="Cambria"/>
          <w:sz w:val="24"/>
          <w:lang w:val="sq-AL"/>
        </w:rPr>
        <w:t>ve paraqet nj</w:t>
      </w:r>
      <w:r w:rsidR="00DE66B2" w:rsidRPr="00DE66B2">
        <w:rPr>
          <w:rFonts w:ascii="Cambria" w:hAnsi="Cambria"/>
          <w:sz w:val="24"/>
          <w:lang w:val="sq-AL"/>
        </w:rPr>
        <w:t>ë</w:t>
      </w:r>
      <w:r w:rsidR="003C6BB3" w:rsidRPr="00DE66B2">
        <w:rPr>
          <w:rFonts w:ascii="Cambria" w:hAnsi="Cambria"/>
          <w:sz w:val="24"/>
          <w:lang w:val="sq-AL"/>
        </w:rPr>
        <w:t xml:space="preserve"> </w:t>
      </w:r>
      <w:r w:rsidR="00DE66B2">
        <w:rPr>
          <w:rFonts w:ascii="Cambria" w:hAnsi="Cambria"/>
          <w:sz w:val="24"/>
          <w:lang w:val="sq-AL"/>
        </w:rPr>
        <w:t>ç</w:t>
      </w:r>
      <w:r w:rsidR="00DE66B2" w:rsidRPr="00DE66B2">
        <w:rPr>
          <w:rFonts w:ascii="Cambria" w:hAnsi="Cambria"/>
          <w:sz w:val="24"/>
          <w:lang w:val="sq-AL"/>
        </w:rPr>
        <w:t>ë</w:t>
      </w:r>
      <w:r w:rsidR="003C6BB3" w:rsidRPr="00DE66B2">
        <w:rPr>
          <w:rFonts w:ascii="Cambria" w:hAnsi="Cambria"/>
          <w:sz w:val="24"/>
          <w:lang w:val="sq-AL"/>
        </w:rPr>
        <w:t>shtje t</w:t>
      </w:r>
      <w:r w:rsidR="00DE66B2" w:rsidRPr="00DE66B2">
        <w:rPr>
          <w:rFonts w:ascii="Cambria" w:hAnsi="Cambria"/>
          <w:sz w:val="24"/>
          <w:lang w:val="sq-AL"/>
        </w:rPr>
        <w:t>ë</w:t>
      </w:r>
      <w:r w:rsidR="003C6BB3" w:rsidRPr="00DE66B2">
        <w:rPr>
          <w:rFonts w:ascii="Cambria" w:hAnsi="Cambria"/>
          <w:sz w:val="24"/>
          <w:lang w:val="sq-AL"/>
        </w:rPr>
        <w:t xml:space="preserve"> r</w:t>
      </w:r>
      <w:r w:rsidR="00DE66B2" w:rsidRPr="00DE66B2">
        <w:rPr>
          <w:rFonts w:ascii="Cambria" w:hAnsi="Cambria"/>
          <w:sz w:val="24"/>
          <w:lang w:val="sq-AL"/>
        </w:rPr>
        <w:t>ë</w:t>
      </w:r>
      <w:r w:rsidR="003C6BB3" w:rsidRPr="00DE66B2">
        <w:rPr>
          <w:rFonts w:ascii="Cambria" w:hAnsi="Cambria"/>
          <w:sz w:val="24"/>
          <w:lang w:val="sq-AL"/>
        </w:rPr>
        <w:t>nd</w:t>
      </w:r>
      <w:r w:rsidR="00DE66B2" w:rsidRPr="00DE66B2">
        <w:rPr>
          <w:rFonts w:ascii="Cambria" w:hAnsi="Cambria"/>
          <w:sz w:val="24"/>
          <w:lang w:val="sq-AL"/>
        </w:rPr>
        <w:t>ë</w:t>
      </w:r>
      <w:r w:rsidR="003C6BB3" w:rsidRPr="00DE66B2">
        <w:rPr>
          <w:rFonts w:ascii="Cambria" w:hAnsi="Cambria"/>
          <w:sz w:val="24"/>
          <w:lang w:val="sq-AL"/>
        </w:rPr>
        <w:t xml:space="preserve"> humanitare, politike, ekonomike</w:t>
      </w:r>
      <w:r w:rsidR="00DE66B2">
        <w:rPr>
          <w:rFonts w:ascii="Cambria" w:hAnsi="Cambria"/>
          <w:sz w:val="24"/>
          <w:lang w:val="sq-AL"/>
        </w:rPr>
        <w:t xml:space="preserve"> </w:t>
      </w:r>
      <w:r w:rsidR="003C6BB3" w:rsidRPr="00DE66B2">
        <w:rPr>
          <w:rFonts w:ascii="Cambria" w:hAnsi="Cambria"/>
          <w:sz w:val="24"/>
          <w:lang w:val="sq-AL"/>
        </w:rPr>
        <w:t xml:space="preserve">etj, problemi </w:t>
      </w:r>
      <w:r w:rsidR="00DE66B2" w:rsidRPr="00DE66B2">
        <w:rPr>
          <w:rFonts w:ascii="Cambria" w:hAnsi="Cambria"/>
          <w:sz w:val="24"/>
          <w:lang w:val="sq-AL"/>
        </w:rPr>
        <w:t>ë</w:t>
      </w:r>
      <w:r w:rsidR="003C6BB3" w:rsidRPr="00DE66B2">
        <w:rPr>
          <w:rFonts w:ascii="Cambria" w:hAnsi="Cambria"/>
          <w:sz w:val="24"/>
          <w:lang w:val="sq-AL"/>
        </w:rPr>
        <w:t>sht</w:t>
      </w:r>
      <w:r w:rsidR="00DE66B2" w:rsidRPr="00DE66B2">
        <w:rPr>
          <w:rFonts w:ascii="Cambria" w:hAnsi="Cambria"/>
          <w:sz w:val="24"/>
          <w:lang w:val="sq-AL"/>
        </w:rPr>
        <w:t>ë</w:t>
      </w:r>
      <w:r w:rsidR="003C6BB3" w:rsidRPr="00DE66B2">
        <w:rPr>
          <w:rFonts w:ascii="Cambria" w:hAnsi="Cambria"/>
          <w:sz w:val="24"/>
          <w:lang w:val="sq-AL"/>
        </w:rPr>
        <w:t xml:space="preserve"> imponuar pas Luft</w:t>
      </w:r>
      <w:r w:rsidR="00DE66B2" w:rsidRPr="00DE66B2">
        <w:rPr>
          <w:rFonts w:ascii="Cambria" w:hAnsi="Cambria"/>
          <w:sz w:val="24"/>
          <w:lang w:val="sq-AL"/>
        </w:rPr>
        <w:t>ë</w:t>
      </w:r>
      <w:r w:rsidR="003C6BB3" w:rsidRPr="00DE66B2">
        <w:rPr>
          <w:rFonts w:ascii="Cambria" w:hAnsi="Cambria"/>
          <w:sz w:val="24"/>
          <w:lang w:val="sq-AL"/>
        </w:rPr>
        <w:t>s s</w:t>
      </w:r>
      <w:r w:rsidR="00DE66B2" w:rsidRPr="00DE66B2">
        <w:rPr>
          <w:rFonts w:ascii="Cambria" w:hAnsi="Cambria"/>
          <w:sz w:val="24"/>
          <w:lang w:val="sq-AL"/>
        </w:rPr>
        <w:t>ë</w:t>
      </w:r>
      <w:r w:rsidR="003C6BB3" w:rsidRPr="00DE66B2">
        <w:rPr>
          <w:rFonts w:ascii="Cambria" w:hAnsi="Cambria"/>
          <w:sz w:val="24"/>
          <w:lang w:val="sq-AL"/>
        </w:rPr>
        <w:t xml:space="preserve"> Par</w:t>
      </w:r>
      <w:r w:rsidR="00DE66B2" w:rsidRPr="00DE66B2">
        <w:rPr>
          <w:rFonts w:ascii="Cambria" w:hAnsi="Cambria"/>
          <w:sz w:val="24"/>
          <w:lang w:val="sq-AL"/>
        </w:rPr>
        <w:t>ë</w:t>
      </w:r>
      <w:r w:rsidR="003C6BB3" w:rsidRPr="00DE66B2">
        <w:rPr>
          <w:rFonts w:ascii="Cambria" w:hAnsi="Cambria"/>
          <w:sz w:val="24"/>
          <w:lang w:val="sq-AL"/>
        </w:rPr>
        <w:t xml:space="preserve"> Bot</w:t>
      </w:r>
      <w:r w:rsidR="00DE66B2" w:rsidRPr="00DE66B2">
        <w:rPr>
          <w:rFonts w:ascii="Cambria" w:hAnsi="Cambria"/>
          <w:sz w:val="24"/>
          <w:lang w:val="sq-AL"/>
        </w:rPr>
        <w:t>ë</w:t>
      </w:r>
      <w:r w:rsidR="003C6BB3" w:rsidRPr="00DE66B2">
        <w:rPr>
          <w:rFonts w:ascii="Cambria" w:hAnsi="Cambria"/>
          <w:sz w:val="24"/>
          <w:lang w:val="sq-AL"/>
        </w:rPr>
        <w:t>rore dhe Revolucionit t</w:t>
      </w:r>
      <w:r w:rsidR="00DE66B2" w:rsidRPr="00DE66B2">
        <w:rPr>
          <w:rFonts w:ascii="Cambria" w:hAnsi="Cambria"/>
          <w:sz w:val="24"/>
          <w:lang w:val="sq-AL"/>
        </w:rPr>
        <w:t>ë</w:t>
      </w:r>
      <w:r w:rsidR="003C6BB3" w:rsidRPr="00DE66B2">
        <w:rPr>
          <w:rFonts w:ascii="Cambria" w:hAnsi="Cambria"/>
          <w:sz w:val="24"/>
          <w:lang w:val="sq-AL"/>
        </w:rPr>
        <w:t xml:space="preserve"> Tetorit, por edhe sot paraqet fatkeqsisht nj</w:t>
      </w:r>
      <w:r w:rsidR="00DE66B2" w:rsidRPr="00DE66B2">
        <w:rPr>
          <w:rFonts w:ascii="Cambria" w:hAnsi="Cambria"/>
          <w:sz w:val="24"/>
          <w:lang w:val="sq-AL"/>
        </w:rPr>
        <w:t>ë</w:t>
      </w:r>
      <w:r w:rsidR="003C6BB3" w:rsidRPr="00DE66B2">
        <w:rPr>
          <w:rFonts w:ascii="Cambria" w:hAnsi="Cambria"/>
          <w:sz w:val="24"/>
          <w:lang w:val="sq-AL"/>
        </w:rPr>
        <w:t xml:space="preserve"> nd</w:t>
      </w:r>
      <w:r w:rsidR="00DE66B2" w:rsidRPr="00DE66B2">
        <w:rPr>
          <w:rFonts w:ascii="Cambria" w:hAnsi="Cambria"/>
          <w:sz w:val="24"/>
          <w:lang w:val="sq-AL"/>
        </w:rPr>
        <w:t>ë</w:t>
      </w:r>
      <w:r w:rsidR="003C6BB3" w:rsidRPr="00DE66B2">
        <w:rPr>
          <w:rFonts w:ascii="Cambria" w:hAnsi="Cambria"/>
          <w:sz w:val="24"/>
          <w:lang w:val="sq-AL"/>
        </w:rPr>
        <w:t>r problemet m</w:t>
      </w:r>
      <w:r w:rsidR="00DE66B2" w:rsidRPr="00DE66B2">
        <w:rPr>
          <w:rFonts w:ascii="Cambria" w:hAnsi="Cambria"/>
          <w:sz w:val="24"/>
          <w:lang w:val="sq-AL"/>
        </w:rPr>
        <w:t>ë</w:t>
      </w:r>
      <w:r w:rsidR="003C6BB3" w:rsidRPr="00DE66B2">
        <w:rPr>
          <w:rFonts w:ascii="Cambria" w:hAnsi="Cambria"/>
          <w:sz w:val="24"/>
          <w:lang w:val="sq-AL"/>
        </w:rPr>
        <w:t xml:space="preserve"> t</w:t>
      </w:r>
      <w:r w:rsidR="00DE66B2" w:rsidRPr="00DE66B2">
        <w:rPr>
          <w:rFonts w:ascii="Cambria" w:hAnsi="Cambria"/>
          <w:sz w:val="24"/>
          <w:lang w:val="sq-AL"/>
        </w:rPr>
        <w:t>ë</w:t>
      </w:r>
      <w:r w:rsidR="003C6BB3" w:rsidRPr="00DE66B2">
        <w:rPr>
          <w:rFonts w:ascii="Cambria" w:hAnsi="Cambria"/>
          <w:sz w:val="24"/>
          <w:lang w:val="sq-AL"/>
        </w:rPr>
        <w:t xml:space="preserve"> r</w:t>
      </w:r>
      <w:r w:rsidR="00DE66B2" w:rsidRPr="00DE66B2">
        <w:rPr>
          <w:rFonts w:ascii="Cambria" w:hAnsi="Cambria"/>
          <w:sz w:val="24"/>
          <w:lang w:val="sq-AL"/>
        </w:rPr>
        <w:t>ë</w:t>
      </w:r>
      <w:r w:rsidR="003C6BB3" w:rsidRPr="00DE66B2">
        <w:rPr>
          <w:rFonts w:ascii="Cambria" w:hAnsi="Cambria"/>
          <w:sz w:val="24"/>
          <w:lang w:val="sq-AL"/>
        </w:rPr>
        <w:t>nda me t</w:t>
      </w:r>
      <w:r w:rsidR="00DE66B2" w:rsidRPr="00DE66B2">
        <w:rPr>
          <w:rFonts w:ascii="Cambria" w:hAnsi="Cambria"/>
          <w:sz w:val="24"/>
          <w:lang w:val="sq-AL"/>
        </w:rPr>
        <w:t>ë</w:t>
      </w:r>
      <w:r w:rsidR="003C6BB3" w:rsidRPr="00DE66B2">
        <w:rPr>
          <w:rFonts w:ascii="Cambria" w:hAnsi="Cambria"/>
          <w:sz w:val="24"/>
          <w:lang w:val="sq-AL"/>
        </w:rPr>
        <w:t xml:space="preserve"> cilat p</w:t>
      </w:r>
      <w:r w:rsidR="00DE66B2" w:rsidRPr="00DE66B2">
        <w:rPr>
          <w:rFonts w:ascii="Cambria" w:hAnsi="Cambria"/>
          <w:sz w:val="24"/>
          <w:lang w:val="sq-AL"/>
        </w:rPr>
        <w:t>ë</w:t>
      </w:r>
      <w:r w:rsidR="003C6BB3" w:rsidRPr="00DE66B2">
        <w:rPr>
          <w:rFonts w:ascii="Cambria" w:hAnsi="Cambria"/>
          <w:sz w:val="24"/>
          <w:lang w:val="sq-AL"/>
        </w:rPr>
        <w:t>rballet b</w:t>
      </w:r>
      <w:r w:rsidR="00DE66B2">
        <w:rPr>
          <w:rFonts w:ascii="Cambria" w:hAnsi="Cambria"/>
          <w:sz w:val="24"/>
          <w:lang w:val="sq-AL"/>
        </w:rPr>
        <w:t>a</w:t>
      </w:r>
      <w:r w:rsidR="003C6BB3" w:rsidRPr="00DE66B2">
        <w:rPr>
          <w:rFonts w:ascii="Cambria" w:hAnsi="Cambria"/>
          <w:sz w:val="24"/>
          <w:lang w:val="sq-AL"/>
        </w:rPr>
        <w:t>shk</w:t>
      </w:r>
      <w:r w:rsidR="00DE66B2" w:rsidRPr="00DE66B2">
        <w:rPr>
          <w:rFonts w:ascii="Cambria" w:hAnsi="Cambria"/>
          <w:sz w:val="24"/>
          <w:lang w:val="sq-AL"/>
        </w:rPr>
        <w:t>ë</w:t>
      </w:r>
      <w:r w:rsidR="003C6BB3" w:rsidRPr="00DE66B2">
        <w:rPr>
          <w:rFonts w:ascii="Cambria" w:hAnsi="Cambria"/>
          <w:sz w:val="24"/>
          <w:lang w:val="sq-AL"/>
        </w:rPr>
        <w:t>sia nd</w:t>
      </w:r>
      <w:r w:rsidR="00DE66B2" w:rsidRPr="00DE66B2">
        <w:rPr>
          <w:rFonts w:ascii="Cambria" w:hAnsi="Cambria"/>
          <w:sz w:val="24"/>
          <w:lang w:val="sq-AL"/>
        </w:rPr>
        <w:t>ë</w:t>
      </w:r>
      <w:r w:rsidR="003C6BB3" w:rsidRPr="00DE66B2">
        <w:rPr>
          <w:rFonts w:ascii="Cambria" w:hAnsi="Cambria"/>
          <w:sz w:val="24"/>
          <w:lang w:val="sq-AL"/>
        </w:rPr>
        <w:t>rkomb</w:t>
      </w:r>
      <w:r w:rsidR="00DE66B2" w:rsidRPr="00DE66B2">
        <w:rPr>
          <w:rFonts w:ascii="Cambria" w:hAnsi="Cambria"/>
          <w:sz w:val="24"/>
          <w:lang w:val="sq-AL"/>
        </w:rPr>
        <w:t>ë</w:t>
      </w:r>
      <w:r w:rsidR="00DE66B2">
        <w:rPr>
          <w:rFonts w:ascii="Cambria" w:hAnsi="Cambria"/>
          <w:sz w:val="24"/>
          <w:lang w:val="sq-AL"/>
        </w:rPr>
        <w:t>t</w:t>
      </w:r>
      <w:r w:rsidR="003C6BB3" w:rsidRPr="00DE66B2">
        <w:rPr>
          <w:rFonts w:ascii="Cambria" w:hAnsi="Cambria"/>
          <w:sz w:val="24"/>
          <w:lang w:val="sq-AL"/>
        </w:rPr>
        <w:t>are. Edhe sot qindra-mij</w:t>
      </w:r>
      <w:r w:rsidR="00DE66B2" w:rsidRPr="00DE66B2">
        <w:rPr>
          <w:rFonts w:ascii="Cambria" w:hAnsi="Cambria"/>
          <w:sz w:val="24"/>
          <w:lang w:val="sq-AL"/>
        </w:rPr>
        <w:t>ë</w:t>
      </w:r>
      <w:r w:rsidR="003C6BB3" w:rsidRPr="00DE66B2">
        <w:rPr>
          <w:rFonts w:ascii="Cambria" w:hAnsi="Cambria"/>
          <w:sz w:val="24"/>
          <w:lang w:val="sq-AL"/>
        </w:rPr>
        <w:t>ra dhe milion</w:t>
      </w:r>
      <w:r w:rsidR="00DE66B2">
        <w:rPr>
          <w:rFonts w:ascii="Cambria" w:hAnsi="Cambria"/>
          <w:sz w:val="24"/>
          <w:lang w:val="sq-AL"/>
        </w:rPr>
        <w:t>a</w:t>
      </w:r>
      <w:r w:rsidR="003C6BB3" w:rsidRPr="00DE66B2">
        <w:rPr>
          <w:rFonts w:ascii="Cambria" w:hAnsi="Cambria"/>
          <w:sz w:val="24"/>
          <w:lang w:val="sq-AL"/>
        </w:rPr>
        <w:t xml:space="preserve"> njer</w:t>
      </w:r>
      <w:r w:rsidR="00DE66B2" w:rsidRPr="00DE66B2">
        <w:rPr>
          <w:rFonts w:ascii="Cambria" w:hAnsi="Cambria"/>
          <w:sz w:val="24"/>
          <w:lang w:val="sq-AL"/>
        </w:rPr>
        <w:t>ë</w:t>
      </w:r>
      <w:r w:rsidR="003C6BB3" w:rsidRPr="00DE66B2">
        <w:rPr>
          <w:rFonts w:ascii="Cambria" w:hAnsi="Cambria"/>
          <w:sz w:val="24"/>
          <w:lang w:val="sq-AL"/>
        </w:rPr>
        <w:t>z jan</w:t>
      </w:r>
      <w:r w:rsidR="00DE66B2" w:rsidRPr="00DE66B2">
        <w:rPr>
          <w:rFonts w:ascii="Cambria" w:hAnsi="Cambria"/>
          <w:sz w:val="24"/>
          <w:lang w:val="sq-AL"/>
        </w:rPr>
        <w:t>ë</w:t>
      </w:r>
      <w:r w:rsidR="003C6BB3" w:rsidRPr="00DE66B2">
        <w:rPr>
          <w:rFonts w:ascii="Cambria" w:hAnsi="Cambria"/>
          <w:sz w:val="24"/>
          <w:lang w:val="sq-AL"/>
        </w:rPr>
        <w:t xml:space="preserve"> t</w:t>
      </w:r>
      <w:r w:rsidR="00DE66B2" w:rsidRPr="00DE66B2">
        <w:rPr>
          <w:rFonts w:ascii="Cambria" w:hAnsi="Cambria"/>
          <w:sz w:val="24"/>
          <w:lang w:val="sq-AL"/>
        </w:rPr>
        <w:t>ë</w:t>
      </w:r>
      <w:r w:rsidR="003C6BB3" w:rsidRPr="00DE66B2">
        <w:rPr>
          <w:rFonts w:ascii="Cambria" w:hAnsi="Cambria"/>
          <w:sz w:val="24"/>
          <w:lang w:val="sq-AL"/>
        </w:rPr>
        <w:t xml:space="preserve"> detyruar t</w:t>
      </w:r>
      <w:r w:rsidR="00DE66B2" w:rsidRPr="00DE66B2">
        <w:rPr>
          <w:rFonts w:ascii="Cambria" w:hAnsi="Cambria"/>
          <w:sz w:val="24"/>
          <w:lang w:val="sq-AL"/>
        </w:rPr>
        <w:t>ë</w:t>
      </w:r>
      <w:r w:rsidR="003C6BB3" w:rsidRPr="00DE66B2">
        <w:rPr>
          <w:rFonts w:ascii="Cambria" w:hAnsi="Cambria"/>
          <w:sz w:val="24"/>
          <w:lang w:val="sq-AL"/>
        </w:rPr>
        <w:t xml:space="preserve"> ikin dhe t</w:t>
      </w:r>
      <w:r w:rsidR="00DE66B2">
        <w:rPr>
          <w:rFonts w:ascii="Cambria" w:hAnsi="Cambria"/>
          <w:sz w:val="24"/>
          <w:lang w:val="sq-AL"/>
        </w:rPr>
        <w:t>’</w:t>
      </w:r>
      <w:r w:rsidR="003C6BB3" w:rsidRPr="00DE66B2">
        <w:rPr>
          <w:rFonts w:ascii="Cambria" w:hAnsi="Cambria"/>
          <w:sz w:val="24"/>
          <w:lang w:val="sq-AL"/>
        </w:rPr>
        <w:t>i l</w:t>
      </w:r>
      <w:r w:rsidR="00DE66B2" w:rsidRPr="00DE66B2">
        <w:rPr>
          <w:rFonts w:ascii="Cambria" w:hAnsi="Cambria"/>
          <w:sz w:val="24"/>
          <w:lang w:val="sq-AL"/>
        </w:rPr>
        <w:t>ë</w:t>
      </w:r>
      <w:r w:rsidR="003C6BB3" w:rsidRPr="00DE66B2">
        <w:rPr>
          <w:rFonts w:ascii="Cambria" w:hAnsi="Cambria"/>
          <w:sz w:val="24"/>
          <w:lang w:val="sq-AL"/>
        </w:rPr>
        <w:t>n</w:t>
      </w:r>
      <w:r w:rsidR="00DE66B2" w:rsidRPr="00DE66B2">
        <w:rPr>
          <w:rFonts w:ascii="Cambria" w:hAnsi="Cambria"/>
          <w:sz w:val="24"/>
          <w:lang w:val="sq-AL"/>
        </w:rPr>
        <w:t>ë</w:t>
      </w:r>
      <w:r w:rsidR="003C6BB3" w:rsidRPr="00DE66B2">
        <w:rPr>
          <w:rFonts w:ascii="Cambria" w:hAnsi="Cambria"/>
          <w:sz w:val="24"/>
          <w:lang w:val="sq-AL"/>
        </w:rPr>
        <w:t xml:space="preserve"> trojet e veta p</w:t>
      </w:r>
      <w:r w:rsidR="00DE66B2" w:rsidRPr="00DE66B2">
        <w:rPr>
          <w:rFonts w:ascii="Cambria" w:hAnsi="Cambria"/>
          <w:sz w:val="24"/>
          <w:lang w:val="sq-AL"/>
        </w:rPr>
        <w:t>ë</w:t>
      </w:r>
      <w:r w:rsidR="003C6BB3" w:rsidRPr="00DE66B2">
        <w:rPr>
          <w:rFonts w:ascii="Cambria" w:hAnsi="Cambria"/>
          <w:sz w:val="24"/>
          <w:lang w:val="sq-AL"/>
        </w:rPr>
        <w:t>r t</w:t>
      </w:r>
      <w:r w:rsidR="00DE66B2" w:rsidRPr="00DE66B2">
        <w:rPr>
          <w:rFonts w:ascii="Cambria" w:hAnsi="Cambria"/>
          <w:sz w:val="24"/>
          <w:lang w:val="sq-AL"/>
        </w:rPr>
        <w:t>ë</w:t>
      </w:r>
      <w:r w:rsidR="003C6BB3" w:rsidRPr="00DE66B2">
        <w:rPr>
          <w:rFonts w:ascii="Cambria" w:hAnsi="Cambria"/>
          <w:sz w:val="24"/>
          <w:lang w:val="sq-AL"/>
        </w:rPr>
        <w:t xml:space="preserve"> shp</w:t>
      </w:r>
      <w:r w:rsidR="00DE66B2" w:rsidRPr="00DE66B2">
        <w:rPr>
          <w:rFonts w:ascii="Cambria" w:hAnsi="Cambria"/>
          <w:sz w:val="24"/>
          <w:lang w:val="sq-AL"/>
        </w:rPr>
        <w:t>ë</w:t>
      </w:r>
      <w:r w:rsidR="003C6BB3" w:rsidRPr="00DE66B2">
        <w:rPr>
          <w:rFonts w:ascii="Cambria" w:hAnsi="Cambria"/>
          <w:sz w:val="24"/>
          <w:lang w:val="sq-AL"/>
        </w:rPr>
        <w:t>tuar nga ndjekjet q</w:t>
      </w:r>
      <w:r w:rsidR="00DE66B2" w:rsidRPr="00DE66B2">
        <w:rPr>
          <w:rFonts w:ascii="Cambria" w:hAnsi="Cambria"/>
          <w:sz w:val="24"/>
          <w:lang w:val="sq-AL"/>
        </w:rPr>
        <w:t>ë</w:t>
      </w:r>
      <w:r w:rsidR="003C6BB3" w:rsidRPr="00DE66B2">
        <w:rPr>
          <w:rFonts w:ascii="Cambria" w:hAnsi="Cambria"/>
          <w:sz w:val="24"/>
          <w:lang w:val="sq-AL"/>
        </w:rPr>
        <w:t xml:space="preserve"> b</w:t>
      </w:r>
      <w:r w:rsidR="00DE66B2" w:rsidRPr="00DE66B2">
        <w:rPr>
          <w:rFonts w:ascii="Cambria" w:hAnsi="Cambria"/>
          <w:sz w:val="24"/>
          <w:lang w:val="sq-AL"/>
        </w:rPr>
        <w:t>ë</w:t>
      </w:r>
      <w:r w:rsidR="003C6BB3" w:rsidRPr="00DE66B2">
        <w:rPr>
          <w:rFonts w:ascii="Cambria" w:hAnsi="Cambria"/>
          <w:sz w:val="24"/>
          <w:lang w:val="sq-AL"/>
        </w:rPr>
        <w:t>hen pa arsye komb</w:t>
      </w:r>
      <w:r w:rsidR="00DE66B2" w:rsidRPr="00DE66B2">
        <w:rPr>
          <w:rFonts w:ascii="Cambria" w:hAnsi="Cambria"/>
          <w:sz w:val="24"/>
          <w:lang w:val="sq-AL"/>
        </w:rPr>
        <w:t>ë</w:t>
      </w:r>
      <w:r w:rsidR="003C6BB3" w:rsidRPr="00DE66B2">
        <w:rPr>
          <w:rFonts w:ascii="Cambria" w:hAnsi="Cambria"/>
          <w:sz w:val="24"/>
          <w:lang w:val="sq-AL"/>
        </w:rPr>
        <w:t>tare, fetare, raci</w:t>
      </w:r>
      <w:r w:rsidR="00DE66B2">
        <w:rPr>
          <w:rFonts w:ascii="Cambria" w:hAnsi="Cambria"/>
          <w:sz w:val="24"/>
          <w:lang w:val="sq-AL"/>
        </w:rPr>
        <w:t>a</w:t>
      </w:r>
      <w:r w:rsidR="003C6BB3" w:rsidRPr="00DE66B2">
        <w:rPr>
          <w:rFonts w:ascii="Cambria" w:hAnsi="Cambria"/>
          <w:sz w:val="24"/>
          <w:lang w:val="sq-AL"/>
        </w:rPr>
        <w:t>le, ideologjike etj.</w:t>
      </w:r>
      <w:r w:rsidR="003C6BB3" w:rsidRPr="00DE66B2">
        <w:rPr>
          <w:rFonts w:ascii="Cambria" w:hAnsi="Cambria"/>
          <w:lang w:val="sq-AL"/>
        </w:rPr>
        <w:br/>
      </w: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t>Masat p</w:t>
      </w:r>
      <w:r w:rsidR="00DE66B2" w:rsidRPr="00DE66B2">
        <w:rPr>
          <w:rFonts w:ascii="Cambria" w:hAnsi="Cambria"/>
          <w:b/>
          <w:lang w:val="sq-AL"/>
        </w:rPr>
        <w:t>ë</w:t>
      </w:r>
      <w:r w:rsidRPr="003C6BB3">
        <w:rPr>
          <w:rFonts w:ascii="Cambria" w:hAnsi="Cambria"/>
          <w:b/>
          <w:lang w:val="sq-AL"/>
        </w:rPr>
        <w:t>r ndihm</w:t>
      </w:r>
      <w:r w:rsidR="00DE66B2" w:rsidRPr="00DE66B2">
        <w:rPr>
          <w:rFonts w:ascii="Cambria" w:hAnsi="Cambria"/>
          <w:b/>
          <w:lang w:val="sq-AL"/>
        </w:rPr>
        <w:t>ë</w:t>
      </w:r>
      <w:r w:rsidRPr="003C6BB3">
        <w:rPr>
          <w:rFonts w:ascii="Cambria" w:hAnsi="Cambria"/>
          <w:b/>
          <w:lang w:val="sq-AL"/>
        </w:rPr>
        <w:t xml:space="preserve"> refugjat</w:t>
      </w:r>
      <w:r w:rsidR="00DE66B2" w:rsidRPr="00DE66B2">
        <w:rPr>
          <w:rFonts w:ascii="Cambria" w:hAnsi="Cambria"/>
          <w:b/>
          <w:lang w:val="sq-AL"/>
        </w:rPr>
        <w:t>ë</w:t>
      </w:r>
      <w:r w:rsidRPr="003C6BB3">
        <w:rPr>
          <w:rFonts w:ascii="Cambria" w:hAnsi="Cambria"/>
          <w:b/>
          <w:lang w:val="sq-AL"/>
        </w:rPr>
        <w:t>ve</w:t>
      </w:r>
      <w:r>
        <w:rPr>
          <w:rFonts w:ascii="Cambria" w:hAnsi="Cambria"/>
          <w:lang w:val="sq-AL"/>
        </w:rPr>
        <w:t xml:space="preserve"> </w:t>
      </w:r>
    </w:p>
    <w:p w:rsidR="003C6BB3" w:rsidRDefault="003C6BB3" w:rsidP="00DE66B2">
      <w:pPr>
        <w:pStyle w:val="NoSpacing"/>
        <w:rPr>
          <w:lang w:val="sq-AL"/>
        </w:rPr>
      </w:pPr>
    </w:p>
    <w:p w:rsidR="003C6BB3" w:rsidRPr="00DE66B2" w:rsidRDefault="003F133C" w:rsidP="00DE66B2">
      <w:pPr>
        <w:pStyle w:val="NoSpacing"/>
        <w:rPr>
          <w:rFonts w:ascii="Cambria" w:hAnsi="Cambria"/>
          <w:lang w:val="sq-AL"/>
        </w:rPr>
      </w:pPr>
      <w:r>
        <w:rPr>
          <w:rFonts w:ascii="Cambria" w:hAnsi="Cambria"/>
          <w:sz w:val="24"/>
          <w:lang w:val="sq-AL"/>
        </w:rPr>
        <w:t xml:space="preserve">  </w:t>
      </w:r>
      <w:r w:rsidR="003C6BB3" w:rsidRPr="00DE66B2">
        <w:rPr>
          <w:rFonts w:ascii="Cambria" w:hAnsi="Cambria"/>
          <w:sz w:val="24"/>
          <w:lang w:val="sq-AL"/>
        </w:rPr>
        <w:t>P</w:t>
      </w:r>
      <w:r w:rsidRPr="003F133C">
        <w:rPr>
          <w:rFonts w:ascii="Cambria" w:hAnsi="Cambria"/>
          <w:sz w:val="24"/>
          <w:lang w:val="sq-AL"/>
        </w:rPr>
        <w:t>ë</w:t>
      </w:r>
      <w:r w:rsidR="003C6BB3" w:rsidRPr="00DE66B2">
        <w:rPr>
          <w:rFonts w:ascii="Cambria" w:hAnsi="Cambria"/>
          <w:sz w:val="24"/>
          <w:lang w:val="sq-AL"/>
        </w:rPr>
        <w:t>rpjekjet e para p</w:t>
      </w:r>
      <w:r w:rsidRPr="003F133C">
        <w:rPr>
          <w:rFonts w:ascii="Cambria" w:hAnsi="Cambria"/>
          <w:sz w:val="24"/>
          <w:lang w:val="sq-AL"/>
        </w:rPr>
        <w:t>ë</w:t>
      </w:r>
      <w:r w:rsidR="003C6BB3" w:rsidRPr="00DE66B2">
        <w:rPr>
          <w:rFonts w:ascii="Cambria" w:hAnsi="Cambria"/>
          <w:sz w:val="24"/>
          <w:lang w:val="sq-AL"/>
        </w:rPr>
        <w:t>r t</w:t>
      </w:r>
      <w:r>
        <w:rPr>
          <w:rFonts w:ascii="Cambria" w:hAnsi="Cambria"/>
          <w:sz w:val="24"/>
          <w:lang w:val="sq-AL"/>
        </w:rPr>
        <w:t>’</w:t>
      </w:r>
      <w:r w:rsidR="003C6BB3" w:rsidRPr="00DE66B2">
        <w:rPr>
          <w:rFonts w:ascii="Cambria" w:hAnsi="Cambria"/>
          <w:sz w:val="24"/>
          <w:lang w:val="sq-AL"/>
        </w:rPr>
        <w:t>u ndihmuar refugjat</w:t>
      </w:r>
      <w:r w:rsidRPr="003F133C">
        <w:rPr>
          <w:rFonts w:ascii="Cambria" w:hAnsi="Cambria"/>
          <w:sz w:val="24"/>
          <w:lang w:val="sq-AL"/>
        </w:rPr>
        <w:t>ë</w:t>
      </w:r>
      <w:r w:rsidR="003C6BB3" w:rsidRPr="00DE66B2">
        <w:rPr>
          <w:rFonts w:ascii="Cambria" w:hAnsi="Cambria"/>
          <w:sz w:val="24"/>
          <w:lang w:val="sq-AL"/>
        </w:rPr>
        <w:t>ve i ka b</w:t>
      </w:r>
      <w:r w:rsidRPr="003F133C">
        <w:rPr>
          <w:rFonts w:ascii="Cambria" w:hAnsi="Cambria"/>
          <w:sz w:val="24"/>
          <w:lang w:val="sq-AL"/>
        </w:rPr>
        <w:t>ë</w:t>
      </w:r>
      <w:r w:rsidR="003C6BB3" w:rsidRPr="00DE66B2">
        <w:rPr>
          <w:rFonts w:ascii="Cambria" w:hAnsi="Cambria"/>
          <w:sz w:val="24"/>
          <w:lang w:val="sq-AL"/>
        </w:rPr>
        <w:t>r</w:t>
      </w:r>
      <w:r w:rsidRPr="003F133C">
        <w:rPr>
          <w:rFonts w:ascii="Cambria" w:hAnsi="Cambria"/>
          <w:sz w:val="24"/>
          <w:lang w:val="sq-AL"/>
        </w:rPr>
        <w:t>ë</w:t>
      </w:r>
      <w:r w:rsidR="003C6BB3" w:rsidRPr="00DE66B2">
        <w:rPr>
          <w:rFonts w:ascii="Cambria" w:hAnsi="Cambria"/>
          <w:sz w:val="24"/>
          <w:lang w:val="sq-AL"/>
        </w:rPr>
        <w:t xml:space="preserve"> Lidhja e Kombeve. K</w:t>
      </w:r>
      <w:r w:rsidRPr="003F133C">
        <w:rPr>
          <w:rFonts w:ascii="Cambria" w:hAnsi="Cambria"/>
          <w:sz w:val="24"/>
          <w:lang w:val="sq-AL"/>
        </w:rPr>
        <w:t>ë</w:t>
      </w:r>
      <w:r w:rsidR="003C6BB3" w:rsidRPr="00DE66B2">
        <w:rPr>
          <w:rFonts w:ascii="Cambria" w:hAnsi="Cambria"/>
          <w:sz w:val="24"/>
          <w:lang w:val="sq-AL"/>
        </w:rPr>
        <w:t>s</w:t>
      </w:r>
      <w:r>
        <w:rPr>
          <w:rFonts w:ascii="Cambria" w:hAnsi="Cambria"/>
          <w:sz w:val="24"/>
          <w:lang w:val="sq-AL"/>
        </w:rPr>
        <w:t>h</w:t>
      </w:r>
      <w:r w:rsidR="003C6BB3" w:rsidRPr="00DE66B2">
        <w:rPr>
          <w:rFonts w:ascii="Cambria" w:hAnsi="Cambria"/>
          <w:sz w:val="24"/>
          <w:lang w:val="sq-AL"/>
        </w:rPr>
        <w:t>tu krijohet Kom</w:t>
      </w:r>
      <w:r>
        <w:rPr>
          <w:rFonts w:ascii="Cambria" w:hAnsi="Cambria"/>
          <w:sz w:val="24"/>
          <w:lang w:val="sq-AL"/>
        </w:rPr>
        <w:t>i</w:t>
      </w:r>
      <w:r w:rsidR="003C6BB3" w:rsidRPr="00DE66B2">
        <w:rPr>
          <w:rFonts w:ascii="Cambria" w:hAnsi="Cambria"/>
          <w:sz w:val="24"/>
          <w:lang w:val="sq-AL"/>
        </w:rPr>
        <w:t>sariati i Lart</w:t>
      </w:r>
      <w:r w:rsidRPr="003F133C">
        <w:rPr>
          <w:rFonts w:ascii="Cambria" w:hAnsi="Cambria"/>
          <w:sz w:val="24"/>
          <w:lang w:val="sq-AL"/>
        </w:rPr>
        <w:t>ë</w:t>
      </w:r>
      <w:r w:rsidR="003C6BB3" w:rsidRPr="00DE66B2">
        <w:rPr>
          <w:rFonts w:ascii="Cambria" w:hAnsi="Cambria"/>
          <w:sz w:val="24"/>
          <w:lang w:val="sq-AL"/>
        </w:rPr>
        <w:t xml:space="preserve"> p</w:t>
      </w:r>
      <w:r w:rsidRPr="003F133C">
        <w:rPr>
          <w:rFonts w:ascii="Cambria" w:hAnsi="Cambria"/>
          <w:sz w:val="24"/>
          <w:lang w:val="sq-AL"/>
        </w:rPr>
        <w:t>ë</w:t>
      </w:r>
      <w:r w:rsidR="003C6BB3" w:rsidRPr="00DE66B2">
        <w:rPr>
          <w:rFonts w:ascii="Cambria" w:hAnsi="Cambria"/>
          <w:sz w:val="24"/>
          <w:lang w:val="sq-AL"/>
        </w:rPr>
        <w:t>r Refugjat</w:t>
      </w:r>
      <w:r w:rsidRPr="003F133C">
        <w:rPr>
          <w:rFonts w:ascii="Cambria" w:hAnsi="Cambria"/>
          <w:sz w:val="24"/>
          <w:lang w:val="sq-AL"/>
        </w:rPr>
        <w:t>ë</w:t>
      </w:r>
      <w:r w:rsidR="003C6BB3" w:rsidRPr="00DE66B2">
        <w:rPr>
          <w:rFonts w:ascii="Cambria" w:hAnsi="Cambria"/>
          <w:sz w:val="24"/>
          <w:lang w:val="sq-AL"/>
        </w:rPr>
        <w:t>, me q</w:t>
      </w:r>
      <w:r w:rsidRPr="003F133C">
        <w:rPr>
          <w:rFonts w:ascii="Cambria" w:hAnsi="Cambria"/>
          <w:sz w:val="24"/>
          <w:lang w:val="sq-AL"/>
        </w:rPr>
        <w:t>ë</w:t>
      </w:r>
      <w:r w:rsidR="003C6BB3" w:rsidRPr="00DE66B2">
        <w:rPr>
          <w:rFonts w:ascii="Cambria" w:hAnsi="Cambria"/>
          <w:sz w:val="24"/>
          <w:lang w:val="sq-AL"/>
        </w:rPr>
        <w:t>llim t</w:t>
      </w:r>
      <w:r>
        <w:rPr>
          <w:rFonts w:ascii="Cambria" w:hAnsi="Cambria"/>
          <w:sz w:val="24"/>
          <w:lang w:val="sq-AL"/>
        </w:rPr>
        <w:t>’</w:t>
      </w:r>
      <w:r w:rsidR="003C6BB3" w:rsidRPr="00DE66B2">
        <w:rPr>
          <w:rFonts w:ascii="Cambria" w:hAnsi="Cambria"/>
          <w:sz w:val="24"/>
          <w:lang w:val="sq-AL"/>
        </w:rPr>
        <w:t>u ndihmonte miliona njer</w:t>
      </w:r>
      <w:r w:rsidRPr="003F133C">
        <w:rPr>
          <w:rFonts w:ascii="Cambria" w:hAnsi="Cambria"/>
          <w:sz w:val="24"/>
          <w:lang w:val="sq-AL"/>
        </w:rPr>
        <w:t>ë</w:t>
      </w:r>
      <w:r w:rsidR="003C6BB3" w:rsidRPr="00DE66B2">
        <w:rPr>
          <w:rFonts w:ascii="Cambria" w:hAnsi="Cambria"/>
          <w:sz w:val="24"/>
          <w:lang w:val="sq-AL"/>
        </w:rPr>
        <w:t>zve t</w:t>
      </w:r>
      <w:r w:rsidRPr="003F133C">
        <w:rPr>
          <w:rFonts w:ascii="Cambria" w:hAnsi="Cambria"/>
          <w:sz w:val="24"/>
          <w:lang w:val="sq-AL"/>
        </w:rPr>
        <w:t>ë</w:t>
      </w:r>
      <w:r w:rsidR="003C6BB3" w:rsidRPr="00DE66B2">
        <w:rPr>
          <w:rFonts w:ascii="Cambria" w:hAnsi="Cambria"/>
          <w:sz w:val="24"/>
          <w:lang w:val="sq-AL"/>
        </w:rPr>
        <w:t xml:space="preserve"> ikur nga Rusia pas Revolucionit t</w:t>
      </w:r>
      <w:r w:rsidRPr="003F133C">
        <w:rPr>
          <w:rFonts w:ascii="Cambria" w:hAnsi="Cambria"/>
          <w:sz w:val="24"/>
          <w:lang w:val="sq-AL"/>
        </w:rPr>
        <w:t>ë</w:t>
      </w:r>
      <w:r w:rsidR="003C6BB3" w:rsidRPr="00DE66B2">
        <w:rPr>
          <w:rFonts w:ascii="Cambria" w:hAnsi="Cambria"/>
          <w:sz w:val="24"/>
          <w:lang w:val="sq-AL"/>
        </w:rPr>
        <w:t xml:space="preserve"> Tetorit dhe refugjat</w:t>
      </w:r>
      <w:r w:rsidRPr="003F133C">
        <w:rPr>
          <w:rFonts w:ascii="Cambria" w:hAnsi="Cambria"/>
          <w:sz w:val="24"/>
          <w:lang w:val="sq-AL"/>
        </w:rPr>
        <w:t>ë</w:t>
      </w:r>
      <w:r w:rsidR="003C6BB3" w:rsidRPr="00DE66B2">
        <w:rPr>
          <w:rFonts w:ascii="Cambria" w:hAnsi="Cambria"/>
          <w:sz w:val="24"/>
          <w:lang w:val="sq-AL"/>
        </w:rPr>
        <w:t>ve armen, asir, kaldej e turq.</w:t>
      </w:r>
      <w:r w:rsidR="003C6BB3" w:rsidRPr="00DE66B2">
        <w:rPr>
          <w:rFonts w:ascii="Cambria" w:hAnsi="Cambria"/>
          <w:sz w:val="24"/>
          <w:lang w:val="sq-AL"/>
        </w:rPr>
        <w:br/>
      </w:r>
      <w:r>
        <w:rPr>
          <w:rFonts w:ascii="Cambria" w:hAnsi="Cambria"/>
          <w:sz w:val="24"/>
          <w:lang w:val="sq-AL"/>
        </w:rPr>
        <w:t xml:space="preserve">  </w:t>
      </w:r>
      <w:r w:rsidR="003C6BB3" w:rsidRPr="00DE66B2">
        <w:rPr>
          <w:rFonts w:ascii="Cambria" w:hAnsi="Cambria"/>
          <w:sz w:val="24"/>
          <w:lang w:val="sq-AL"/>
        </w:rPr>
        <w:t>KB-t</w:t>
      </w:r>
      <w:r w:rsidRPr="003F133C">
        <w:rPr>
          <w:rFonts w:ascii="Cambria" w:hAnsi="Cambria"/>
          <w:sz w:val="24"/>
          <w:lang w:val="sq-AL"/>
        </w:rPr>
        <w:t>ë</w:t>
      </w:r>
      <w:r w:rsidR="003C6BB3" w:rsidRPr="00DE66B2">
        <w:rPr>
          <w:rFonts w:ascii="Cambria" w:hAnsi="Cambria"/>
          <w:sz w:val="24"/>
          <w:lang w:val="sq-AL"/>
        </w:rPr>
        <w:t xml:space="preserve"> jan</w:t>
      </w:r>
      <w:r w:rsidRPr="003F133C">
        <w:rPr>
          <w:rFonts w:ascii="Cambria" w:hAnsi="Cambria"/>
          <w:sz w:val="24"/>
          <w:lang w:val="sq-AL"/>
        </w:rPr>
        <w:t>ë</w:t>
      </w:r>
      <w:r>
        <w:rPr>
          <w:rFonts w:ascii="Cambria" w:hAnsi="Cambria"/>
          <w:sz w:val="24"/>
          <w:lang w:val="sq-AL"/>
        </w:rPr>
        <w:t xml:space="preserve"> </w:t>
      </w:r>
      <w:r w:rsidR="003C6BB3" w:rsidRPr="00DE66B2">
        <w:rPr>
          <w:rFonts w:ascii="Cambria" w:hAnsi="Cambria"/>
          <w:sz w:val="24"/>
          <w:lang w:val="sq-AL"/>
        </w:rPr>
        <w:t>p</w:t>
      </w:r>
      <w:r w:rsidRPr="003F133C">
        <w:rPr>
          <w:rFonts w:ascii="Cambria" w:hAnsi="Cambria"/>
          <w:sz w:val="24"/>
          <w:lang w:val="sq-AL"/>
        </w:rPr>
        <w:t>ë</w:t>
      </w:r>
      <w:r w:rsidR="003C6BB3" w:rsidRPr="00DE66B2">
        <w:rPr>
          <w:rFonts w:ascii="Cambria" w:hAnsi="Cambria"/>
          <w:sz w:val="24"/>
          <w:lang w:val="sq-AL"/>
        </w:rPr>
        <w:t>rballur q</w:t>
      </w:r>
      <w:r w:rsidRPr="003F133C">
        <w:rPr>
          <w:rFonts w:ascii="Cambria" w:hAnsi="Cambria"/>
          <w:sz w:val="24"/>
          <w:lang w:val="sq-AL"/>
        </w:rPr>
        <w:t>ë</w:t>
      </w:r>
      <w:r w:rsidR="003C6BB3" w:rsidRPr="00DE66B2">
        <w:rPr>
          <w:rFonts w:ascii="Cambria" w:hAnsi="Cambria"/>
          <w:sz w:val="24"/>
          <w:lang w:val="sq-AL"/>
        </w:rPr>
        <w:t xml:space="preserve"> nga fillimi me problemin e refugjat</w:t>
      </w:r>
      <w:r w:rsidRPr="003F133C">
        <w:rPr>
          <w:rFonts w:ascii="Cambria" w:hAnsi="Cambria"/>
          <w:sz w:val="24"/>
          <w:lang w:val="sq-AL"/>
        </w:rPr>
        <w:t>ë</w:t>
      </w:r>
      <w:r w:rsidR="003C6BB3" w:rsidRPr="00DE66B2">
        <w:rPr>
          <w:rFonts w:ascii="Cambria" w:hAnsi="Cambria"/>
          <w:sz w:val="24"/>
          <w:lang w:val="sq-AL"/>
        </w:rPr>
        <w:t>ve t</w:t>
      </w:r>
      <w:r w:rsidRPr="003F133C">
        <w:rPr>
          <w:rFonts w:ascii="Cambria" w:hAnsi="Cambria"/>
          <w:sz w:val="24"/>
          <w:lang w:val="sq-AL"/>
        </w:rPr>
        <w:t>ë</w:t>
      </w:r>
      <w:r w:rsidR="003C6BB3" w:rsidRPr="00DE66B2">
        <w:rPr>
          <w:rFonts w:ascii="Cambria" w:hAnsi="Cambria"/>
          <w:sz w:val="24"/>
          <w:lang w:val="sq-AL"/>
        </w:rPr>
        <w:t xml:space="preserve"> paraluft</w:t>
      </w:r>
      <w:r w:rsidRPr="003F133C">
        <w:rPr>
          <w:rFonts w:ascii="Cambria" w:hAnsi="Cambria"/>
          <w:sz w:val="24"/>
          <w:lang w:val="sq-AL"/>
        </w:rPr>
        <w:t>ë</w:t>
      </w:r>
      <w:r w:rsidR="003C6BB3" w:rsidRPr="00DE66B2">
        <w:rPr>
          <w:rFonts w:ascii="Cambria" w:hAnsi="Cambria"/>
          <w:sz w:val="24"/>
          <w:lang w:val="sq-AL"/>
        </w:rPr>
        <w:t>s, q</w:t>
      </w:r>
      <w:r w:rsidRPr="003F133C">
        <w:rPr>
          <w:rFonts w:ascii="Cambria" w:hAnsi="Cambria"/>
          <w:sz w:val="24"/>
          <w:lang w:val="sq-AL"/>
        </w:rPr>
        <w:t>ë</w:t>
      </w:r>
      <w:r w:rsidR="003C6BB3" w:rsidRPr="00DE66B2">
        <w:rPr>
          <w:rFonts w:ascii="Cambria" w:hAnsi="Cambria"/>
          <w:sz w:val="24"/>
          <w:lang w:val="sq-AL"/>
        </w:rPr>
        <w:t xml:space="preserve"> akoma nuk e kishin rregulluar statusin, repsektivisht q</w:t>
      </w:r>
      <w:r w:rsidRPr="003F133C">
        <w:rPr>
          <w:rFonts w:ascii="Cambria" w:hAnsi="Cambria"/>
          <w:sz w:val="24"/>
          <w:lang w:val="sq-AL"/>
        </w:rPr>
        <w:t>ë</w:t>
      </w:r>
      <w:r w:rsidR="003C6BB3" w:rsidRPr="00DE66B2">
        <w:rPr>
          <w:rFonts w:ascii="Cambria" w:hAnsi="Cambria"/>
          <w:sz w:val="24"/>
          <w:lang w:val="sq-AL"/>
        </w:rPr>
        <w:t xml:space="preserve"> nuk e kishin fituar shtet</w:t>
      </w:r>
      <w:r w:rsidRPr="003F133C">
        <w:rPr>
          <w:rFonts w:ascii="Cambria" w:hAnsi="Cambria"/>
          <w:sz w:val="24"/>
          <w:lang w:val="sq-AL"/>
        </w:rPr>
        <w:t>ë</w:t>
      </w:r>
      <w:r w:rsidR="003C6BB3" w:rsidRPr="00DE66B2">
        <w:rPr>
          <w:rFonts w:ascii="Cambria" w:hAnsi="Cambria"/>
          <w:sz w:val="24"/>
          <w:lang w:val="sq-AL"/>
        </w:rPr>
        <w:t>sin</w:t>
      </w:r>
      <w:r w:rsidRPr="003F133C">
        <w:rPr>
          <w:rFonts w:ascii="Cambria" w:hAnsi="Cambria"/>
          <w:sz w:val="24"/>
          <w:lang w:val="sq-AL"/>
        </w:rPr>
        <w:t>ë</w:t>
      </w:r>
      <w:r w:rsidR="003C6BB3" w:rsidRPr="00DE66B2">
        <w:rPr>
          <w:rFonts w:ascii="Cambria" w:hAnsi="Cambria"/>
          <w:sz w:val="24"/>
          <w:lang w:val="sq-AL"/>
        </w:rPr>
        <w:t xml:space="preserve"> e ndonje shteti, por edhe val</w:t>
      </w:r>
      <w:r w:rsidRPr="003F133C">
        <w:rPr>
          <w:rFonts w:ascii="Cambria" w:hAnsi="Cambria"/>
          <w:sz w:val="24"/>
          <w:lang w:val="sq-AL"/>
        </w:rPr>
        <w:t>ë</w:t>
      </w:r>
      <w:r w:rsidR="003C6BB3" w:rsidRPr="00DE66B2">
        <w:rPr>
          <w:rFonts w:ascii="Cambria" w:hAnsi="Cambria"/>
          <w:sz w:val="24"/>
          <w:lang w:val="sq-AL"/>
        </w:rPr>
        <w:t>n e re t</w:t>
      </w:r>
      <w:r w:rsidRPr="003F133C">
        <w:rPr>
          <w:rFonts w:ascii="Cambria" w:hAnsi="Cambria"/>
          <w:sz w:val="24"/>
          <w:lang w:val="sq-AL"/>
        </w:rPr>
        <w:t>ë</w:t>
      </w:r>
      <w:r w:rsidR="003C6BB3" w:rsidRPr="00DE66B2">
        <w:rPr>
          <w:rFonts w:ascii="Cambria" w:hAnsi="Cambria"/>
          <w:sz w:val="24"/>
          <w:lang w:val="sq-AL"/>
        </w:rPr>
        <w:t xml:space="preserve"> refugjat</w:t>
      </w:r>
      <w:r w:rsidRPr="003F133C">
        <w:rPr>
          <w:rFonts w:ascii="Cambria" w:hAnsi="Cambria"/>
          <w:sz w:val="24"/>
          <w:lang w:val="sq-AL"/>
        </w:rPr>
        <w:t>ë</w:t>
      </w:r>
      <w:r w:rsidR="003C6BB3" w:rsidRPr="00DE66B2">
        <w:rPr>
          <w:rFonts w:ascii="Cambria" w:hAnsi="Cambria"/>
          <w:sz w:val="24"/>
          <w:lang w:val="sq-AL"/>
        </w:rPr>
        <w:t>ve.</w:t>
      </w:r>
      <w:r w:rsidR="003C6BB3" w:rsidRPr="00DE66B2">
        <w:rPr>
          <w:rFonts w:ascii="Cambria" w:hAnsi="Cambria"/>
          <w:sz w:val="24"/>
          <w:lang w:val="sq-AL"/>
        </w:rPr>
        <w:br/>
      </w:r>
      <w:r>
        <w:rPr>
          <w:rFonts w:ascii="Cambria" w:hAnsi="Cambria"/>
          <w:sz w:val="24"/>
          <w:lang w:val="sq-AL"/>
        </w:rPr>
        <w:t xml:space="preserve">  </w:t>
      </w:r>
      <w:r w:rsidR="003C6BB3" w:rsidRPr="00DE66B2">
        <w:rPr>
          <w:rFonts w:ascii="Cambria" w:hAnsi="Cambria"/>
          <w:sz w:val="24"/>
          <w:lang w:val="sq-AL"/>
        </w:rPr>
        <w:t>Me 1949 themelohet Zyra e Kom</w:t>
      </w:r>
      <w:r>
        <w:rPr>
          <w:rFonts w:ascii="Cambria" w:hAnsi="Cambria"/>
          <w:sz w:val="24"/>
          <w:lang w:val="sq-AL"/>
        </w:rPr>
        <w:t>i</w:t>
      </w:r>
      <w:r w:rsidR="003C6BB3" w:rsidRPr="00DE66B2">
        <w:rPr>
          <w:rFonts w:ascii="Cambria" w:hAnsi="Cambria"/>
          <w:sz w:val="24"/>
          <w:lang w:val="sq-AL"/>
        </w:rPr>
        <w:t>sarit t</w:t>
      </w:r>
      <w:r w:rsidRPr="003F133C">
        <w:rPr>
          <w:rFonts w:ascii="Cambria" w:hAnsi="Cambria"/>
          <w:sz w:val="24"/>
          <w:lang w:val="sq-AL"/>
        </w:rPr>
        <w:t>ë</w:t>
      </w:r>
      <w:r w:rsidR="003C6BB3" w:rsidRPr="00DE66B2">
        <w:rPr>
          <w:rFonts w:ascii="Cambria" w:hAnsi="Cambria"/>
          <w:sz w:val="24"/>
          <w:lang w:val="sq-AL"/>
        </w:rPr>
        <w:t xml:space="preserve"> Lart</w:t>
      </w:r>
      <w:r w:rsidRPr="003F133C">
        <w:rPr>
          <w:rFonts w:ascii="Cambria" w:hAnsi="Cambria"/>
          <w:sz w:val="24"/>
          <w:lang w:val="sq-AL"/>
        </w:rPr>
        <w:t>ë</w:t>
      </w:r>
      <w:r w:rsidR="003C6BB3" w:rsidRPr="00DE66B2">
        <w:rPr>
          <w:rFonts w:ascii="Cambria" w:hAnsi="Cambria"/>
          <w:sz w:val="24"/>
          <w:lang w:val="sq-AL"/>
        </w:rPr>
        <w:t xml:space="preserve"> t</w:t>
      </w:r>
      <w:r w:rsidRPr="003F133C">
        <w:rPr>
          <w:rFonts w:ascii="Cambria" w:hAnsi="Cambria"/>
          <w:sz w:val="24"/>
          <w:lang w:val="sq-AL"/>
        </w:rPr>
        <w:t>ë</w:t>
      </w:r>
      <w:r w:rsidR="003C6BB3" w:rsidRPr="00DE66B2">
        <w:rPr>
          <w:rFonts w:ascii="Cambria" w:hAnsi="Cambria"/>
          <w:sz w:val="24"/>
          <w:lang w:val="sq-AL"/>
        </w:rPr>
        <w:t xml:space="preserve"> KB-ve p</w:t>
      </w:r>
      <w:r w:rsidRPr="003F133C">
        <w:rPr>
          <w:rFonts w:ascii="Cambria" w:hAnsi="Cambria"/>
          <w:sz w:val="24"/>
          <w:lang w:val="sq-AL"/>
        </w:rPr>
        <w:t>ë</w:t>
      </w:r>
      <w:r w:rsidR="003C6BB3" w:rsidRPr="00DE66B2">
        <w:rPr>
          <w:rFonts w:ascii="Cambria" w:hAnsi="Cambria"/>
          <w:sz w:val="24"/>
          <w:lang w:val="sq-AL"/>
        </w:rPr>
        <w:t xml:space="preserve">r </w:t>
      </w:r>
      <w:r>
        <w:rPr>
          <w:rFonts w:ascii="Cambria" w:hAnsi="Cambria"/>
          <w:sz w:val="24"/>
          <w:lang w:val="sq-AL"/>
        </w:rPr>
        <w:t>t</w:t>
      </w:r>
      <w:r w:rsidRPr="003F133C">
        <w:rPr>
          <w:rFonts w:ascii="Cambria" w:hAnsi="Cambria"/>
          <w:sz w:val="24"/>
          <w:lang w:val="sq-AL"/>
        </w:rPr>
        <w:t>ë</w:t>
      </w:r>
      <w:r w:rsidR="003C6BB3" w:rsidRPr="00DE66B2">
        <w:rPr>
          <w:rFonts w:ascii="Cambria" w:hAnsi="Cambria"/>
          <w:sz w:val="24"/>
          <w:lang w:val="sq-AL"/>
        </w:rPr>
        <w:t xml:space="preserve"> mbrojtur refugjat</w:t>
      </w:r>
      <w:r w:rsidRPr="003F133C">
        <w:rPr>
          <w:rFonts w:ascii="Cambria" w:hAnsi="Cambria"/>
          <w:sz w:val="24"/>
          <w:lang w:val="sq-AL"/>
        </w:rPr>
        <w:t>ë</w:t>
      </w:r>
      <w:r w:rsidR="003C6BB3" w:rsidRPr="00DE66B2">
        <w:rPr>
          <w:rFonts w:ascii="Cambria" w:hAnsi="Cambria"/>
          <w:sz w:val="24"/>
          <w:lang w:val="sq-AL"/>
        </w:rPr>
        <w:t>t, p</w:t>
      </w:r>
      <w:r w:rsidRPr="003F133C">
        <w:rPr>
          <w:rFonts w:ascii="Cambria" w:hAnsi="Cambria"/>
          <w:sz w:val="24"/>
          <w:lang w:val="sq-AL"/>
        </w:rPr>
        <w:t>ë</w:t>
      </w:r>
      <w:r w:rsidR="003C6BB3" w:rsidRPr="00DE66B2">
        <w:rPr>
          <w:rFonts w:ascii="Cambria" w:hAnsi="Cambria"/>
          <w:sz w:val="24"/>
          <w:lang w:val="sq-AL"/>
        </w:rPr>
        <w:t>r t</w:t>
      </w:r>
      <w:r w:rsidRPr="003F133C">
        <w:rPr>
          <w:rFonts w:ascii="Cambria" w:hAnsi="Cambria"/>
          <w:sz w:val="24"/>
          <w:lang w:val="sq-AL"/>
        </w:rPr>
        <w:t>ë</w:t>
      </w:r>
      <w:r w:rsidR="003C6BB3" w:rsidRPr="00DE66B2">
        <w:rPr>
          <w:rFonts w:ascii="Cambria" w:hAnsi="Cambria"/>
          <w:sz w:val="24"/>
          <w:lang w:val="sq-AL"/>
        </w:rPr>
        <w:t xml:space="preserve"> p</w:t>
      </w:r>
      <w:r w:rsidRPr="003F133C">
        <w:rPr>
          <w:rFonts w:ascii="Cambria" w:hAnsi="Cambria"/>
          <w:sz w:val="24"/>
          <w:lang w:val="sq-AL"/>
        </w:rPr>
        <w:t>ë</w:t>
      </w:r>
      <w:r w:rsidR="003C6BB3" w:rsidRPr="00DE66B2">
        <w:rPr>
          <w:rFonts w:ascii="Cambria" w:hAnsi="Cambria"/>
          <w:sz w:val="24"/>
          <w:lang w:val="sq-AL"/>
        </w:rPr>
        <w:t>rparuar zgjidhjen p</w:t>
      </w:r>
      <w:r w:rsidRPr="003F133C">
        <w:rPr>
          <w:rFonts w:ascii="Cambria" w:hAnsi="Cambria"/>
          <w:sz w:val="24"/>
          <w:lang w:val="sq-AL"/>
        </w:rPr>
        <w:t>ë</w:t>
      </w:r>
      <w:r w:rsidR="003C6BB3" w:rsidRPr="00DE66B2">
        <w:rPr>
          <w:rFonts w:ascii="Cambria" w:hAnsi="Cambria"/>
          <w:sz w:val="24"/>
          <w:lang w:val="sq-AL"/>
        </w:rPr>
        <w:t>rfundimtare t</w:t>
      </w:r>
      <w:r w:rsidRPr="003F133C">
        <w:rPr>
          <w:rFonts w:ascii="Cambria" w:hAnsi="Cambria"/>
          <w:sz w:val="24"/>
          <w:lang w:val="sq-AL"/>
        </w:rPr>
        <w:t>ë</w:t>
      </w:r>
      <w:r w:rsidR="003C6BB3" w:rsidRPr="00DE66B2">
        <w:rPr>
          <w:rFonts w:ascii="Cambria" w:hAnsi="Cambria"/>
          <w:sz w:val="24"/>
          <w:lang w:val="sq-AL"/>
        </w:rPr>
        <w:t xml:space="preserve"> problemeve t</w:t>
      </w:r>
      <w:r w:rsidRPr="003F133C">
        <w:rPr>
          <w:rFonts w:ascii="Cambria" w:hAnsi="Cambria"/>
          <w:sz w:val="24"/>
          <w:lang w:val="sq-AL"/>
        </w:rPr>
        <w:t>ë</w:t>
      </w:r>
      <w:r w:rsidR="003C6BB3" w:rsidRPr="00DE66B2">
        <w:rPr>
          <w:rFonts w:ascii="Cambria" w:hAnsi="Cambria"/>
          <w:sz w:val="24"/>
          <w:lang w:val="sq-AL"/>
        </w:rPr>
        <w:t xml:space="preserve"> tyre dhe p</w:t>
      </w:r>
      <w:r w:rsidRPr="003F133C">
        <w:rPr>
          <w:rFonts w:ascii="Cambria" w:hAnsi="Cambria"/>
          <w:sz w:val="24"/>
          <w:lang w:val="sq-AL"/>
        </w:rPr>
        <w:t>ë</w:t>
      </w:r>
      <w:r w:rsidR="003C6BB3" w:rsidRPr="00DE66B2">
        <w:rPr>
          <w:rFonts w:ascii="Cambria" w:hAnsi="Cambria"/>
          <w:sz w:val="24"/>
          <w:lang w:val="sq-AL"/>
        </w:rPr>
        <w:t>r t</w:t>
      </w:r>
      <w:r w:rsidRPr="003F133C">
        <w:rPr>
          <w:rFonts w:ascii="Cambria" w:hAnsi="Cambria"/>
          <w:sz w:val="24"/>
          <w:lang w:val="sq-AL"/>
        </w:rPr>
        <w:t>ë</w:t>
      </w:r>
      <w:r w:rsidR="003C6BB3" w:rsidRPr="00DE66B2">
        <w:rPr>
          <w:rFonts w:ascii="Cambria" w:hAnsi="Cambria"/>
          <w:sz w:val="24"/>
          <w:lang w:val="sq-AL"/>
        </w:rPr>
        <w:t xml:space="preserve"> zvog</w:t>
      </w:r>
      <w:r w:rsidRPr="003F133C">
        <w:rPr>
          <w:rFonts w:ascii="Cambria" w:hAnsi="Cambria"/>
          <w:sz w:val="24"/>
          <w:lang w:val="sq-AL"/>
        </w:rPr>
        <w:t>ë</w:t>
      </w:r>
      <w:r w:rsidR="003C6BB3" w:rsidRPr="00DE66B2">
        <w:rPr>
          <w:rFonts w:ascii="Cambria" w:hAnsi="Cambria"/>
          <w:sz w:val="24"/>
          <w:lang w:val="sq-AL"/>
        </w:rPr>
        <w:t>luar numrin e atyre q</w:t>
      </w:r>
      <w:r w:rsidRPr="003F133C">
        <w:rPr>
          <w:rFonts w:ascii="Cambria" w:hAnsi="Cambria"/>
          <w:sz w:val="24"/>
          <w:lang w:val="sq-AL"/>
        </w:rPr>
        <w:t>ë</w:t>
      </w:r>
      <w:r w:rsidR="003C6BB3" w:rsidRPr="00DE66B2">
        <w:rPr>
          <w:rFonts w:ascii="Cambria" w:hAnsi="Cambria"/>
          <w:sz w:val="24"/>
          <w:lang w:val="sq-AL"/>
        </w:rPr>
        <w:t xml:space="preserve"> k</w:t>
      </w:r>
      <w:r w:rsidRPr="003F133C">
        <w:rPr>
          <w:rFonts w:ascii="Cambria" w:hAnsi="Cambria"/>
          <w:sz w:val="24"/>
          <w:lang w:val="sq-AL"/>
        </w:rPr>
        <w:t>ë</w:t>
      </w:r>
      <w:r w:rsidR="003C6BB3" w:rsidRPr="00DE66B2">
        <w:rPr>
          <w:rFonts w:ascii="Cambria" w:hAnsi="Cambria"/>
          <w:sz w:val="24"/>
          <w:lang w:val="sq-AL"/>
        </w:rPr>
        <w:t>rkonin mbrojtje, p</w:t>
      </w:r>
      <w:r w:rsidRPr="003F133C">
        <w:rPr>
          <w:rFonts w:ascii="Cambria" w:hAnsi="Cambria"/>
          <w:sz w:val="24"/>
          <w:lang w:val="sq-AL"/>
        </w:rPr>
        <w:t>ë</w:t>
      </w:r>
      <w:r w:rsidR="003C6BB3" w:rsidRPr="00DE66B2">
        <w:rPr>
          <w:rFonts w:ascii="Cambria" w:hAnsi="Cambria"/>
          <w:sz w:val="24"/>
          <w:lang w:val="sq-AL"/>
        </w:rPr>
        <w:t>r t</w:t>
      </w:r>
      <w:r w:rsidRPr="003F133C">
        <w:rPr>
          <w:rFonts w:ascii="Cambria" w:hAnsi="Cambria"/>
          <w:sz w:val="24"/>
          <w:lang w:val="sq-AL"/>
        </w:rPr>
        <w:t>ë</w:t>
      </w:r>
      <w:r w:rsidR="003C6BB3" w:rsidRPr="00DE66B2">
        <w:rPr>
          <w:rFonts w:ascii="Cambria" w:hAnsi="Cambria"/>
          <w:sz w:val="24"/>
          <w:lang w:val="sq-AL"/>
        </w:rPr>
        <w:t xml:space="preserve"> ndihmuar p</w:t>
      </w:r>
      <w:r w:rsidRPr="003F133C">
        <w:rPr>
          <w:rFonts w:ascii="Cambria" w:hAnsi="Cambria"/>
          <w:sz w:val="24"/>
          <w:lang w:val="sq-AL"/>
        </w:rPr>
        <w:t>ë</w:t>
      </w:r>
      <w:r w:rsidR="003C6BB3" w:rsidRPr="00DE66B2">
        <w:rPr>
          <w:rFonts w:ascii="Cambria" w:hAnsi="Cambria"/>
          <w:sz w:val="24"/>
          <w:lang w:val="sq-AL"/>
        </w:rPr>
        <w:t>rpjekjet qeveritare dhe private p</w:t>
      </w:r>
      <w:r>
        <w:rPr>
          <w:rFonts w:ascii="Cambria" w:hAnsi="Cambria"/>
          <w:sz w:val="24"/>
          <w:lang w:val="sq-AL"/>
        </w:rPr>
        <w:t>r</w:t>
      </w:r>
      <w:r w:rsidRPr="003F133C">
        <w:rPr>
          <w:rFonts w:ascii="Cambria" w:hAnsi="Cambria"/>
          <w:sz w:val="24"/>
          <w:lang w:val="sq-AL"/>
        </w:rPr>
        <w:t>ë</w:t>
      </w:r>
      <w:r w:rsidR="003C6BB3" w:rsidRPr="00DE66B2">
        <w:rPr>
          <w:rFonts w:ascii="Cambria" w:hAnsi="Cambria"/>
          <w:sz w:val="24"/>
          <w:lang w:val="sq-AL"/>
        </w:rPr>
        <w:t xml:space="preserve"> leht</w:t>
      </w:r>
      <w:r w:rsidRPr="003F133C">
        <w:rPr>
          <w:rFonts w:ascii="Cambria" w:hAnsi="Cambria"/>
          <w:sz w:val="24"/>
          <w:lang w:val="sq-AL"/>
        </w:rPr>
        <w:t>ë</w:t>
      </w:r>
      <w:r w:rsidR="003C6BB3" w:rsidRPr="00DE66B2">
        <w:rPr>
          <w:rFonts w:ascii="Cambria" w:hAnsi="Cambria"/>
          <w:sz w:val="24"/>
          <w:lang w:val="sq-AL"/>
        </w:rPr>
        <w:t>simin e riatdhesimit vullnetar ose t</w:t>
      </w:r>
      <w:r w:rsidRPr="003F133C">
        <w:rPr>
          <w:rFonts w:ascii="Cambria" w:hAnsi="Cambria"/>
          <w:sz w:val="24"/>
          <w:lang w:val="sq-AL"/>
        </w:rPr>
        <w:t>ë</w:t>
      </w:r>
      <w:r w:rsidR="003C6BB3" w:rsidRPr="00DE66B2">
        <w:rPr>
          <w:rFonts w:ascii="Cambria" w:hAnsi="Cambria"/>
          <w:sz w:val="24"/>
          <w:lang w:val="sq-AL"/>
        </w:rPr>
        <w:t xml:space="preserve"> asimilimit brenda bashk</w:t>
      </w:r>
      <w:r w:rsidRPr="003F133C">
        <w:rPr>
          <w:rFonts w:ascii="Cambria" w:hAnsi="Cambria"/>
          <w:sz w:val="24"/>
          <w:lang w:val="sq-AL"/>
        </w:rPr>
        <w:t>ë</w:t>
      </w:r>
      <w:r w:rsidR="003C6BB3" w:rsidRPr="00DE66B2">
        <w:rPr>
          <w:rFonts w:ascii="Cambria" w:hAnsi="Cambria"/>
          <w:sz w:val="24"/>
          <w:lang w:val="sq-AL"/>
        </w:rPr>
        <w:t>sive t</w:t>
      </w:r>
      <w:r w:rsidRPr="003F133C">
        <w:rPr>
          <w:rFonts w:ascii="Cambria" w:hAnsi="Cambria"/>
          <w:sz w:val="24"/>
          <w:lang w:val="sq-AL"/>
        </w:rPr>
        <w:t>ë</w:t>
      </w:r>
      <w:r w:rsidR="003C6BB3" w:rsidRPr="00DE66B2">
        <w:rPr>
          <w:rFonts w:ascii="Cambria" w:hAnsi="Cambria"/>
          <w:sz w:val="24"/>
          <w:lang w:val="sq-AL"/>
        </w:rPr>
        <w:t xml:space="preserve"> reja komb</w:t>
      </w:r>
      <w:r w:rsidRPr="003F133C">
        <w:rPr>
          <w:rFonts w:ascii="Cambria" w:hAnsi="Cambria"/>
          <w:sz w:val="24"/>
          <w:lang w:val="sq-AL"/>
        </w:rPr>
        <w:t>ë</w:t>
      </w:r>
      <w:r w:rsidR="003C6BB3" w:rsidRPr="00DE66B2">
        <w:rPr>
          <w:rFonts w:ascii="Cambria" w:hAnsi="Cambria"/>
          <w:sz w:val="24"/>
          <w:lang w:val="sq-AL"/>
        </w:rPr>
        <w:t>tare etj.</w:t>
      </w:r>
      <w:r w:rsidR="003C6BB3" w:rsidRPr="00DE66B2">
        <w:rPr>
          <w:rFonts w:ascii="Cambria" w:hAnsi="Cambria"/>
          <w:lang w:val="sq-AL"/>
        </w:rPr>
        <w:br/>
      </w: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t>Aktet nd</w:t>
      </w:r>
      <w:r w:rsidR="003F133C" w:rsidRPr="003F133C">
        <w:rPr>
          <w:rFonts w:ascii="Cambria" w:hAnsi="Cambria"/>
          <w:b/>
          <w:lang w:val="sq-AL"/>
        </w:rPr>
        <w:t>ë</w:t>
      </w:r>
      <w:r w:rsidRPr="003C6BB3">
        <w:rPr>
          <w:rFonts w:ascii="Cambria" w:hAnsi="Cambria"/>
          <w:b/>
          <w:lang w:val="sq-AL"/>
        </w:rPr>
        <w:t>rkomb</w:t>
      </w:r>
      <w:r w:rsidR="003F133C" w:rsidRPr="003F133C">
        <w:rPr>
          <w:rFonts w:ascii="Cambria" w:hAnsi="Cambria"/>
          <w:b/>
          <w:lang w:val="sq-AL"/>
        </w:rPr>
        <w:t>ë</w:t>
      </w:r>
      <w:r w:rsidRPr="003C6BB3">
        <w:rPr>
          <w:rFonts w:ascii="Cambria" w:hAnsi="Cambria"/>
          <w:b/>
          <w:lang w:val="sq-AL"/>
        </w:rPr>
        <w:t>tare q</w:t>
      </w:r>
      <w:r w:rsidR="003F133C" w:rsidRPr="003F133C">
        <w:rPr>
          <w:rFonts w:ascii="Cambria" w:hAnsi="Cambria"/>
          <w:b/>
          <w:lang w:val="sq-AL"/>
        </w:rPr>
        <w:t>ë</w:t>
      </w:r>
      <w:r w:rsidRPr="003C6BB3">
        <w:rPr>
          <w:rFonts w:ascii="Cambria" w:hAnsi="Cambria"/>
          <w:b/>
          <w:lang w:val="sq-AL"/>
        </w:rPr>
        <w:t xml:space="preserve"> kan</w:t>
      </w:r>
      <w:r w:rsidR="003F133C" w:rsidRPr="003F133C">
        <w:rPr>
          <w:rFonts w:ascii="Cambria" w:hAnsi="Cambria"/>
          <w:b/>
          <w:lang w:val="sq-AL"/>
        </w:rPr>
        <w:t>ë</w:t>
      </w:r>
      <w:r w:rsidRPr="003C6BB3">
        <w:rPr>
          <w:rFonts w:ascii="Cambria" w:hAnsi="Cambria"/>
          <w:b/>
          <w:lang w:val="sq-AL"/>
        </w:rPr>
        <w:t xml:space="preserve"> t</w:t>
      </w:r>
      <w:r w:rsidR="003F133C" w:rsidRPr="003F133C">
        <w:rPr>
          <w:rFonts w:ascii="Cambria" w:hAnsi="Cambria"/>
          <w:b/>
          <w:lang w:val="sq-AL"/>
        </w:rPr>
        <w:t>ë</w:t>
      </w:r>
      <w:r w:rsidRPr="003C6BB3">
        <w:rPr>
          <w:rFonts w:ascii="Cambria" w:hAnsi="Cambria"/>
          <w:b/>
          <w:lang w:val="sq-AL"/>
        </w:rPr>
        <w:t xml:space="preserve"> b</w:t>
      </w:r>
      <w:r w:rsidR="003F133C" w:rsidRPr="003F133C">
        <w:rPr>
          <w:rFonts w:ascii="Cambria" w:hAnsi="Cambria"/>
          <w:b/>
          <w:lang w:val="sq-AL"/>
        </w:rPr>
        <w:t>ë</w:t>
      </w:r>
      <w:r w:rsidRPr="003C6BB3">
        <w:rPr>
          <w:rFonts w:ascii="Cambria" w:hAnsi="Cambria"/>
          <w:b/>
          <w:lang w:val="sq-AL"/>
        </w:rPr>
        <w:t>jn</w:t>
      </w:r>
      <w:r w:rsidR="003F133C" w:rsidRPr="003F133C">
        <w:rPr>
          <w:rFonts w:ascii="Cambria" w:hAnsi="Cambria"/>
          <w:b/>
          <w:lang w:val="sq-AL"/>
        </w:rPr>
        <w:t>ë</w:t>
      </w:r>
      <w:r w:rsidRPr="003C6BB3">
        <w:rPr>
          <w:rFonts w:ascii="Cambria" w:hAnsi="Cambria"/>
          <w:b/>
          <w:lang w:val="sq-AL"/>
        </w:rPr>
        <w:t xml:space="preserve"> me refugjat</w:t>
      </w:r>
      <w:r w:rsidR="003F133C" w:rsidRPr="003F133C">
        <w:rPr>
          <w:rFonts w:ascii="Cambria" w:hAnsi="Cambria"/>
          <w:b/>
          <w:lang w:val="sq-AL"/>
        </w:rPr>
        <w:t>ë</w:t>
      </w:r>
    </w:p>
    <w:p w:rsidR="003C6BB3" w:rsidRPr="003F133C" w:rsidRDefault="003C6BB3" w:rsidP="003F133C">
      <w:pPr>
        <w:pStyle w:val="NoSpacing"/>
        <w:rPr>
          <w:rFonts w:ascii="Cambria" w:hAnsi="Cambria"/>
          <w:sz w:val="24"/>
          <w:lang w:val="sq-AL"/>
        </w:rPr>
      </w:pPr>
    </w:p>
    <w:p w:rsidR="003F133C" w:rsidRDefault="003F133C" w:rsidP="003F133C">
      <w:pPr>
        <w:pStyle w:val="NoSpacing"/>
        <w:rPr>
          <w:rFonts w:ascii="Cambria" w:hAnsi="Cambria"/>
          <w:sz w:val="24"/>
          <w:lang w:val="sq-AL"/>
        </w:rPr>
      </w:pPr>
      <w:r>
        <w:rPr>
          <w:rFonts w:ascii="Cambria" w:hAnsi="Cambria"/>
          <w:sz w:val="24"/>
          <w:lang w:val="sq-AL"/>
        </w:rPr>
        <w:t xml:space="preserve">  </w:t>
      </w:r>
      <w:r w:rsidR="003C6BB3" w:rsidRPr="003F133C">
        <w:rPr>
          <w:rFonts w:ascii="Cambria" w:hAnsi="Cambria"/>
          <w:sz w:val="24"/>
          <w:lang w:val="sq-AL"/>
        </w:rPr>
        <w:t>Bashk</w:t>
      </w:r>
      <w:r w:rsidRPr="003F133C">
        <w:rPr>
          <w:rFonts w:ascii="Cambria" w:hAnsi="Cambria"/>
          <w:sz w:val="24"/>
          <w:lang w:val="sq-AL"/>
        </w:rPr>
        <w:t>ë</w:t>
      </w:r>
      <w:r w:rsidR="003C6BB3" w:rsidRPr="003F133C">
        <w:rPr>
          <w:rFonts w:ascii="Cambria" w:hAnsi="Cambria"/>
          <w:sz w:val="24"/>
          <w:lang w:val="sq-AL"/>
        </w:rPr>
        <w:t>sia nd</w:t>
      </w:r>
      <w:r w:rsidRPr="003F133C">
        <w:rPr>
          <w:rFonts w:ascii="Cambria" w:hAnsi="Cambria"/>
          <w:sz w:val="24"/>
          <w:lang w:val="sq-AL"/>
        </w:rPr>
        <w:t>ë</w:t>
      </w:r>
      <w:r w:rsidR="003C6BB3" w:rsidRPr="003F133C">
        <w:rPr>
          <w:rFonts w:ascii="Cambria" w:hAnsi="Cambria"/>
          <w:sz w:val="24"/>
          <w:lang w:val="sq-AL"/>
        </w:rPr>
        <w:t>rkomb</w:t>
      </w:r>
      <w:r w:rsidRPr="003F133C">
        <w:rPr>
          <w:rFonts w:ascii="Cambria" w:hAnsi="Cambria"/>
          <w:sz w:val="24"/>
          <w:lang w:val="sq-AL"/>
        </w:rPr>
        <w:t>ë</w:t>
      </w:r>
      <w:r w:rsidR="003C6BB3" w:rsidRPr="003F133C">
        <w:rPr>
          <w:rFonts w:ascii="Cambria" w:hAnsi="Cambria"/>
          <w:sz w:val="24"/>
          <w:lang w:val="sq-AL"/>
        </w:rPr>
        <w:t>tare ka miratuar nj</w:t>
      </w:r>
      <w:r w:rsidRPr="003F133C">
        <w:rPr>
          <w:rFonts w:ascii="Cambria" w:hAnsi="Cambria"/>
          <w:sz w:val="24"/>
          <w:lang w:val="sq-AL"/>
        </w:rPr>
        <w:t>ë</w:t>
      </w:r>
      <w:r w:rsidR="003C6BB3" w:rsidRPr="003F133C">
        <w:rPr>
          <w:rFonts w:ascii="Cambria" w:hAnsi="Cambria"/>
          <w:sz w:val="24"/>
          <w:lang w:val="sq-AL"/>
        </w:rPr>
        <w:t xml:space="preserve"> s</w:t>
      </w:r>
      <w:r w:rsidRPr="003F133C">
        <w:rPr>
          <w:rFonts w:ascii="Cambria" w:hAnsi="Cambria"/>
          <w:sz w:val="24"/>
          <w:lang w:val="sq-AL"/>
        </w:rPr>
        <w:t>ë</w:t>
      </w:r>
      <w:r w:rsidR="003C6BB3" w:rsidRPr="003F133C">
        <w:rPr>
          <w:rFonts w:ascii="Cambria" w:hAnsi="Cambria"/>
          <w:sz w:val="24"/>
          <w:lang w:val="sq-AL"/>
        </w:rPr>
        <w:t>r</w:t>
      </w:r>
      <w:r w:rsidRPr="003F133C">
        <w:rPr>
          <w:rFonts w:ascii="Cambria" w:hAnsi="Cambria"/>
          <w:sz w:val="24"/>
          <w:lang w:val="sq-AL"/>
        </w:rPr>
        <w:t>ë</w:t>
      </w:r>
      <w:r w:rsidR="003C6BB3" w:rsidRPr="003F133C">
        <w:rPr>
          <w:rFonts w:ascii="Cambria" w:hAnsi="Cambria"/>
          <w:sz w:val="24"/>
          <w:lang w:val="sq-AL"/>
        </w:rPr>
        <w:t xml:space="preserve"> aktesh q</w:t>
      </w:r>
      <w:r w:rsidRPr="003F133C">
        <w:rPr>
          <w:rFonts w:ascii="Cambria" w:hAnsi="Cambria"/>
          <w:sz w:val="24"/>
          <w:lang w:val="sq-AL"/>
        </w:rPr>
        <w:t>ë</w:t>
      </w:r>
      <w:r w:rsidR="003C6BB3" w:rsidRPr="003F133C">
        <w:rPr>
          <w:rFonts w:ascii="Cambria" w:hAnsi="Cambria"/>
          <w:sz w:val="24"/>
          <w:lang w:val="sq-AL"/>
        </w:rPr>
        <w:t xml:space="preserve"> kan</w:t>
      </w:r>
      <w:r w:rsidRPr="003F133C">
        <w:rPr>
          <w:rFonts w:ascii="Cambria" w:hAnsi="Cambria"/>
          <w:sz w:val="24"/>
          <w:lang w:val="sq-AL"/>
        </w:rPr>
        <w:t>ë</w:t>
      </w:r>
      <w:r w:rsidR="003C6BB3" w:rsidRPr="003F133C">
        <w:rPr>
          <w:rFonts w:ascii="Cambria" w:hAnsi="Cambria"/>
          <w:sz w:val="24"/>
          <w:lang w:val="sq-AL"/>
        </w:rPr>
        <w:t xml:space="preserve"> t</w:t>
      </w:r>
      <w:r w:rsidRPr="003F133C">
        <w:rPr>
          <w:rFonts w:ascii="Cambria" w:hAnsi="Cambria"/>
          <w:sz w:val="24"/>
          <w:lang w:val="sq-AL"/>
        </w:rPr>
        <w:t>ë</w:t>
      </w:r>
      <w:r w:rsidR="003C6BB3" w:rsidRPr="003F133C">
        <w:rPr>
          <w:rFonts w:ascii="Cambria" w:hAnsi="Cambria"/>
          <w:sz w:val="24"/>
          <w:lang w:val="sq-AL"/>
        </w:rPr>
        <w:t xml:space="preserve"> b</w:t>
      </w:r>
      <w:r w:rsidRPr="003F133C">
        <w:rPr>
          <w:rFonts w:ascii="Cambria" w:hAnsi="Cambria"/>
          <w:sz w:val="24"/>
          <w:lang w:val="sq-AL"/>
        </w:rPr>
        <w:t>ë</w:t>
      </w:r>
      <w:r w:rsidR="003C6BB3" w:rsidRPr="003F133C">
        <w:rPr>
          <w:rFonts w:ascii="Cambria" w:hAnsi="Cambria"/>
          <w:sz w:val="24"/>
          <w:lang w:val="sq-AL"/>
        </w:rPr>
        <w:t>jn</w:t>
      </w:r>
      <w:r w:rsidRPr="003F133C">
        <w:rPr>
          <w:rFonts w:ascii="Cambria" w:hAnsi="Cambria"/>
          <w:sz w:val="24"/>
          <w:lang w:val="sq-AL"/>
        </w:rPr>
        <w:t>ë</w:t>
      </w:r>
      <w:r w:rsidR="003C6BB3" w:rsidRPr="003F133C">
        <w:rPr>
          <w:rFonts w:ascii="Cambria" w:hAnsi="Cambria"/>
          <w:sz w:val="24"/>
          <w:lang w:val="sq-AL"/>
        </w:rPr>
        <w:t xml:space="preserve"> me refugjat</w:t>
      </w:r>
      <w:r w:rsidRPr="003F133C">
        <w:rPr>
          <w:rFonts w:ascii="Cambria" w:hAnsi="Cambria"/>
          <w:sz w:val="24"/>
          <w:lang w:val="sq-AL"/>
        </w:rPr>
        <w:t>ë</w:t>
      </w:r>
      <w:r w:rsidR="003C6BB3" w:rsidRPr="003F133C">
        <w:rPr>
          <w:rFonts w:ascii="Cambria" w:hAnsi="Cambria"/>
          <w:sz w:val="24"/>
          <w:lang w:val="sq-AL"/>
        </w:rPr>
        <w:t xml:space="preserve"> si</w:t>
      </w:r>
      <w:r>
        <w:rPr>
          <w:rFonts w:ascii="Cambria" w:hAnsi="Cambria"/>
          <w:sz w:val="24"/>
          <w:lang w:val="sq-AL"/>
        </w:rPr>
        <w:t>ç</w:t>
      </w:r>
      <w:r w:rsidR="003C6BB3" w:rsidRPr="003F133C">
        <w:rPr>
          <w:rFonts w:ascii="Cambria" w:hAnsi="Cambria"/>
          <w:sz w:val="24"/>
          <w:lang w:val="sq-AL"/>
        </w:rPr>
        <w:t xml:space="preserve"> jan</w:t>
      </w:r>
      <w:r w:rsidRPr="003F133C">
        <w:rPr>
          <w:rFonts w:ascii="Cambria" w:hAnsi="Cambria"/>
          <w:sz w:val="24"/>
          <w:lang w:val="sq-AL"/>
        </w:rPr>
        <w:t>ë</w:t>
      </w:r>
      <w:r>
        <w:rPr>
          <w:rFonts w:ascii="Cambria" w:hAnsi="Cambria"/>
          <w:sz w:val="24"/>
          <w:lang w:val="sq-AL"/>
        </w:rPr>
        <w:t>:</w:t>
      </w:r>
      <w:r w:rsidR="003C6BB3" w:rsidRPr="003F133C">
        <w:rPr>
          <w:rFonts w:ascii="Cambria" w:hAnsi="Cambria"/>
          <w:sz w:val="24"/>
          <w:lang w:val="sq-AL"/>
        </w:rPr>
        <w:t xml:space="preserve"> </w:t>
      </w:r>
    </w:p>
    <w:p w:rsidR="003F133C" w:rsidRPr="003F133C" w:rsidRDefault="003C6BB3" w:rsidP="003F133C">
      <w:pPr>
        <w:pStyle w:val="NoSpacing"/>
        <w:numPr>
          <w:ilvl w:val="0"/>
          <w:numId w:val="28"/>
        </w:numPr>
        <w:rPr>
          <w:b/>
          <w:lang w:val="sq-AL"/>
        </w:rPr>
      </w:pPr>
      <w:r w:rsidRPr="003F133C">
        <w:rPr>
          <w:rFonts w:ascii="Cambria" w:hAnsi="Cambria"/>
          <w:sz w:val="24"/>
          <w:lang w:val="sq-AL"/>
        </w:rPr>
        <w:t>Protokolli i Hages,</w:t>
      </w:r>
    </w:p>
    <w:p w:rsidR="003F133C" w:rsidRPr="003F133C" w:rsidRDefault="003C6BB3" w:rsidP="003F133C">
      <w:pPr>
        <w:pStyle w:val="NoSpacing"/>
        <w:numPr>
          <w:ilvl w:val="0"/>
          <w:numId w:val="28"/>
        </w:numPr>
        <w:rPr>
          <w:b/>
          <w:lang w:val="sq-AL"/>
        </w:rPr>
      </w:pPr>
      <w:r w:rsidRPr="003F133C">
        <w:rPr>
          <w:rFonts w:ascii="Cambria" w:hAnsi="Cambria"/>
          <w:sz w:val="24"/>
          <w:lang w:val="sq-AL"/>
        </w:rPr>
        <w:t>Konventa p</w:t>
      </w:r>
      <w:r w:rsidR="003F133C" w:rsidRPr="003F133C">
        <w:rPr>
          <w:rFonts w:ascii="Cambria" w:hAnsi="Cambria"/>
          <w:sz w:val="24"/>
          <w:lang w:val="sq-AL"/>
        </w:rPr>
        <w:t>ë</w:t>
      </w:r>
      <w:r w:rsidRPr="003F133C">
        <w:rPr>
          <w:rFonts w:ascii="Cambria" w:hAnsi="Cambria"/>
          <w:sz w:val="24"/>
          <w:lang w:val="sq-AL"/>
        </w:rPr>
        <w:t>r statusin e refugjat</w:t>
      </w:r>
      <w:r w:rsidR="003F133C" w:rsidRPr="003F133C">
        <w:rPr>
          <w:rFonts w:ascii="Cambria" w:hAnsi="Cambria"/>
          <w:sz w:val="24"/>
          <w:lang w:val="sq-AL"/>
        </w:rPr>
        <w:t>ë</w:t>
      </w:r>
      <w:r w:rsidRPr="003F133C">
        <w:rPr>
          <w:rFonts w:ascii="Cambria" w:hAnsi="Cambria"/>
          <w:sz w:val="24"/>
          <w:lang w:val="sq-AL"/>
        </w:rPr>
        <w:t>ve</w:t>
      </w:r>
      <w:r w:rsidR="003F133C">
        <w:rPr>
          <w:rFonts w:ascii="Cambria" w:hAnsi="Cambria"/>
          <w:sz w:val="24"/>
          <w:lang w:val="sq-AL"/>
        </w:rPr>
        <w:t>, dhe</w:t>
      </w:r>
    </w:p>
    <w:p w:rsidR="003C6BB3" w:rsidRDefault="003C6BB3" w:rsidP="003F133C">
      <w:pPr>
        <w:pStyle w:val="NoSpacing"/>
        <w:numPr>
          <w:ilvl w:val="0"/>
          <w:numId w:val="28"/>
        </w:numPr>
        <w:rPr>
          <w:b/>
          <w:lang w:val="sq-AL"/>
        </w:rPr>
      </w:pPr>
      <w:r w:rsidRPr="003F133C">
        <w:rPr>
          <w:rFonts w:ascii="Cambria" w:hAnsi="Cambria"/>
          <w:sz w:val="24"/>
          <w:lang w:val="sq-AL"/>
        </w:rPr>
        <w:t>Protokolli p</w:t>
      </w:r>
      <w:r w:rsidR="003F133C" w:rsidRPr="003F133C">
        <w:rPr>
          <w:rFonts w:ascii="Cambria" w:hAnsi="Cambria"/>
          <w:sz w:val="24"/>
          <w:lang w:val="sq-AL"/>
        </w:rPr>
        <w:t>ë</w:t>
      </w:r>
      <w:r w:rsidRPr="003F133C">
        <w:rPr>
          <w:rFonts w:ascii="Cambria" w:hAnsi="Cambria"/>
          <w:sz w:val="24"/>
          <w:lang w:val="sq-AL"/>
        </w:rPr>
        <w:t>r statusin e refugjateve</w:t>
      </w:r>
      <w:r w:rsidR="003F133C">
        <w:rPr>
          <w:rFonts w:ascii="Cambria" w:hAnsi="Cambria"/>
          <w:sz w:val="24"/>
          <w:lang w:val="sq-AL"/>
        </w:rPr>
        <w:t>.</w:t>
      </w:r>
      <w:r w:rsidRPr="003C6BB3">
        <w:rPr>
          <w:lang w:val="sq-AL"/>
        </w:rPr>
        <w:br/>
      </w: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Default="003C6BB3" w:rsidP="003C6BB3">
      <w:pPr>
        <w:tabs>
          <w:tab w:val="left" w:pos="270"/>
          <w:tab w:val="left" w:pos="900"/>
        </w:tabs>
        <w:rPr>
          <w:rFonts w:ascii="Cambria" w:hAnsi="Cambria"/>
          <w:b/>
          <w:lang w:val="sq-AL"/>
        </w:rPr>
      </w:pP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lastRenderedPageBreak/>
        <w:t>Nocioni i refugjat</w:t>
      </w:r>
      <w:r w:rsidR="00704DF7" w:rsidRPr="00704DF7">
        <w:rPr>
          <w:rFonts w:ascii="Cambria" w:hAnsi="Cambria"/>
          <w:b/>
          <w:lang w:val="sq-AL"/>
        </w:rPr>
        <w:t>ë</w:t>
      </w:r>
      <w:r w:rsidRPr="003C6BB3">
        <w:rPr>
          <w:rFonts w:ascii="Cambria" w:hAnsi="Cambria"/>
          <w:b/>
          <w:lang w:val="sq-AL"/>
        </w:rPr>
        <w:t>ve</w:t>
      </w:r>
    </w:p>
    <w:p w:rsidR="003C6BB3" w:rsidRDefault="003C6BB3" w:rsidP="00704DF7">
      <w:pPr>
        <w:pStyle w:val="NoSpacing"/>
        <w:rPr>
          <w:lang w:val="sq-AL"/>
        </w:rPr>
      </w:pPr>
    </w:p>
    <w:p w:rsidR="00704DF7" w:rsidRDefault="00704DF7" w:rsidP="00704DF7">
      <w:pPr>
        <w:pStyle w:val="NoSpacing"/>
        <w:rPr>
          <w:rFonts w:ascii="Cambria" w:hAnsi="Cambria"/>
          <w:sz w:val="24"/>
          <w:lang w:val="sq-AL"/>
        </w:rPr>
      </w:pPr>
      <w:r>
        <w:rPr>
          <w:rFonts w:ascii="Cambria" w:hAnsi="Cambria"/>
          <w:sz w:val="24"/>
          <w:lang w:val="sq-AL"/>
        </w:rPr>
        <w:t xml:space="preserve">  </w:t>
      </w:r>
      <w:r w:rsidR="003C6BB3" w:rsidRPr="00704DF7">
        <w:rPr>
          <w:rFonts w:ascii="Cambria" w:hAnsi="Cambria"/>
          <w:sz w:val="24"/>
          <w:lang w:val="sq-AL"/>
        </w:rPr>
        <w:t>Refugjat</w:t>
      </w:r>
      <w:r w:rsidRPr="00704DF7">
        <w:rPr>
          <w:rFonts w:ascii="Cambria" w:hAnsi="Cambria"/>
          <w:sz w:val="24"/>
          <w:lang w:val="sq-AL"/>
        </w:rPr>
        <w:t>ë</w:t>
      </w:r>
      <w:r w:rsidR="003C6BB3" w:rsidRPr="00704DF7">
        <w:rPr>
          <w:rFonts w:ascii="Cambria" w:hAnsi="Cambria"/>
          <w:sz w:val="24"/>
          <w:lang w:val="sq-AL"/>
        </w:rPr>
        <w:t>t jan</w:t>
      </w:r>
      <w:r w:rsidRPr="00704DF7">
        <w:rPr>
          <w:rFonts w:ascii="Cambria" w:hAnsi="Cambria"/>
          <w:sz w:val="24"/>
          <w:lang w:val="sq-AL"/>
        </w:rPr>
        <w:t>ë</w:t>
      </w:r>
      <w:r w:rsidR="003C6BB3" w:rsidRPr="00704DF7">
        <w:rPr>
          <w:rFonts w:ascii="Cambria" w:hAnsi="Cambria"/>
          <w:sz w:val="24"/>
          <w:lang w:val="sq-AL"/>
        </w:rPr>
        <w:t xml:space="preserve"> persona t</w:t>
      </w:r>
      <w:r w:rsidRPr="00704DF7">
        <w:rPr>
          <w:rFonts w:ascii="Cambria" w:hAnsi="Cambria"/>
          <w:sz w:val="24"/>
          <w:lang w:val="sq-AL"/>
        </w:rPr>
        <w:t>ë</w:t>
      </w:r>
      <w:r w:rsidR="003C6BB3" w:rsidRPr="00704DF7">
        <w:rPr>
          <w:rFonts w:ascii="Cambria" w:hAnsi="Cambria"/>
          <w:sz w:val="24"/>
          <w:lang w:val="sq-AL"/>
        </w:rPr>
        <w:t xml:space="preserve"> cil</w:t>
      </w:r>
      <w:r w:rsidRPr="00704DF7">
        <w:rPr>
          <w:rFonts w:ascii="Cambria" w:hAnsi="Cambria"/>
          <w:sz w:val="24"/>
          <w:lang w:val="sq-AL"/>
        </w:rPr>
        <w:t>ë</w:t>
      </w:r>
      <w:r w:rsidR="003C6BB3" w:rsidRPr="00704DF7">
        <w:rPr>
          <w:rFonts w:ascii="Cambria" w:hAnsi="Cambria"/>
          <w:sz w:val="24"/>
          <w:lang w:val="sq-AL"/>
        </w:rPr>
        <w:t>t p</w:t>
      </w:r>
      <w:r w:rsidRPr="00704DF7">
        <w:rPr>
          <w:rFonts w:ascii="Cambria" w:hAnsi="Cambria"/>
          <w:sz w:val="24"/>
          <w:lang w:val="sq-AL"/>
        </w:rPr>
        <w:t>ë</w:t>
      </w:r>
      <w:r w:rsidR="003C6BB3" w:rsidRPr="00704DF7">
        <w:rPr>
          <w:rFonts w:ascii="Cambria" w:hAnsi="Cambria"/>
          <w:sz w:val="24"/>
          <w:lang w:val="sq-AL"/>
        </w:rPr>
        <w:t>r arsye t</w:t>
      </w:r>
      <w:r w:rsidRPr="00704DF7">
        <w:rPr>
          <w:rFonts w:ascii="Cambria" w:hAnsi="Cambria"/>
          <w:sz w:val="24"/>
          <w:lang w:val="sq-AL"/>
        </w:rPr>
        <w:t>ë</w:t>
      </w:r>
      <w:r w:rsidR="003C6BB3" w:rsidRPr="00704DF7">
        <w:rPr>
          <w:rFonts w:ascii="Cambria" w:hAnsi="Cambria"/>
          <w:sz w:val="24"/>
          <w:lang w:val="sq-AL"/>
        </w:rPr>
        <w:t xml:space="preserve"> ndjekjes, operacioneve luftarake ose rrethanave tjera t</w:t>
      </w:r>
      <w:r w:rsidRPr="00704DF7">
        <w:rPr>
          <w:rFonts w:ascii="Cambria" w:hAnsi="Cambria"/>
          <w:sz w:val="24"/>
          <w:lang w:val="sq-AL"/>
        </w:rPr>
        <w:t>ë</w:t>
      </w:r>
      <w:r w:rsidR="003C6BB3" w:rsidRPr="00704DF7">
        <w:rPr>
          <w:rFonts w:ascii="Cambria" w:hAnsi="Cambria"/>
          <w:sz w:val="24"/>
          <w:lang w:val="sq-AL"/>
        </w:rPr>
        <w:t xml:space="preserve"> jasht</w:t>
      </w:r>
      <w:r w:rsidRPr="00704DF7">
        <w:rPr>
          <w:rFonts w:ascii="Cambria" w:hAnsi="Cambria"/>
          <w:sz w:val="24"/>
          <w:lang w:val="sq-AL"/>
        </w:rPr>
        <w:t>ë</w:t>
      </w:r>
      <w:r w:rsidR="003C6BB3" w:rsidRPr="00704DF7">
        <w:rPr>
          <w:rFonts w:ascii="Cambria" w:hAnsi="Cambria"/>
          <w:sz w:val="24"/>
          <w:lang w:val="sq-AL"/>
        </w:rPr>
        <w:t>zakonshme, e kan</w:t>
      </w:r>
      <w:r w:rsidRPr="00704DF7">
        <w:rPr>
          <w:rFonts w:ascii="Cambria" w:hAnsi="Cambria"/>
          <w:sz w:val="24"/>
          <w:lang w:val="sq-AL"/>
        </w:rPr>
        <w:t>ë</w:t>
      </w:r>
      <w:r w:rsidR="003C6BB3" w:rsidRPr="00704DF7">
        <w:rPr>
          <w:rFonts w:ascii="Cambria" w:hAnsi="Cambria"/>
          <w:sz w:val="24"/>
          <w:lang w:val="sq-AL"/>
        </w:rPr>
        <w:t xml:space="preserve"> l</w:t>
      </w:r>
      <w:r w:rsidRPr="00704DF7">
        <w:rPr>
          <w:rFonts w:ascii="Cambria" w:hAnsi="Cambria"/>
          <w:sz w:val="24"/>
          <w:lang w:val="sq-AL"/>
        </w:rPr>
        <w:t>ë</w:t>
      </w:r>
      <w:r w:rsidR="003C6BB3" w:rsidRPr="00704DF7">
        <w:rPr>
          <w:rFonts w:ascii="Cambria" w:hAnsi="Cambria"/>
          <w:sz w:val="24"/>
          <w:lang w:val="sq-AL"/>
        </w:rPr>
        <w:t>shuar vendin e tyre.</w:t>
      </w:r>
      <w:r w:rsidR="003C6BB3" w:rsidRPr="00704DF7">
        <w:rPr>
          <w:rFonts w:ascii="Cambria" w:hAnsi="Cambria"/>
          <w:sz w:val="24"/>
          <w:lang w:val="sq-AL"/>
        </w:rPr>
        <w:br/>
      </w:r>
      <w:r>
        <w:rPr>
          <w:rFonts w:ascii="Cambria" w:hAnsi="Cambria"/>
          <w:sz w:val="24"/>
          <w:lang w:val="sq-AL"/>
        </w:rPr>
        <w:t xml:space="preserve">  </w:t>
      </w:r>
      <w:r w:rsidR="003C6BB3" w:rsidRPr="00704DF7">
        <w:rPr>
          <w:rFonts w:ascii="Cambria" w:hAnsi="Cambria"/>
          <w:sz w:val="24"/>
          <w:lang w:val="sq-AL"/>
        </w:rPr>
        <w:t>Refugjat</w:t>
      </w:r>
      <w:r w:rsidRPr="00704DF7">
        <w:rPr>
          <w:rFonts w:ascii="Cambria" w:hAnsi="Cambria"/>
          <w:sz w:val="24"/>
          <w:lang w:val="sq-AL"/>
        </w:rPr>
        <w:t>ë</w:t>
      </w:r>
      <w:r>
        <w:rPr>
          <w:rFonts w:ascii="Cambria" w:hAnsi="Cambria"/>
          <w:sz w:val="24"/>
          <w:lang w:val="sq-AL"/>
        </w:rPr>
        <w:t>t i karakterizon:</w:t>
      </w:r>
    </w:p>
    <w:p w:rsidR="00704DF7" w:rsidRDefault="003C6BB3" w:rsidP="00704DF7">
      <w:pPr>
        <w:pStyle w:val="NoSpacing"/>
        <w:numPr>
          <w:ilvl w:val="0"/>
          <w:numId w:val="29"/>
        </w:numPr>
        <w:rPr>
          <w:rFonts w:ascii="Cambria" w:hAnsi="Cambria"/>
          <w:sz w:val="24"/>
          <w:lang w:val="sq-AL"/>
        </w:rPr>
      </w:pPr>
      <w:r w:rsidRPr="00704DF7">
        <w:rPr>
          <w:rFonts w:ascii="Cambria" w:hAnsi="Cambria"/>
          <w:sz w:val="24"/>
          <w:lang w:val="sq-AL"/>
        </w:rPr>
        <w:t>shkat</w:t>
      </w:r>
      <w:r w:rsidR="00704DF7" w:rsidRPr="00704DF7">
        <w:rPr>
          <w:rFonts w:ascii="Cambria" w:hAnsi="Cambria"/>
          <w:sz w:val="24"/>
          <w:lang w:val="sq-AL"/>
        </w:rPr>
        <w:t>ë</w:t>
      </w:r>
      <w:r w:rsidRPr="00704DF7">
        <w:rPr>
          <w:rFonts w:ascii="Cambria" w:hAnsi="Cambria"/>
          <w:sz w:val="24"/>
          <w:lang w:val="sq-AL"/>
        </w:rPr>
        <w:t>rrimi i raportit t</w:t>
      </w:r>
      <w:r w:rsidR="00704DF7" w:rsidRPr="00704DF7">
        <w:rPr>
          <w:rFonts w:ascii="Cambria" w:hAnsi="Cambria"/>
          <w:sz w:val="24"/>
          <w:lang w:val="sq-AL"/>
        </w:rPr>
        <w:t>ë</w:t>
      </w:r>
      <w:r w:rsidRPr="00704DF7">
        <w:rPr>
          <w:rFonts w:ascii="Cambria" w:hAnsi="Cambria"/>
          <w:sz w:val="24"/>
          <w:lang w:val="sq-AL"/>
        </w:rPr>
        <w:t xml:space="preserve"> besimit, mbrojtjes dhe ndihm</w:t>
      </w:r>
      <w:r w:rsidR="00704DF7" w:rsidRPr="00704DF7">
        <w:rPr>
          <w:rFonts w:ascii="Cambria" w:hAnsi="Cambria"/>
          <w:sz w:val="24"/>
          <w:lang w:val="sq-AL"/>
        </w:rPr>
        <w:t>ë</w:t>
      </w:r>
      <w:r w:rsidRPr="00704DF7">
        <w:rPr>
          <w:rFonts w:ascii="Cambria" w:hAnsi="Cambria"/>
          <w:sz w:val="24"/>
          <w:lang w:val="sq-AL"/>
        </w:rPr>
        <w:t>s q</w:t>
      </w:r>
      <w:r w:rsidR="00704DF7" w:rsidRPr="00704DF7">
        <w:rPr>
          <w:rFonts w:ascii="Cambria" w:hAnsi="Cambria"/>
          <w:sz w:val="24"/>
          <w:lang w:val="sq-AL"/>
        </w:rPr>
        <w:t>ë</w:t>
      </w:r>
      <w:r w:rsidRPr="00704DF7">
        <w:rPr>
          <w:rFonts w:ascii="Cambria" w:hAnsi="Cambria"/>
          <w:sz w:val="24"/>
          <w:lang w:val="sq-AL"/>
        </w:rPr>
        <w:t xml:space="preserve"> i bashkon individ</w:t>
      </w:r>
      <w:r w:rsidR="00704DF7" w:rsidRPr="00704DF7">
        <w:rPr>
          <w:rFonts w:ascii="Cambria" w:hAnsi="Cambria"/>
          <w:sz w:val="24"/>
          <w:lang w:val="sq-AL"/>
        </w:rPr>
        <w:t>ë</w:t>
      </w:r>
      <w:r w:rsidRPr="00704DF7">
        <w:rPr>
          <w:rFonts w:ascii="Cambria" w:hAnsi="Cambria"/>
          <w:sz w:val="24"/>
          <w:lang w:val="sq-AL"/>
        </w:rPr>
        <w:t>t me qeverit</w:t>
      </w:r>
      <w:r w:rsidR="00704DF7" w:rsidRPr="00704DF7">
        <w:rPr>
          <w:rFonts w:ascii="Cambria" w:hAnsi="Cambria"/>
          <w:sz w:val="24"/>
          <w:lang w:val="sq-AL"/>
        </w:rPr>
        <w:t>ë</w:t>
      </w:r>
      <w:r w:rsidRPr="00704DF7">
        <w:rPr>
          <w:rFonts w:ascii="Cambria" w:hAnsi="Cambria"/>
          <w:sz w:val="24"/>
          <w:lang w:val="sq-AL"/>
        </w:rPr>
        <w:t xml:space="preserve"> e vendit, t</w:t>
      </w:r>
      <w:r w:rsidR="00704DF7" w:rsidRPr="00704DF7">
        <w:rPr>
          <w:rFonts w:ascii="Cambria" w:hAnsi="Cambria"/>
          <w:sz w:val="24"/>
          <w:lang w:val="sq-AL"/>
        </w:rPr>
        <w:t>ë</w:t>
      </w:r>
      <w:r w:rsidRPr="00704DF7">
        <w:rPr>
          <w:rFonts w:ascii="Cambria" w:hAnsi="Cambria"/>
          <w:sz w:val="24"/>
          <w:lang w:val="sq-AL"/>
        </w:rPr>
        <w:t xml:space="preserve"> shtet</w:t>
      </w:r>
      <w:r w:rsidR="00704DF7" w:rsidRPr="00704DF7">
        <w:rPr>
          <w:rFonts w:ascii="Cambria" w:hAnsi="Cambria"/>
          <w:sz w:val="24"/>
          <w:lang w:val="sq-AL"/>
        </w:rPr>
        <w:t>ë</w:t>
      </w:r>
      <w:r w:rsidRPr="00704DF7">
        <w:rPr>
          <w:rFonts w:ascii="Cambria" w:hAnsi="Cambria"/>
          <w:sz w:val="24"/>
          <w:lang w:val="sq-AL"/>
        </w:rPr>
        <w:t>sis</w:t>
      </w:r>
      <w:r w:rsidR="00704DF7" w:rsidRPr="00704DF7">
        <w:rPr>
          <w:rFonts w:ascii="Cambria" w:hAnsi="Cambria"/>
          <w:sz w:val="24"/>
          <w:lang w:val="sq-AL"/>
        </w:rPr>
        <w:t>ë</w:t>
      </w:r>
      <w:r w:rsidRPr="00704DF7">
        <w:rPr>
          <w:rFonts w:ascii="Cambria" w:hAnsi="Cambria"/>
          <w:sz w:val="24"/>
          <w:lang w:val="sq-AL"/>
        </w:rPr>
        <w:t xml:space="preserve"> ose t</w:t>
      </w:r>
      <w:r w:rsidR="00704DF7" w:rsidRPr="00704DF7">
        <w:rPr>
          <w:rFonts w:ascii="Cambria" w:hAnsi="Cambria"/>
          <w:sz w:val="24"/>
          <w:lang w:val="sq-AL"/>
        </w:rPr>
        <w:t>ë</w:t>
      </w:r>
      <w:r w:rsidR="00704DF7">
        <w:rPr>
          <w:rFonts w:ascii="Cambria" w:hAnsi="Cambria"/>
          <w:sz w:val="24"/>
          <w:lang w:val="sq-AL"/>
        </w:rPr>
        <w:t xml:space="preserve"> vendbanimit, dhe</w:t>
      </w:r>
    </w:p>
    <w:p w:rsidR="003C6BB3" w:rsidRPr="00704DF7" w:rsidRDefault="003C6BB3" w:rsidP="00704DF7">
      <w:pPr>
        <w:pStyle w:val="NoSpacing"/>
        <w:numPr>
          <w:ilvl w:val="0"/>
          <w:numId w:val="29"/>
        </w:numPr>
        <w:rPr>
          <w:rFonts w:ascii="Cambria" w:hAnsi="Cambria"/>
          <w:sz w:val="24"/>
          <w:lang w:val="sq-AL"/>
        </w:rPr>
      </w:pPr>
      <w:r w:rsidRPr="00704DF7">
        <w:rPr>
          <w:rFonts w:ascii="Cambria" w:hAnsi="Cambria"/>
          <w:sz w:val="24"/>
          <w:lang w:val="sq-AL"/>
        </w:rPr>
        <w:t>kalimi i kufrit dhe futja n</w:t>
      </w:r>
      <w:r w:rsidR="00704DF7" w:rsidRPr="00704DF7">
        <w:rPr>
          <w:rFonts w:ascii="Cambria" w:hAnsi="Cambria"/>
          <w:sz w:val="24"/>
          <w:lang w:val="sq-AL"/>
        </w:rPr>
        <w:t>ë</w:t>
      </w:r>
      <w:r w:rsidRPr="00704DF7">
        <w:rPr>
          <w:rFonts w:ascii="Cambria" w:hAnsi="Cambria"/>
          <w:sz w:val="24"/>
          <w:lang w:val="sq-AL"/>
        </w:rPr>
        <w:t xml:space="preserve"> shtetin tjet</w:t>
      </w:r>
      <w:r w:rsidR="00704DF7" w:rsidRPr="00704DF7">
        <w:rPr>
          <w:rFonts w:ascii="Cambria" w:hAnsi="Cambria"/>
          <w:sz w:val="24"/>
          <w:lang w:val="sq-AL"/>
        </w:rPr>
        <w:t>ë</w:t>
      </w:r>
      <w:r w:rsidRPr="00704DF7">
        <w:rPr>
          <w:rFonts w:ascii="Cambria" w:hAnsi="Cambria"/>
          <w:sz w:val="24"/>
          <w:lang w:val="sq-AL"/>
        </w:rPr>
        <w:t>r n</w:t>
      </w:r>
      <w:r w:rsidR="00704DF7" w:rsidRPr="00704DF7">
        <w:rPr>
          <w:rFonts w:ascii="Cambria" w:hAnsi="Cambria"/>
          <w:sz w:val="24"/>
          <w:lang w:val="sq-AL"/>
        </w:rPr>
        <w:t>ë</w:t>
      </w:r>
      <w:r w:rsidRPr="00704DF7">
        <w:rPr>
          <w:rFonts w:ascii="Cambria" w:hAnsi="Cambria"/>
          <w:sz w:val="24"/>
          <w:lang w:val="sq-AL"/>
        </w:rPr>
        <w:t xml:space="preserve"> k</w:t>
      </w:r>
      <w:r w:rsidR="00704DF7" w:rsidRPr="00704DF7">
        <w:rPr>
          <w:rFonts w:ascii="Cambria" w:hAnsi="Cambria"/>
          <w:sz w:val="24"/>
          <w:lang w:val="sq-AL"/>
        </w:rPr>
        <w:t>ë</w:t>
      </w:r>
      <w:r w:rsidRPr="00704DF7">
        <w:rPr>
          <w:rFonts w:ascii="Cambria" w:hAnsi="Cambria"/>
          <w:sz w:val="24"/>
          <w:lang w:val="sq-AL"/>
        </w:rPr>
        <w:t>rkim t</w:t>
      </w:r>
      <w:r w:rsidR="00704DF7" w:rsidRPr="00704DF7">
        <w:rPr>
          <w:rFonts w:ascii="Cambria" w:hAnsi="Cambria"/>
          <w:sz w:val="24"/>
          <w:lang w:val="sq-AL"/>
        </w:rPr>
        <w:t>ë</w:t>
      </w:r>
      <w:r w:rsidRPr="00704DF7">
        <w:rPr>
          <w:rFonts w:ascii="Cambria" w:hAnsi="Cambria"/>
          <w:sz w:val="24"/>
          <w:lang w:val="sq-AL"/>
        </w:rPr>
        <w:t xml:space="preserve"> mbrojtjes.</w:t>
      </w:r>
      <w:r w:rsidRPr="00704DF7">
        <w:rPr>
          <w:rFonts w:ascii="Cambria" w:hAnsi="Cambria"/>
          <w:sz w:val="24"/>
          <w:lang w:val="sq-AL"/>
        </w:rPr>
        <w:br/>
      </w:r>
    </w:p>
    <w:p w:rsidR="00704DF7" w:rsidRDefault="00704DF7" w:rsidP="00704DF7">
      <w:pPr>
        <w:pStyle w:val="NoSpacing"/>
        <w:rPr>
          <w:rFonts w:ascii="Cambria" w:hAnsi="Cambria"/>
          <w:sz w:val="24"/>
          <w:lang w:val="sq-AL"/>
        </w:rPr>
      </w:pPr>
      <w:r>
        <w:rPr>
          <w:rFonts w:ascii="Cambria" w:hAnsi="Cambria"/>
          <w:sz w:val="24"/>
          <w:lang w:val="sq-AL"/>
        </w:rPr>
        <w:t xml:space="preserve">  </w:t>
      </w:r>
      <w:r w:rsidR="003C6BB3" w:rsidRPr="00704DF7">
        <w:rPr>
          <w:rFonts w:ascii="Cambria" w:hAnsi="Cambria"/>
          <w:sz w:val="24"/>
          <w:lang w:val="sq-AL"/>
        </w:rPr>
        <w:t>Cil</w:t>
      </w:r>
      <w:r w:rsidRPr="00704DF7">
        <w:rPr>
          <w:rFonts w:ascii="Cambria" w:hAnsi="Cambria"/>
          <w:sz w:val="24"/>
          <w:lang w:val="sq-AL"/>
        </w:rPr>
        <w:t>ë</w:t>
      </w:r>
      <w:r w:rsidR="003C6BB3" w:rsidRPr="00704DF7">
        <w:rPr>
          <w:rFonts w:ascii="Cambria" w:hAnsi="Cambria"/>
          <w:sz w:val="24"/>
          <w:lang w:val="sq-AL"/>
        </w:rPr>
        <w:t>si e p</w:t>
      </w:r>
      <w:r w:rsidRPr="00704DF7">
        <w:rPr>
          <w:rFonts w:ascii="Cambria" w:hAnsi="Cambria"/>
          <w:sz w:val="24"/>
          <w:lang w:val="sq-AL"/>
        </w:rPr>
        <w:t>ë</w:t>
      </w:r>
      <w:r w:rsidR="003C6BB3" w:rsidRPr="00704DF7">
        <w:rPr>
          <w:rFonts w:ascii="Cambria" w:hAnsi="Cambria"/>
          <w:sz w:val="24"/>
          <w:lang w:val="sq-AL"/>
        </w:rPr>
        <w:t>rbashk</w:t>
      </w:r>
      <w:r w:rsidRPr="00704DF7">
        <w:rPr>
          <w:rFonts w:ascii="Cambria" w:hAnsi="Cambria"/>
          <w:sz w:val="24"/>
          <w:lang w:val="sq-AL"/>
        </w:rPr>
        <w:t>ë</w:t>
      </w:r>
      <w:r w:rsidR="003C6BB3" w:rsidRPr="00704DF7">
        <w:rPr>
          <w:rFonts w:ascii="Cambria" w:hAnsi="Cambria"/>
          <w:sz w:val="24"/>
          <w:lang w:val="sq-AL"/>
        </w:rPr>
        <w:t>t e t</w:t>
      </w:r>
      <w:r w:rsidRPr="00704DF7">
        <w:rPr>
          <w:rFonts w:ascii="Cambria" w:hAnsi="Cambria"/>
          <w:sz w:val="24"/>
          <w:lang w:val="sq-AL"/>
        </w:rPr>
        <w:t>ë</w:t>
      </w:r>
      <w:r w:rsidR="003C6BB3" w:rsidRPr="00704DF7">
        <w:rPr>
          <w:rFonts w:ascii="Cambria" w:hAnsi="Cambria"/>
          <w:sz w:val="24"/>
          <w:lang w:val="sq-AL"/>
        </w:rPr>
        <w:t xml:space="preserve"> gjith</w:t>
      </w:r>
      <w:r w:rsidRPr="00704DF7">
        <w:rPr>
          <w:rFonts w:ascii="Cambria" w:hAnsi="Cambria"/>
          <w:sz w:val="24"/>
          <w:lang w:val="sq-AL"/>
        </w:rPr>
        <w:t>ë</w:t>
      </w:r>
      <w:r w:rsidR="003C6BB3" w:rsidRPr="00704DF7">
        <w:rPr>
          <w:rFonts w:ascii="Cambria" w:hAnsi="Cambria"/>
          <w:sz w:val="24"/>
          <w:lang w:val="sq-AL"/>
        </w:rPr>
        <w:t xml:space="preserve"> personave q</w:t>
      </w:r>
      <w:r w:rsidRPr="00704DF7">
        <w:rPr>
          <w:rFonts w:ascii="Cambria" w:hAnsi="Cambria"/>
          <w:sz w:val="24"/>
          <w:lang w:val="sq-AL"/>
        </w:rPr>
        <w:t>ë</w:t>
      </w:r>
      <w:r w:rsidR="003C6BB3" w:rsidRPr="00704DF7">
        <w:rPr>
          <w:rFonts w:ascii="Cambria" w:hAnsi="Cambria"/>
          <w:sz w:val="24"/>
          <w:lang w:val="sq-AL"/>
        </w:rPr>
        <w:t xml:space="preserve"> konsiderohen refugjat</w:t>
      </w:r>
      <w:r w:rsidRPr="00704DF7">
        <w:rPr>
          <w:rFonts w:ascii="Cambria" w:hAnsi="Cambria"/>
          <w:sz w:val="24"/>
          <w:lang w:val="sq-AL"/>
        </w:rPr>
        <w:t>ë</w:t>
      </w:r>
      <w:r w:rsidR="003C6BB3" w:rsidRPr="00704DF7">
        <w:rPr>
          <w:rFonts w:ascii="Cambria" w:hAnsi="Cambria"/>
          <w:sz w:val="24"/>
          <w:lang w:val="sq-AL"/>
        </w:rPr>
        <w:t xml:space="preserve"> </w:t>
      </w:r>
      <w:r w:rsidRPr="00704DF7">
        <w:rPr>
          <w:rFonts w:ascii="Cambria" w:hAnsi="Cambria"/>
          <w:sz w:val="24"/>
          <w:lang w:val="sq-AL"/>
        </w:rPr>
        <w:t>ë</w:t>
      </w:r>
      <w:r w:rsidR="003C6BB3" w:rsidRPr="00704DF7">
        <w:rPr>
          <w:rFonts w:ascii="Cambria" w:hAnsi="Cambria"/>
          <w:sz w:val="24"/>
          <w:lang w:val="sq-AL"/>
        </w:rPr>
        <w:t>sht</w:t>
      </w:r>
      <w:r w:rsidRPr="00704DF7">
        <w:rPr>
          <w:rFonts w:ascii="Cambria" w:hAnsi="Cambria"/>
          <w:sz w:val="24"/>
          <w:lang w:val="sq-AL"/>
        </w:rPr>
        <w:t>ë</w:t>
      </w:r>
      <w:r>
        <w:rPr>
          <w:rFonts w:ascii="Cambria" w:hAnsi="Cambria"/>
          <w:sz w:val="24"/>
          <w:lang w:val="sq-AL"/>
        </w:rPr>
        <w:t>:</w:t>
      </w:r>
    </w:p>
    <w:p w:rsidR="00704DF7" w:rsidRDefault="003C6BB3" w:rsidP="00704DF7">
      <w:pPr>
        <w:pStyle w:val="NoSpacing"/>
        <w:numPr>
          <w:ilvl w:val="0"/>
          <w:numId w:val="30"/>
        </w:numPr>
        <w:rPr>
          <w:rFonts w:ascii="Cambria" w:hAnsi="Cambria"/>
          <w:sz w:val="24"/>
          <w:lang w:val="sq-AL"/>
        </w:rPr>
      </w:pPr>
      <w:r w:rsidRPr="00704DF7">
        <w:rPr>
          <w:rFonts w:ascii="Cambria" w:hAnsi="Cambria"/>
          <w:sz w:val="24"/>
          <w:lang w:val="sq-AL"/>
        </w:rPr>
        <w:t>se kan</w:t>
      </w:r>
      <w:r w:rsidR="00704DF7" w:rsidRPr="00704DF7">
        <w:rPr>
          <w:rFonts w:ascii="Cambria" w:hAnsi="Cambria"/>
          <w:sz w:val="24"/>
          <w:lang w:val="sq-AL"/>
        </w:rPr>
        <w:t>ë</w:t>
      </w:r>
      <w:r w:rsidRPr="00704DF7">
        <w:rPr>
          <w:rFonts w:ascii="Cambria" w:hAnsi="Cambria"/>
          <w:sz w:val="24"/>
          <w:lang w:val="sq-AL"/>
        </w:rPr>
        <w:t xml:space="preserve"> nevoj</w:t>
      </w:r>
      <w:r w:rsidR="00704DF7" w:rsidRPr="00704DF7">
        <w:rPr>
          <w:rFonts w:ascii="Cambria" w:hAnsi="Cambria"/>
          <w:sz w:val="24"/>
          <w:lang w:val="sq-AL"/>
        </w:rPr>
        <w:t>ë</w:t>
      </w:r>
      <w:r w:rsidRPr="00704DF7">
        <w:rPr>
          <w:rFonts w:ascii="Cambria" w:hAnsi="Cambria"/>
          <w:sz w:val="24"/>
          <w:lang w:val="sq-AL"/>
        </w:rPr>
        <w:t xml:space="preserve"> t</w:t>
      </w:r>
      <w:r w:rsidR="00704DF7" w:rsidRPr="00704DF7">
        <w:rPr>
          <w:rFonts w:ascii="Cambria" w:hAnsi="Cambria"/>
          <w:sz w:val="24"/>
          <w:lang w:val="sq-AL"/>
        </w:rPr>
        <w:t>ë</w:t>
      </w:r>
      <w:r w:rsidRPr="00704DF7">
        <w:rPr>
          <w:rFonts w:ascii="Cambria" w:hAnsi="Cambria"/>
          <w:sz w:val="24"/>
          <w:lang w:val="sq-AL"/>
        </w:rPr>
        <w:t xml:space="preserve"> ngutshme p</w:t>
      </w:r>
      <w:r w:rsidR="00704DF7" w:rsidRPr="00704DF7">
        <w:rPr>
          <w:rFonts w:ascii="Cambria" w:hAnsi="Cambria"/>
          <w:sz w:val="24"/>
          <w:lang w:val="sq-AL"/>
        </w:rPr>
        <w:t>ë</w:t>
      </w:r>
      <w:r w:rsidRPr="00704DF7">
        <w:rPr>
          <w:rFonts w:ascii="Cambria" w:hAnsi="Cambria"/>
          <w:sz w:val="24"/>
          <w:lang w:val="sq-AL"/>
        </w:rPr>
        <w:t>r mbrojtje dhe ndihm</w:t>
      </w:r>
      <w:r w:rsidR="00704DF7" w:rsidRPr="00704DF7">
        <w:rPr>
          <w:rFonts w:ascii="Cambria" w:hAnsi="Cambria"/>
          <w:sz w:val="24"/>
          <w:lang w:val="sq-AL"/>
        </w:rPr>
        <w:t>ë</w:t>
      </w:r>
      <w:r w:rsidRPr="00704DF7">
        <w:rPr>
          <w:rFonts w:ascii="Cambria" w:hAnsi="Cambria"/>
          <w:sz w:val="24"/>
          <w:lang w:val="sq-AL"/>
        </w:rPr>
        <w:t xml:space="preserve"> nd</w:t>
      </w:r>
      <w:r w:rsidR="00704DF7" w:rsidRPr="00704DF7">
        <w:rPr>
          <w:rFonts w:ascii="Cambria" w:hAnsi="Cambria"/>
          <w:sz w:val="24"/>
          <w:lang w:val="sq-AL"/>
        </w:rPr>
        <w:t>ë</w:t>
      </w:r>
      <w:r w:rsidRPr="00704DF7">
        <w:rPr>
          <w:rFonts w:ascii="Cambria" w:hAnsi="Cambria"/>
          <w:sz w:val="24"/>
          <w:lang w:val="sq-AL"/>
        </w:rPr>
        <w:t>rkomb</w:t>
      </w:r>
      <w:r w:rsidR="00704DF7" w:rsidRPr="00704DF7">
        <w:rPr>
          <w:rFonts w:ascii="Cambria" w:hAnsi="Cambria"/>
          <w:sz w:val="24"/>
          <w:lang w:val="sq-AL"/>
        </w:rPr>
        <w:t>ë</w:t>
      </w:r>
      <w:r w:rsidRPr="00704DF7">
        <w:rPr>
          <w:rFonts w:ascii="Cambria" w:hAnsi="Cambria"/>
          <w:sz w:val="24"/>
          <w:lang w:val="sq-AL"/>
        </w:rPr>
        <w:t>tare</w:t>
      </w:r>
      <w:r w:rsidR="00704DF7">
        <w:rPr>
          <w:rFonts w:ascii="Cambria" w:hAnsi="Cambria"/>
          <w:sz w:val="24"/>
          <w:lang w:val="sq-AL"/>
        </w:rPr>
        <w:t>;</w:t>
      </w:r>
    </w:p>
    <w:p w:rsidR="00704DF7" w:rsidRDefault="003C6BB3" w:rsidP="00704DF7">
      <w:pPr>
        <w:pStyle w:val="NoSpacing"/>
        <w:numPr>
          <w:ilvl w:val="0"/>
          <w:numId w:val="30"/>
        </w:numPr>
        <w:rPr>
          <w:rFonts w:ascii="Cambria" w:hAnsi="Cambria"/>
          <w:sz w:val="24"/>
          <w:lang w:val="sq-AL"/>
        </w:rPr>
      </w:pPr>
      <w:r w:rsidRPr="00704DF7">
        <w:rPr>
          <w:rFonts w:ascii="Cambria" w:hAnsi="Cambria"/>
          <w:sz w:val="24"/>
          <w:lang w:val="sq-AL"/>
        </w:rPr>
        <w:t>se jan</w:t>
      </w:r>
      <w:r w:rsidR="00704DF7" w:rsidRPr="00704DF7">
        <w:rPr>
          <w:rFonts w:ascii="Cambria" w:hAnsi="Cambria"/>
          <w:sz w:val="24"/>
          <w:lang w:val="sq-AL"/>
        </w:rPr>
        <w:t>ë</w:t>
      </w:r>
      <w:r w:rsidRPr="00704DF7">
        <w:rPr>
          <w:rFonts w:ascii="Cambria" w:hAnsi="Cambria"/>
          <w:sz w:val="24"/>
          <w:lang w:val="sq-AL"/>
        </w:rPr>
        <w:t xml:space="preserve"> jasht</w:t>
      </w:r>
      <w:r w:rsidR="00704DF7" w:rsidRPr="00704DF7">
        <w:rPr>
          <w:rFonts w:ascii="Cambria" w:hAnsi="Cambria"/>
          <w:sz w:val="24"/>
          <w:lang w:val="sq-AL"/>
        </w:rPr>
        <w:t>ë</w:t>
      </w:r>
      <w:r w:rsidRPr="00704DF7">
        <w:rPr>
          <w:rFonts w:ascii="Cambria" w:hAnsi="Cambria"/>
          <w:sz w:val="24"/>
          <w:lang w:val="sq-AL"/>
        </w:rPr>
        <w:t xml:space="preserve"> vendit </w:t>
      </w:r>
      <w:r w:rsidR="00704DF7">
        <w:rPr>
          <w:rFonts w:ascii="Cambria" w:hAnsi="Cambria"/>
          <w:sz w:val="24"/>
          <w:lang w:val="sq-AL"/>
        </w:rPr>
        <w:t>t</w:t>
      </w:r>
      <w:r w:rsidR="00704DF7" w:rsidRPr="00704DF7">
        <w:rPr>
          <w:rFonts w:ascii="Cambria" w:hAnsi="Cambria"/>
          <w:sz w:val="24"/>
          <w:lang w:val="sq-AL"/>
        </w:rPr>
        <w:t>ë</w:t>
      </w:r>
      <w:r w:rsidR="00704DF7">
        <w:rPr>
          <w:rFonts w:ascii="Cambria" w:hAnsi="Cambria"/>
          <w:sz w:val="24"/>
          <w:lang w:val="sq-AL"/>
        </w:rPr>
        <w:t xml:space="preserve"> tyre, dhe</w:t>
      </w:r>
    </w:p>
    <w:p w:rsidR="00704DF7" w:rsidRDefault="003C6BB3" w:rsidP="00704DF7">
      <w:pPr>
        <w:pStyle w:val="NoSpacing"/>
        <w:numPr>
          <w:ilvl w:val="0"/>
          <w:numId w:val="30"/>
        </w:numPr>
        <w:rPr>
          <w:rFonts w:ascii="Cambria" w:hAnsi="Cambria"/>
          <w:sz w:val="24"/>
          <w:lang w:val="sq-AL"/>
        </w:rPr>
      </w:pPr>
      <w:r w:rsidRPr="00704DF7">
        <w:rPr>
          <w:rFonts w:ascii="Cambria" w:hAnsi="Cambria"/>
          <w:sz w:val="24"/>
          <w:lang w:val="sq-AL"/>
        </w:rPr>
        <w:t>se kan</w:t>
      </w:r>
      <w:r w:rsidR="00704DF7" w:rsidRPr="00704DF7">
        <w:rPr>
          <w:rFonts w:ascii="Cambria" w:hAnsi="Cambria"/>
          <w:sz w:val="24"/>
          <w:lang w:val="sq-AL"/>
        </w:rPr>
        <w:t>ë</w:t>
      </w:r>
      <w:r w:rsidRPr="00704DF7">
        <w:rPr>
          <w:rFonts w:ascii="Cambria" w:hAnsi="Cambria"/>
          <w:sz w:val="24"/>
          <w:lang w:val="sq-AL"/>
        </w:rPr>
        <w:t xml:space="preserve"> frik</w:t>
      </w:r>
      <w:r w:rsidR="00704DF7" w:rsidRPr="00704DF7">
        <w:rPr>
          <w:rFonts w:ascii="Cambria" w:hAnsi="Cambria"/>
          <w:sz w:val="24"/>
          <w:lang w:val="sq-AL"/>
        </w:rPr>
        <w:t>ë</w:t>
      </w:r>
      <w:r w:rsidRPr="00704DF7">
        <w:rPr>
          <w:rFonts w:ascii="Cambria" w:hAnsi="Cambria"/>
          <w:sz w:val="24"/>
          <w:lang w:val="sq-AL"/>
        </w:rPr>
        <w:t xml:space="preserve"> nga ndjekja, prandaj nuk jan</w:t>
      </w:r>
      <w:r w:rsidR="00704DF7" w:rsidRPr="00704DF7">
        <w:rPr>
          <w:rFonts w:ascii="Cambria" w:hAnsi="Cambria"/>
          <w:sz w:val="24"/>
          <w:lang w:val="sq-AL"/>
        </w:rPr>
        <w:t>ë</w:t>
      </w:r>
      <w:r w:rsidRPr="00704DF7">
        <w:rPr>
          <w:rFonts w:ascii="Cambria" w:hAnsi="Cambria"/>
          <w:sz w:val="24"/>
          <w:lang w:val="sq-AL"/>
        </w:rPr>
        <w:t xml:space="preserve"> n</w:t>
      </w:r>
      <w:r w:rsidR="00704DF7" w:rsidRPr="00704DF7">
        <w:rPr>
          <w:rFonts w:ascii="Cambria" w:hAnsi="Cambria"/>
          <w:sz w:val="24"/>
          <w:lang w:val="sq-AL"/>
        </w:rPr>
        <w:t>ë</w:t>
      </w:r>
      <w:r w:rsidRPr="00704DF7">
        <w:rPr>
          <w:rFonts w:ascii="Cambria" w:hAnsi="Cambria"/>
          <w:sz w:val="24"/>
          <w:lang w:val="sq-AL"/>
        </w:rPr>
        <w:t xml:space="preserve"> gjendje ose nuk d</w:t>
      </w:r>
      <w:r w:rsidR="00704DF7" w:rsidRPr="00704DF7">
        <w:rPr>
          <w:rFonts w:ascii="Cambria" w:hAnsi="Cambria"/>
          <w:sz w:val="24"/>
          <w:lang w:val="sq-AL"/>
        </w:rPr>
        <w:t>ë</w:t>
      </w:r>
      <w:r w:rsidR="00704DF7">
        <w:rPr>
          <w:rFonts w:ascii="Cambria" w:hAnsi="Cambria"/>
          <w:sz w:val="24"/>
          <w:lang w:val="sq-AL"/>
        </w:rPr>
        <w:t>sh</w:t>
      </w:r>
      <w:r w:rsidRPr="00704DF7">
        <w:rPr>
          <w:rFonts w:ascii="Cambria" w:hAnsi="Cambria"/>
          <w:sz w:val="24"/>
          <w:lang w:val="sq-AL"/>
        </w:rPr>
        <w:t>irojn</w:t>
      </w:r>
      <w:r w:rsidR="00704DF7" w:rsidRPr="00704DF7">
        <w:rPr>
          <w:rFonts w:ascii="Cambria" w:hAnsi="Cambria"/>
          <w:sz w:val="24"/>
          <w:lang w:val="sq-AL"/>
        </w:rPr>
        <w:t>ë</w:t>
      </w:r>
      <w:r w:rsidRPr="00704DF7">
        <w:rPr>
          <w:rFonts w:ascii="Cambria" w:hAnsi="Cambria"/>
          <w:sz w:val="24"/>
          <w:lang w:val="sq-AL"/>
        </w:rPr>
        <w:t xml:space="preserve"> tu drejtohen autoriteteve t</w:t>
      </w:r>
      <w:r w:rsidR="00704DF7" w:rsidRPr="00704DF7">
        <w:rPr>
          <w:rFonts w:ascii="Cambria" w:hAnsi="Cambria"/>
          <w:sz w:val="24"/>
          <w:lang w:val="sq-AL"/>
        </w:rPr>
        <w:t>ë</w:t>
      </w:r>
      <w:r w:rsidRPr="00704DF7">
        <w:rPr>
          <w:rFonts w:ascii="Cambria" w:hAnsi="Cambria"/>
          <w:sz w:val="24"/>
          <w:lang w:val="sq-AL"/>
        </w:rPr>
        <w:t xml:space="preserve"> tyre p</w:t>
      </w:r>
      <w:r w:rsidR="00704DF7" w:rsidRPr="00704DF7">
        <w:rPr>
          <w:rFonts w:ascii="Cambria" w:hAnsi="Cambria"/>
          <w:sz w:val="24"/>
          <w:lang w:val="sq-AL"/>
        </w:rPr>
        <w:t>ë</w:t>
      </w:r>
      <w:r w:rsidRPr="00704DF7">
        <w:rPr>
          <w:rFonts w:ascii="Cambria" w:hAnsi="Cambria"/>
          <w:sz w:val="24"/>
          <w:lang w:val="sq-AL"/>
        </w:rPr>
        <w:t>r ndihm</w:t>
      </w:r>
      <w:r w:rsidR="00704DF7" w:rsidRPr="00704DF7">
        <w:rPr>
          <w:rFonts w:ascii="Cambria" w:hAnsi="Cambria"/>
          <w:sz w:val="24"/>
          <w:lang w:val="sq-AL"/>
        </w:rPr>
        <w:t>ë</w:t>
      </w:r>
      <w:r w:rsidR="00704DF7">
        <w:rPr>
          <w:rFonts w:ascii="Cambria" w:hAnsi="Cambria"/>
          <w:sz w:val="24"/>
          <w:lang w:val="sq-AL"/>
        </w:rPr>
        <w:t>.</w:t>
      </w:r>
    </w:p>
    <w:p w:rsidR="003C6BB3" w:rsidRPr="00704DF7" w:rsidRDefault="00704DF7" w:rsidP="00704DF7">
      <w:pPr>
        <w:pStyle w:val="NoSpacing"/>
        <w:rPr>
          <w:rFonts w:ascii="Cambria" w:hAnsi="Cambria"/>
          <w:sz w:val="24"/>
          <w:lang w:val="sq-AL"/>
        </w:rPr>
      </w:pPr>
      <w:r>
        <w:rPr>
          <w:rFonts w:ascii="Cambria" w:hAnsi="Cambria"/>
          <w:sz w:val="24"/>
          <w:lang w:val="sq-AL"/>
        </w:rPr>
        <w:t xml:space="preserve">  </w:t>
      </w:r>
      <w:r w:rsidR="003C6BB3" w:rsidRPr="00704DF7">
        <w:rPr>
          <w:rFonts w:ascii="Cambria" w:hAnsi="Cambria"/>
          <w:sz w:val="24"/>
          <w:lang w:val="sq-AL"/>
        </w:rPr>
        <w:t>K</w:t>
      </w:r>
      <w:r w:rsidRPr="00704DF7">
        <w:rPr>
          <w:rFonts w:ascii="Cambria" w:hAnsi="Cambria"/>
          <w:sz w:val="24"/>
          <w:lang w:val="sq-AL"/>
        </w:rPr>
        <w:t>ë</w:t>
      </w:r>
      <w:r w:rsidR="003C6BB3" w:rsidRPr="00704DF7">
        <w:rPr>
          <w:rFonts w:ascii="Cambria" w:hAnsi="Cambria"/>
          <w:sz w:val="24"/>
          <w:lang w:val="sq-AL"/>
        </w:rPr>
        <w:t>tyre rregullisht u shtohet edhe nj</w:t>
      </w:r>
      <w:r w:rsidRPr="00704DF7">
        <w:rPr>
          <w:rFonts w:ascii="Cambria" w:hAnsi="Cambria"/>
          <w:sz w:val="24"/>
          <w:lang w:val="sq-AL"/>
        </w:rPr>
        <w:t>ë</w:t>
      </w:r>
      <w:r w:rsidR="003C6BB3" w:rsidRPr="00704DF7">
        <w:rPr>
          <w:rFonts w:ascii="Cambria" w:hAnsi="Cambria"/>
          <w:sz w:val="24"/>
          <w:lang w:val="sq-AL"/>
        </w:rPr>
        <w:t xml:space="preserve"> e dh</w:t>
      </w:r>
      <w:r w:rsidRPr="00704DF7">
        <w:rPr>
          <w:rFonts w:ascii="Cambria" w:hAnsi="Cambria"/>
          <w:sz w:val="24"/>
          <w:lang w:val="sq-AL"/>
        </w:rPr>
        <w:t>ë</w:t>
      </w:r>
      <w:r w:rsidR="003C6BB3" w:rsidRPr="00704DF7">
        <w:rPr>
          <w:rFonts w:ascii="Cambria" w:hAnsi="Cambria"/>
          <w:sz w:val="24"/>
          <w:lang w:val="sq-AL"/>
        </w:rPr>
        <w:t>n</w:t>
      </w:r>
      <w:r w:rsidRPr="00704DF7">
        <w:rPr>
          <w:rFonts w:ascii="Cambria" w:hAnsi="Cambria"/>
          <w:sz w:val="24"/>
          <w:lang w:val="sq-AL"/>
        </w:rPr>
        <w:t>ë</w:t>
      </w:r>
      <w:r w:rsidR="003C6BB3" w:rsidRPr="00704DF7">
        <w:rPr>
          <w:rFonts w:ascii="Cambria" w:hAnsi="Cambria"/>
          <w:sz w:val="24"/>
          <w:lang w:val="sq-AL"/>
        </w:rPr>
        <w:t xml:space="preserve"> tjet</w:t>
      </w:r>
      <w:r w:rsidRPr="00704DF7">
        <w:rPr>
          <w:rFonts w:ascii="Cambria" w:hAnsi="Cambria"/>
          <w:sz w:val="24"/>
          <w:lang w:val="sq-AL"/>
        </w:rPr>
        <w:t>ë</w:t>
      </w:r>
      <w:r w:rsidR="003C6BB3" w:rsidRPr="00704DF7">
        <w:rPr>
          <w:rFonts w:ascii="Cambria" w:hAnsi="Cambria"/>
          <w:sz w:val="24"/>
          <w:lang w:val="sq-AL"/>
        </w:rPr>
        <w:t xml:space="preserve">r, e cila tregon se ata </w:t>
      </w:r>
      <w:r>
        <w:rPr>
          <w:rFonts w:ascii="Cambria" w:hAnsi="Cambria"/>
          <w:sz w:val="24"/>
          <w:lang w:val="sq-AL"/>
        </w:rPr>
        <w:t>ç</w:t>
      </w:r>
      <w:r w:rsidR="003C6BB3" w:rsidRPr="00704DF7">
        <w:rPr>
          <w:rFonts w:ascii="Cambria" w:hAnsi="Cambria"/>
          <w:sz w:val="24"/>
          <w:lang w:val="sq-AL"/>
        </w:rPr>
        <w:t>doher</w:t>
      </w:r>
      <w:r w:rsidRPr="00704DF7">
        <w:rPr>
          <w:rFonts w:ascii="Cambria" w:hAnsi="Cambria"/>
          <w:sz w:val="24"/>
          <w:lang w:val="sq-AL"/>
        </w:rPr>
        <w:t>ë</w:t>
      </w:r>
      <w:r w:rsidR="003C6BB3" w:rsidRPr="00704DF7">
        <w:rPr>
          <w:rFonts w:ascii="Cambria" w:hAnsi="Cambria"/>
          <w:sz w:val="24"/>
          <w:lang w:val="sq-AL"/>
        </w:rPr>
        <w:t xml:space="preserve"> nuk i kan</w:t>
      </w:r>
      <w:r w:rsidRPr="00704DF7">
        <w:rPr>
          <w:rFonts w:ascii="Cambria" w:hAnsi="Cambria"/>
          <w:sz w:val="24"/>
          <w:lang w:val="sq-AL"/>
        </w:rPr>
        <w:t>ë</w:t>
      </w:r>
      <w:r w:rsidR="003C6BB3" w:rsidRPr="00704DF7">
        <w:rPr>
          <w:rFonts w:ascii="Cambria" w:hAnsi="Cambria"/>
          <w:sz w:val="24"/>
          <w:lang w:val="sq-AL"/>
        </w:rPr>
        <w:t xml:space="preserve"> plot</w:t>
      </w:r>
      <w:r w:rsidRPr="00704DF7">
        <w:rPr>
          <w:rFonts w:ascii="Cambria" w:hAnsi="Cambria"/>
          <w:sz w:val="24"/>
          <w:lang w:val="sq-AL"/>
        </w:rPr>
        <w:t>ë</w:t>
      </w:r>
      <w:r w:rsidR="003C6BB3" w:rsidRPr="00704DF7">
        <w:rPr>
          <w:rFonts w:ascii="Cambria" w:hAnsi="Cambria"/>
          <w:sz w:val="24"/>
          <w:lang w:val="sq-AL"/>
        </w:rPr>
        <w:t>suar k</w:t>
      </w:r>
      <w:r w:rsidRPr="00704DF7">
        <w:rPr>
          <w:rFonts w:ascii="Cambria" w:hAnsi="Cambria"/>
          <w:sz w:val="24"/>
          <w:lang w:val="sq-AL"/>
        </w:rPr>
        <w:t>ë</w:t>
      </w:r>
      <w:r w:rsidR="003C6BB3" w:rsidRPr="00704DF7">
        <w:rPr>
          <w:rFonts w:ascii="Cambria" w:hAnsi="Cambria"/>
          <w:sz w:val="24"/>
          <w:lang w:val="sq-AL"/>
        </w:rPr>
        <w:t>rkesat p</w:t>
      </w:r>
      <w:r w:rsidRPr="00704DF7">
        <w:rPr>
          <w:rFonts w:ascii="Cambria" w:hAnsi="Cambria"/>
          <w:sz w:val="24"/>
          <w:lang w:val="sq-AL"/>
        </w:rPr>
        <w:t>ë</w:t>
      </w:r>
      <w:r w:rsidR="003C6BB3" w:rsidRPr="00704DF7">
        <w:rPr>
          <w:rFonts w:ascii="Cambria" w:hAnsi="Cambria"/>
          <w:sz w:val="24"/>
          <w:lang w:val="sq-AL"/>
        </w:rPr>
        <w:t>r hyrje n</w:t>
      </w:r>
      <w:r w:rsidRPr="00704DF7">
        <w:rPr>
          <w:rFonts w:ascii="Cambria" w:hAnsi="Cambria"/>
          <w:sz w:val="24"/>
          <w:lang w:val="sq-AL"/>
        </w:rPr>
        <w:t>ë</w:t>
      </w:r>
      <w:r w:rsidR="003C6BB3" w:rsidRPr="00704DF7">
        <w:rPr>
          <w:rFonts w:ascii="Cambria" w:hAnsi="Cambria"/>
          <w:sz w:val="24"/>
          <w:lang w:val="sq-AL"/>
        </w:rPr>
        <w:t xml:space="preserve"> vendin ku kan</w:t>
      </w:r>
      <w:r w:rsidRPr="00704DF7">
        <w:rPr>
          <w:rFonts w:ascii="Cambria" w:hAnsi="Cambria"/>
          <w:sz w:val="24"/>
          <w:lang w:val="sq-AL"/>
        </w:rPr>
        <w:t>ë</w:t>
      </w:r>
      <w:r w:rsidR="003C6BB3" w:rsidRPr="00704DF7">
        <w:rPr>
          <w:rFonts w:ascii="Cambria" w:hAnsi="Cambria"/>
          <w:sz w:val="24"/>
          <w:lang w:val="sq-AL"/>
        </w:rPr>
        <w:t xml:space="preserve"> arritur, </w:t>
      </w:r>
      <w:r>
        <w:rPr>
          <w:rFonts w:ascii="Cambria" w:hAnsi="Cambria"/>
          <w:sz w:val="24"/>
          <w:lang w:val="sq-AL"/>
        </w:rPr>
        <w:t>k</w:t>
      </w:r>
      <w:r w:rsidR="003C6BB3" w:rsidRPr="00704DF7">
        <w:rPr>
          <w:rFonts w:ascii="Cambria" w:hAnsi="Cambria"/>
          <w:sz w:val="24"/>
          <w:lang w:val="sq-AL"/>
        </w:rPr>
        <w:t>u m</w:t>
      </w:r>
      <w:r w:rsidRPr="00704DF7">
        <w:rPr>
          <w:rFonts w:ascii="Cambria" w:hAnsi="Cambria"/>
          <w:sz w:val="24"/>
          <w:lang w:val="sq-AL"/>
        </w:rPr>
        <w:t>ë</w:t>
      </w:r>
      <w:r w:rsidR="003C6BB3" w:rsidRPr="00704DF7">
        <w:rPr>
          <w:rFonts w:ascii="Cambria" w:hAnsi="Cambria"/>
          <w:sz w:val="24"/>
          <w:lang w:val="sq-AL"/>
        </w:rPr>
        <w:t xml:space="preserve"> s</w:t>
      </w:r>
      <w:r w:rsidRPr="00704DF7">
        <w:rPr>
          <w:rFonts w:ascii="Cambria" w:hAnsi="Cambria"/>
          <w:sz w:val="24"/>
          <w:lang w:val="sq-AL"/>
        </w:rPr>
        <w:t>ë</w:t>
      </w:r>
      <w:r w:rsidR="003C6BB3" w:rsidRPr="00704DF7">
        <w:rPr>
          <w:rFonts w:ascii="Cambria" w:hAnsi="Cambria"/>
          <w:sz w:val="24"/>
          <w:lang w:val="sq-AL"/>
        </w:rPr>
        <w:t xml:space="preserve"> shpeshti hyjn</w:t>
      </w:r>
      <w:r w:rsidRPr="00704DF7">
        <w:rPr>
          <w:rFonts w:ascii="Cambria" w:hAnsi="Cambria"/>
          <w:sz w:val="24"/>
          <w:lang w:val="sq-AL"/>
        </w:rPr>
        <w:t>ë</w:t>
      </w:r>
      <w:r>
        <w:rPr>
          <w:rFonts w:ascii="Cambria" w:hAnsi="Cambria"/>
          <w:sz w:val="24"/>
          <w:lang w:val="sq-AL"/>
        </w:rPr>
        <w:t xml:space="preserve"> </w:t>
      </w:r>
      <w:r w:rsidR="003C6BB3" w:rsidRPr="00704DF7">
        <w:rPr>
          <w:rFonts w:ascii="Cambria" w:hAnsi="Cambria"/>
          <w:sz w:val="24"/>
          <w:lang w:val="sq-AL"/>
        </w:rPr>
        <w:t>ilegalisht.</w:t>
      </w:r>
      <w:r w:rsidR="003C6BB3" w:rsidRPr="00704DF7">
        <w:rPr>
          <w:rFonts w:ascii="Cambria" w:hAnsi="Cambria"/>
          <w:sz w:val="24"/>
          <w:lang w:val="sq-AL"/>
        </w:rPr>
        <w:br/>
      </w:r>
      <w:r w:rsidR="003C6BB3" w:rsidRPr="003C6BB3">
        <w:rPr>
          <w:b/>
          <w:lang w:val="sq-AL"/>
        </w:rPr>
        <w:t xml:space="preserve">        </w:t>
      </w: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t>T</w:t>
      </w:r>
      <w:r w:rsidR="00704DF7" w:rsidRPr="00704DF7">
        <w:rPr>
          <w:rFonts w:ascii="Cambria" w:hAnsi="Cambria"/>
          <w:b/>
          <w:lang w:val="sq-AL"/>
        </w:rPr>
        <w:t>ë</w:t>
      </w:r>
      <w:r w:rsidRPr="003C6BB3">
        <w:rPr>
          <w:rFonts w:ascii="Cambria" w:hAnsi="Cambria"/>
          <w:b/>
          <w:lang w:val="sq-AL"/>
        </w:rPr>
        <w:t xml:space="preserve"> drejtat e refugjat</w:t>
      </w:r>
      <w:r w:rsidR="00704DF7" w:rsidRPr="00704DF7">
        <w:rPr>
          <w:rFonts w:ascii="Cambria" w:hAnsi="Cambria"/>
          <w:b/>
          <w:lang w:val="sq-AL"/>
        </w:rPr>
        <w:t>ë</w:t>
      </w:r>
      <w:r w:rsidRPr="003C6BB3">
        <w:rPr>
          <w:rFonts w:ascii="Cambria" w:hAnsi="Cambria"/>
          <w:b/>
          <w:lang w:val="sq-AL"/>
        </w:rPr>
        <w:t>ve</w:t>
      </w:r>
    </w:p>
    <w:p w:rsidR="003C6BB3" w:rsidRPr="00704DF7" w:rsidRDefault="003C6BB3" w:rsidP="00704DF7">
      <w:pPr>
        <w:pStyle w:val="NoSpacing"/>
        <w:rPr>
          <w:rFonts w:ascii="Cambria" w:hAnsi="Cambria"/>
          <w:sz w:val="24"/>
          <w:lang w:val="sq-AL"/>
        </w:rPr>
      </w:pPr>
    </w:p>
    <w:p w:rsidR="003C6BB3" w:rsidRPr="00704DF7" w:rsidRDefault="00704DF7" w:rsidP="00704DF7">
      <w:pPr>
        <w:pStyle w:val="NoSpacing"/>
        <w:rPr>
          <w:rFonts w:ascii="Cambria" w:hAnsi="Cambria"/>
          <w:sz w:val="24"/>
          <w:lang w:val="sq-AL"/>
        </w:rPr>
      </w:pPr>
      <w:r>
        <w:rPr>
          <w:rFonts w:ascii="Cambria" w:hAnsi="Cambria"/>
          <w:sz w:val="24"/>
          <w:lang w:val="sq-AL"/>
        </w:rPr>
        <w:t xml:space="preserve">  </w:t>
      </w:r>
      <w:r w:rsidR="003C6BB3" w:rsidRPr="00704DF7">
        <w:rPr>
          <w:rFonts w:ascii="Cambria" w:hAnsi="Cambria"/>
          <w:sz w:val="24"/>
          <w:lang w:val="sq-AL"/>
        </w:rPr>
        <w:t>Refugjat</w:t>
      </w:r>
      <w:r w:rsidRPr="00704DF7">
        <w:rPr>
          <w:rFonts w:ascii="Cambria" w:hAnsi="Cambria"/>
          <w:sz w:val="24"/>
          <w:lang w:val="sq-AL"/>
        </w:rPr>
        <w:t>ë</w:t>
      </w:r>
      <w:r w:rsidR="003C6BB3" w:rsidRPr="00704DF7">
        <w:rPr>
          <w:rFonts w:ascii="Cambria" w:hAnsi="Cambria"/>
          <w:sz w:val="24"/>
          <w:lang w:val="sq-AL"/>
        </w:rPr>
        <w:t>t q</w:t>
      </w:r>
      <w:r w:rsidRPr="00704DF7">
        <w:rPr>
          <w:rFonts w:ascii="Cambria" w:hAnsi="Cambria"/>
          <w:sz w:val="24"/>
          <w:lang w:val="sq-AL"/>
        </w:rPr>
        <w:t>ë</w:t>
      </w:r>
      <w:r w:rsidR="003C6BB3" w:rsidRPr="00704DF7">
        <w:rPr>
          <w:rFonts w:ascii="Cambria" w:hAnsi="Cambria"/>
          <w:sz w:val="24"/>
          <w:lang w:val="sq-AL"/>
        </w:rPr>
        <w:t xml:space="preserve"> normalisht gjenden n</w:t>
      </w:r>
      <w:r w:rsidRPr="00704DF7">
        <w:rPr>
          <w:rFonts w:ascii="Cambria" w:hAnsi="Cambria"/>
          <w:sz w:val="24"/>
          <w:lang w:val="sq-AL"/>
        </w:rPr>
        <w:t>ë</w:t>
      </w:r>
      <w:r w:rsidR="003C6BB3" w:rsidRPr="00704DF7">
        <w:rPr>
          <w:rFonts w:ascii="Cambria" w:hAnsi="Cambria"/>
          <w:sz w:val="24"/>
          <w:lang w:val="sq-AL"/>
        </w:rPr>
        <w:t xml:space="preserve"> territorin e nj</w:t>
      </w:r>
      <w:r w:rsidRPr="00704DF7">
        <w:rPr>
          <w:rFonts w:ascii="Cambria" w:hAnsi="Cambria"/>
          <w:sz w:val="24"/>
          <w:lang w:val="sq-AL"/>
        </w:rPr>
        <w:t>ë</w:t>
      </w:r>
      <w:r w:rsidR="003C6BB3" w:rsidRPr="00704DF7">
        <w:rPr>
          <w:rFonts w:ascii="Cambria" w:hAnsi="Cambria"/>
          <w:sz w:val="24"/>
          <w:lang w:val="sq-AL"/>
        </w:rPr>
        <w:t xml:space="preserve"> shteti tjet</w:t>
      </w:r>
      <w:r w:rsidRPr="00704DF7">
        <w:rPr>
          <w:rFonts w:ascii="Cambria" w:hAnsi="Cambria"/>
          <w:sz w:val="24"/>
          <w:lang w:val="sq-AL"/>
        </w:rPr>
        <w:t>ë</w:t>
      </w:r>
      <w:r w:rsidR="003C6BB3" w:rsidRPr="00704DF7">
        <w:rPr>
          <w:rFonts w:ascii="Cambria" w:hAnsi="Cambria"/>
          <w:sz w:val="24"/>
          <w:lang w:val="sq-AL"/>
        </w:rPr>
        <w:t>r, kan</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drejt</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zgjedhin vendq</w:t>
      </w:r>
      <w:r w:rsidRPr="00704DF7">
        <w:rPr>
          <w:rFonts w:ascii="Cambria" w:hAnsi="Cambria"/>
          <w:sz w:val="24"/>
          <w:lang w:val="sq-AL"/>
        </w:rPr>
        <w:t>ë</w:t>
      </w:r>
      <w:r w:rsidR="003C6BB3" w:rsidRPr="00704DF7">
        <w:rPr>
          <w:rFonts w:ascii="Cambria" w:hAnsi="Cambria"/>
          <w:sz w:val="24"/>
          <w:lang w:val="sq-AL"/>
        </w:rPr>
        <w:t>ndrimin, t</w:t>
      </w:r>
      <w:r w:rsidRPr="00704DF7">
        <w:rPr>
          <w:rFonts w:ascii="Cambria" w:hAnsi="Cambria"/>
          <w:sz w:val="24"/>
          <w:lang w:val="sq-AL"/>
        </w:rPr>
        <w:t>ë</w:t>
      </w:r>
      <w:r w:rsidR="003C6BB3" w:rsidRPr="00704DF7">
        <w:rPr>
          <w:rFonts w:ascii="Cambria" w:hAnsi="Cambria"/>
          <w:sz w:val="24"/>
          <w:lang w:val="sq-AL"/>
        </w:rPr>
        <w:t xml:space="preserve"> drejt</w:t>
      </w:r>
      <w:r w:rsidRPr="00704DF7">
        <w:rPr>
          <w:rFonts w:ascii="Cambria" w:hAnsi="Cambria"/>
          <w:sz w:val="24"/>
          <w:lang w:val="sq-AL"/>
        </w:rPr>
        <w:t>ë</w:t>
      </w:r>
      <w:r w:rsidR="003C6BB3" w:rsidRPr="00704DF7">
        <w:rPr>
          <w:rFonts w:ascii="Cambria" w:hAnsi="Cambria"/>
          <w:sz w:val="24"/>
          <w:lang w:val="sq-AL"/>
        </w:rPr>
        <w:t>n e qarkullimit t</w:t>
      </w:r>
      <w:r w:rsidRPr="00704DF7">
        <w:rPr>
          <w:rFonts w:ascii="Cambria" w:hAnsi="Cambria"/>
          <w:sz w:val="24"/>
          <w:lang w:val="sq-AL"/>
        </w:rPr>
        <w:t>ë</w:t>
      </w:r>
      <w:r w:rsidR="003C6BB3" w:rsidRPr="00704DF7">
        <w:rPr>
          <w:rFonts w:ascii="Cambria" w:hAnsi="Cambria"/>
          <w:sz w:val="24"/>
          <w:lang w:val="sq-AL"/>
        </w:rPr>
        <w:t xml:space="preserve"> lir</w:t>
      </w:r>
      <w:r w:rsidRPr="00704DF7">
        <w:rPr>
          <w:rFonts w:ascii="Cambria" w:hAnsi="Cambria"/>
          <w:sz w:val="24"/>
          <w:lang w:val="sq-AL"/>
        </w:rPr>
        <w:t>ë</w:t>
      </w:r>
      <w:r w:rsidR="003C6BB3" w:rsidRPr="00704DF7">
        <w:rPr>
          <w:rFonts w:ascii="Cambria" w:hAnsi="Cambria"/>
          <w:sz w:val="24"/>
          <w:lang w:val="sq-AL"/>
        </w:rPr>
        <w:t xml:space="preserve"> b</w:t>
      </w:r>
      <w:r w:rsidRPr="00704DF7">
        <w:rPr>
          <w:rFonts w:ascii="Cambria" w:hAnsi="Cambria"/>
          <w:sz w:val="24"/>
          <w:lang w:val="sq-AL"/>
        </w:rPr>
        <w:t>ë</w:t>
      </w:r>
      <w:r w:rsidR="003C6BB3" w:rsidRPr="00704DF7">
        <w:rPr>
          <w:rFonts w:ascii="Cambria" w:hAnsi="Cambria"/>
          <w:sz w:val="24"/>
          <w:lang w:val="sq-AL"/>
        </w:rPr>
        <w:t>n</w:t>
      </w:r>
      <w:r w:rsidRPr="00704DF7">
        <w:rPr>
          <w:rFonts w:ascii="Cambria" w:hAnsi="Cambria"/>
          <w:sz w:val="24"/>
          <w:lang w:val="sq-AL"/>
        </w:rPr>
        <w:t>ë</w:t>
      </w:r>
      <w:r w:rsidR="003C6BB3" w:rsidRPr="00704DF7">
        <w:rPr>
          <w:rFonts w:ascii="Cambria" w:hAnsi="Cambria"/>
          <w:sz w:val="24"/>
          <w:lang w:val="sq-AL"/>
        </w:rPr>
        <w:t xml:space="preserve"> kushtet e p</w:t>
      </w:r>
      <w:r w:rsidRPr="00704DF7">
        <w:rPr>
          <w:rFonts w:ascii="Cambria" w:hAnsi="Cambria"/>
          <w:sz w:val="24"/>
          <w:lang w:val="sq-AL"/>
        </w:rPr>
        <w:t>ë</w:t>
      </w:r>
      <w:r w:rsidR="003C6BB3" w:rsidRPr="00704DF7">
        <w:rPr>
          <w:rFonts w:ascii="Cambria" w:hAnsi="Cambria"/>
          <w:sz w:val="24"/>
          <w:lang w:val="sq-AL"/>
        </w:rPr>
        <w:t>rcaktuara t</w:t>
      </w:r>
      <w:r w:rsidRPr="00704DF7">
        <w:rPr>
          <w:rFonts w:ascii="Cambria" w:hAnsi="Cambria"/>
          <w:sz w:val="24"/>
          <w:lang w:val="sq-AL"/>
        </w:rPr>
        <w:t>ë</w:t>
      </w:r>
      <w:r w:rsidR="003C6BB3" w:rsidRPr="00704DF7">
        <w:rPr>
          <w:rFonts w:ascii="Cambria" w:hAnsi="Cambria"/>
          <w:sz w:val="24"/>
          <w:lang w:val="sq-AL"/>
        </w:rPr>
        <w:t xml:space="preserve"> cilat n</w:t>
      </w:r>
      <w:r w:rsidRPr="00704DF7">
        <w:rPr>
          <w:rFonts w:ascii="Cambria" w:hAnsi="Cambria"/>
          <w:sz w:val="24"/>
          <w:lang w:val="sq-AL"/>
        </w:rPr>
        <w:t>ë</w:t>
      </w:r>
      <w:r w:rsidR="003C6BB3" w:rsidRPr="00704DF7">
        <w:rPr>
          <w:rFonts w:ascii="Cambria" w:hAnsi="Cambria"/>
          <w:sz w:val="24"/>
          <w:lang w:val="sq-AL"/>
        </w:rPr>
        <w:t xml:space="preserve"> rrethana t</w:t>
      </w:r>
      <w:r w:rsidRPr="00704DF7">
        <w:rPr>
          <w:rFonts w:ascii="Cambria" w:hAnsi="Cambria"/>
          <w:sz w:val="24"/>
          <w:lang w:val="sq-AL"/>
        </w:rPr>
        <w:t>ë</w:t>
      </w:r>
      <w:r w:rsidR="003C6BB3" w:rsidRPr="00704DF7">
        <w:rPr>
          <w:rFonts w:ascii="Cambria" w:hAnsi="Cambria"/>
          <w:sz w:val="24"/>
          <w:lang w:val="sq-AL"/>
        </w:rPr>
        <w:t xml:space="preserve"> njejta, zbatohen p</w:t>
      </w:r>
      <w:r w:rsidRPr="00704DF7">
        <w:rPr>
          <w:rFonts w:ascii="Cambria" w:hAnsi="Cambria"/>
          <w:sz w:val="24"/>
          <w:lang w:val="sq-AL"/>
        </w:rPr>
        <w:t>ë</w:t>
      </w:r>
      <w:r w:rsidR="003C6BB3" w:rsidRPr="00704DF7">
        <w:rPr>
          <w:rFonts w:ascii="Cambria" w:hAnsi="Cambria"/>
          <w:sz w:val="24"/>
          <w:lang w:val="sq-AL"/>
        </w:rPr>
        <w:t>r t</w:t>
      </w:r>
      <w:r w:rsidRPr="00704DF7">
        <w:rPr>
          <w:rFonts w:ascii="Cambria" w:hAnsi="Cambria"/>
          <w:sz w:val="24"/>
          <w:lang w:val="sq-AL"/>
        </w:rPr>
        <w:t>ë</w:t>
      </w:r>
      <w:r w:rsidR="003C6BB3" w:rsidRPr="00704DF7">
        <w:rPr>
          <w:rFonts w:ascii="Cambria" w:hAnsi="Cambria"/>
          <w:sz w:val="24"/>
          <w:lang w:val="sq-AL"/>
        </w:rPr>
        <w:t xml:space="preserve"> huajt n</w:t>
      </w:r>
      <w:r w:rsidRPr="00704DF7">
        <w:rPr>
          <w:rFonts w:ascii="Cambria" w:hAnsi="Cambria"/>
          <w:sz w:val="24"/>
          <w:lang w:val="sq-AL"/>
        </w:rPr>
        <w:t>ë</w:t>
      </w:r>
      <w:r w:rsidR="003C6BB3" w:rsidRPr="00704DF7">
        <w:rPr>
          <w:rFonts w:ascii="Cambria" w:hAnsi="Cambria"/>
          <w:sz w:val="24"/>
          <w:lang w:val="sq-AL"/>
        </w:rPr>
        <w:t xml:space="preserve"> p</w:t>
      </w:r>
      <w:r w:rsidRPr="00704DF7">
        <w:rPr>
          <w:rFonts w:ascii="Cambria" w:hAnsi="Cambria"/>
          <w:sz w:val="24"/>
          <w:lang w:val="sq-AL"/>
        </w:rPr>
        <w:t>ë</w:t>
      </w:r>
      <w:r w:rsidR="003C6BB3" w:rsidRPr="00704DF7">
        <w:rPr>
          <w:rFonts w:ascii="Cambria" w:hAnsi="Cambria"/>
          <w:sz w:val="24"/>
          <w:lang w:val="sq-AL"/>
        </w:rPr>
        <w:t>rgjith</w:t>
      </w:r>
      <w:r w:rsidRPr="00704DF7">
        <w:rPr>
          <w:rFonts w:ascii="Cambria" w:hAnsi="Cambria"/>
          <w:sz w:val="24"/>
          <w:lang w:val="sq-AL"/>
        </w:rPr>
        <w:t>ë</w:t>
      </w:r>
      <w:r w:rsidR="003C6BB3" w:rsidRPr="00704DF7">
        <w:rPr>
          <w:rFonts w:ascii="Cambria" w:hAnsi="Cambria"/>
          <w:sz w:val="24"/>
          <w:lang w:val="sq-AL"/>
        </w:rPr>
        <w:t>si, kan</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drejt</w:t>
      </w:r>
      <w:r w:rsidRPr="00704DF7">
        <w:rPr>
          <w:rFonts w:ascii="Cambria" w:hAnsi="Cambria"/>
          <w:sz w:val="24"/>
          <w:lang w:val="sq-AL"/>
        </w:rPr>
        <w:t>ë</w:t>
      </w:r>
      <w:r w:rsidR="003C6BB3" w:rsidRPr="00704DF7">
        <w:rPr>
          <w:rFonts w:ascii="Cambria" w:hAnsi="Cambria"/>
          <w:sz w:val="24"/>
          <w:lang w:val="sq-AL"/>
        </w:rPr>
        <w:t>n e bashkimit n</w:t>
      </w:r>
      <w:r w:rsidRPr="00704DF7">
        <w:rPr>
          <w:rFonts w:ascii="Cambria" w:hAnsi="Cambria"/>
          <w:sz w:val="24"/>
          <w:lang w:val="sq-AL"/>
        </w:rPr>
        <w:t>ë</w:t>
      </w:r>
      <w:r w:rsidR="003C6BB3" w:rsidRPr="00704DF7">
        <w:rPr>
          <w:rFonts w:ascii="Cambria" w:hAnsi="Cambria"/>
          <w:sz w:val="24"/>
          <w:lang w:val="sq-AL"/>
        </w:rPr>
        <w:t xml:space="preserve"> shoqata q</w:t>
      </w:r>
      <w:r w:rsidRPr="00704DF7">
        <w:rPr>
          <w:rFonts w:ascii="Cambria" w:hAnsi="Cambria"/>
          <w:sz w:val="24"/>
          <w:lang w:val="sq-AL"/>
        </w:rPr>
        <w:t>ë</w:t>
      </w:r>
      <w:r w:rsidR="003C6BB3" w:rsidRPr="00704DF7">
        <w:rPr>
          <w:rFonts w:ascii="Cambria" w:hAnsi="Cambria"/>
          <w:sz w:val="24"/>
          <w:lang w:val="sq-AL"/>
        </w:rPr>
        <w:t xml:space="preserve"> nuk kan</w:t>
      </w:r>
      <w:r w:rsidRPr="00704DF7">
        <w:rPr>
          <w:rFonts w:ascii="Cambria" w:hAnsi="Cambria"/>
          <w:sz w:val="24"/>
          <w:lang w:val="sq-AL"/>
        </w:rPr>
        <w:t>ë</w:t>
      </w:r>
      <w:r w:rsidR="003C6BB3" w:rsidRPr="00704DF7">
        <w:rPr>
          <w:rFonts w:ascii="Cambria" w:hAnsi="Cambria"/>
          <w:sz w:val="24"/>
          <w:lang w:val="sq-AL"/>
        </w:rPr>
        <w:t xml:space="preserve"> q</w:t>
      </w:r>
      <w:r w:rsidRPr="00704DF7">
        <w:rPr>
          <w:rFonts w:ascii="Cambria" w:hAnsi="Cambria"/>
          <w:sz w:val="24"/>
          <w:lang w:val="sq-AL"/>
        </w:rPr>
        <w:t>ë</w:t>
      </w:r>
      <w:r w:rsidR="003C6BB3" w:rsidRPr="00704DF7">
        <w:rPr>
          <w:rFonts w:ascii="Cambria" w:hAnsi="Cambria"/>
          <w:sz w:val="24"/>
          <w:lang w:val="sq-AL"/>
        </w:rPr>
        <w:t>llime lukratve dhe sindikata profesionale.</w:t>
      </w:r>
      <w:r w:rsidR="003C6BB3" w:rsidRPr="00704DF7">
        <w:rPr>
          <w:rFonts w:ascii="Cambria" w:hAnsi="Cambria"/>
          <w:sz w:val="24"/>
          <w:lang w:val="sq-AL"/>
        </w:rPr>
        <w:br/>
      </w:r>
      <w:r>
        <w:rPr>
          <w:rFonts w:ascii="Cambria" w:hAnsi="Cambria"/>
          <w:sz w:val="24"/>
          <w:lang w:val="sq-AL"/>
        </w:rPr>
        <w:t xml:space="preserve">  Ç</w:t>
      </w:r>
      <w:r w:rsidR="003C6BB3" w:rsidRPr="00704DF7">
        <w:rPr>
          <w:rFonts w:ascii="Cambria" w:hAnsi="Cambria"/>
          <w:sz w:val="24"/>
          <w:lang w:val="sq-AL"/>
        </w:rPr>
        <w:t>do refugjati, q</w:t>
      </w:r>
      <w:r w:rsidRPr="00704DF7">
        <w:rPr>
          <w:rFonts w:ascii="Cambria" w:hAnsi="Cambria"/>
          <w:sz w:val="24"/>
          <w:lang w:val="sq-AL"/>
        </w:rPr>
        <w:t>ë</w:t>
      </w:r>
      <w:r w:rsidR="003C6BB3" w:rsidRPr="00704DF7">
        <w:rPr>
          <w:rFonts w:ascii="Cambria" w:hAnsi="Cambria"/>
          <w:sz w:val="24"/>
          <w:lang w:val="sq-AL"/>
        </w:rPr>
        <w:t xml:space="preserve"> nuk ka dokument udh</w:t>
      </w:r>
      <w:r w:rsidRPr="00704DF7">
        <w:rPr>
          <w:rFonts w:ascii="Cambria" w:hAnsi="Cambria"/>
          <w:sz w:val="24"/>
          <w:lang w:val="sq-AL"/>
        </w:rPr>
        <w:t>ë</w:t>
      </w:r>
      <w:r w:rsidR="003C6BB3" w:rsidRPr="00704DF7">
        <w:rPr>
          <w:rFonts w:ascii="Cambria" w:hAnsi="Cambria"/>
          <w:sz w:val="24"/>
          <w:lang w:val="sq-AL"/>
        </w:rPr>
        <w:t>timi t</w:t>
      </w:r>
      <w:r w:rsidRPr="00704DF7">
        <w:rPr>
          <w:rFonts w:ascii="Cambria" w:hAnsi="Cambria"/>
          <w:sz w:val="24"/>
          <w:lang w:val="sq-AL"/>
        </w:rPr>
        <w:t>ë</w:t>
      </w:r>
      <w:r w:rsidR="003C6BB3" w:rsidRPr="00704DF7">
        <w:rPr>
          <w:rFonts w:ascii="Cambria" w:hAnsi="Cambria"/>
          <w:sz w:val="24"/>
          <w:lang w:val="sq-AL"/>
        </w:rPr>
        <w:t xml:space="preserve"> vlefsh</w:t>
      </w:r>
      <w:r w:rsidRPr="00704DF7">
        <w:rPr>
          <w:rFonts w:ascii="Cambria" w:hAnsi="Cambria"/>
          <w:sz w:val="24"/>
          <w:lang w:val="sq-AL"/>
        </w:rPr>
        <w:t>ë</w:t>
      </w:r>
      <w:r w:rsidR="003C6BB3" w:rsidRPr="00704DF7">
        <w:rPr>
          <w:rFonts w:ascii="Cambria" w:hAnsi="Cambria"/>
          <w:sz w:val="24"/>
          <w:lang w:val="sq-AL"/>
        </w:rPr>
        <w:t>m, shteti ku gjendet i jep dokument identifikimi.</w:t>
      </w:r>
      <w:r w:rsidR="003C6BB3" w:rsidRPr="00704DF7">
        <w:rPr>
          <w:rFonts w:ascii="Cambria" w:hAnsi="Cambria"/>
          <w:sz w:val="24"/>
          <w:lang w:val="sq-AL"/>
        </w:rPr>
        <w:br/>
      </w:r>
    </w:p>
    <w:p w:rsidR="003C6BB3" w:rsidRPr="003C6BB3" w:rsidRDefault="003C6BB3" w:rsidP="003C6BB3">
      <w:pPr>
        <w:pStyle w:val="ListParagraph"/>
        <w:numPr>
          <w:ilvl w:val="0"/>
          <w:numId w:val="22"/>
        </w:numPr>
        <w:tabs>
          <w:tab w:val="left" w:pos="270"/>
          <w:tab w:val="left" w:pos="900"/>
        </w:tabs>
        <w:rPr>
          <w:rFonts w:ascii="Cambria" w:hAnsi="Cambria"/>
          <w:b/>
          <w:lang w:val="sq-AL"/>
        </w:rPr>
      </w:pPr>
      <w:r w:rsidRPr="003C6BB3">
        <w:rPr>
          <w:rFonts w:ascii="Cambria" w:hAnsi="Cambria"/>
          <w:b/>
          <w:lang w:val="sq-AL"/>
        </w:rPr>
        <w:t>Ndalimi i d</w:t>
      </w:r>
      <w:r w:rsidR="00704DF7" w:rsidRPr="00704DF7">
        <w:rPr>
          <w:rFonts w:ascii="Cambria" w:hAnsi="Cambria"/>
          <w:b/>
          <w:lang w:val="sq-AL"/>
        </w:rPr>
        <w:t>ë</w:t>
      </w:r>
      <w:r w:rsidRPr="003C6BB3">
        <w:rPr>
          <w:rFonts w:ascii="Cambria" w:hAnsi="Cambria"/>
          <w:b/>
          <w:lang w:val="sq-AL"/>
        </w:rPr>
        <w:t>bimit</w:t>
      </w:r>
    </w:p>
    <w:p w:rsidR="003C6BB3" w:rsidRPr="00704DF7" w:rsidRDefault="003C6BB3" w:rsidP="00704DF7">
      <w:pPr>
        <w:pStyle w:val="NoSpacing"/>
        <w:rPr>
          <w:rFonts w:ascii="Cambria" w:hAnsi="Cambria"/>
          <w:sz w:val="24"/>
          <w:lang w:val="sq-AL"/>
        </w:rPr>
      </w:pPr>
    </w:p>
    <w:p w:rsidR="003076E6" w:rsidRPr="00704DF7" w:rsidRDefault="00704DF7" w:rsidP="00704DF7">
      <w:pPr>
        <w:pStyle w:val="NoSpacing"/>
        <w:rPr>
          <w:rFonts w:ascii="Cambria" w:hAnsi="Cambria"/>
          <w:sz w:val="24"/>
          <w:lang w:val="sq-AL"/>
        </w:rPr>
      </w:pPr>
      <w:r>
        <w:rPr>
          <w:rFonts w:ascii="Cambria" w:hAnsi="Cambria"/>
          <w:sz w:val="24"/>
          <w:lang w:val="sq-AL"/>
        </w:rPr>
        <w:t xml:space="preserve">  </w:t>
      </w:r>
      <w:r w:rsidR="003C6BB3" w:rsidRPr="00704DF7">
        <w:rPr>
          <w:rFonts w:ascii="Cambria" w:hAnsi="Cambria"/>
          <w:sz w:val="24"/>
          <w:lang w:val="sq-AL"/>
        </w:rPr>
        <w:t>Refugjati mund t</w:t>
      </w:r>
      <w:r w:rsidRPr="00704DF7">
        <w:rPr>
          <w:rFonts w:ascii="Cambria" w:hAnsi="Cambria"/>
          <w:sz w:val="24"/>
          <w:lang w:val="sq-AL"/>
        </w:rPr>
        <w:t>ë</w:t>
      </w:r>
      <w:r w:rsidR="003C6BB3" w:rsidRPr="00704DF7">
        <w:rPr>
          <w:rFonts w:ascii="Cambria" w:hAnsi="Cambria"/>
          <w:sz w:val="24"/>
          <w:lang w:val="sq-AL"/>
        </w:rPr>
        <w:t xml:space="preserve"> d</w:t>
      </w:r>
      <w:r w:rsidRPr="00704DF7">
        <w:rPr>
          <w:rFonts w:ascii="Cambria" w:hAnsi="Cambria"/>
          <w:sz w:val="24"/>
          <w:lang w:val="sq-AL"/>
        </w:rPr>
        <w:t>ë</w:t>
      </w:r>
      <w:r w:rsidR="003C6BB3" w:rsidRPr="00704DF7">
        <w:rPr>
          <w:rFonts w:ascii="Cambria" w:hAnsi="Cambria"/>
          <w:sz w:val="24"/>
          <w:lang w:val="sq-AL"/>
        </w:rPr>
        <w:t>bohet nga shteti n</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cilin gjendet n</w:t>
      </w:r>
      <w:r w:rsidRPr="00704DF7">
        <w:rPr>
          <w:rFonts w:ascii="Cambria" w:hAnsi="Cambria"/>
          <w:sz w:val="24"/>
          <w:lang w:val="sq-AL"/>
        </w:rPr>
        <w:t>ë</w:t>
      </w:r>
      <w:r w:rsidR="003C6BB3" w:rsidRPr="00704DF7">
        <w:rPr>
          <w:rFonts w:ascii="Cambria" w:hAnsi="Cambria"/>
          <w:sz w:val="24"/>
          <w:lang w:val="sq-AL"/>
        </w:rPr>
        <w:t xml:space="preserve"> m</w:t>
      </w:r>
      <w:r w:rsidRPr="00704DF7">
        <w:rPr>
          <w:rFonts w:ascii="Cambria" w:hAnsi="Cambria"/>
          <w:sz w:val="24"/>
          <w:lang w:val="sq-AL"/>
        </w:rPr>
        <w:t>ë</w:t>
      </w:r>
      <w:r w:rsidR="003C6BB3" w:rsidRPr="00704DF7">
        <w:rPr>
          <w:rFonts w:ascii="Cambria" w:hAnsi="Cambria"/>
          <w:sz w:val="24"/>
          <w:lang w:val="sq-AL"/>
        </w:rPr>
        <w:t>nyr</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rregullt, vet</w:t>
      </w:r>
      <w:r w:rsidRPr="00704DF7">
        <w:rPr>
          <w:rFonts w:ascii="Cambria" w:hAnsi="Cambria"/>
          <w:sz w:val="24"/>
          <w:lang w:val="sq-AL"/>
        </w:rPr>
        <w:t>ë</w:t>
      </w:r>
      <w:r w:rsidR="003C6BB3" w:rsidRPr="00704DF7">
        <w:rPr>
          <w:rFonts w:ascii="Cambria" w:hAnsi="Cambria"/>
          <w:sz w:val="24"/>
          <w:lang w:val="sq-AL"/>
        </w:rPr>
        <w:t>m n</w:t>
      </w:r>
      <w:r w:rsidRPr="00704DF7">
        <w:rPr>
          <w:rFonts w:ascii="Cambria" w:hAnsi="Cambria"/>
          <w:sz w:val="24"/>
          <w:lang w:val="sq-AL"/>
        </w:rPr>
        <w:t>ë</w:t>
      </w:r>
      <w:r w:rsidR="003C6BB3" w:rsidRPr="00704DF7">
        <w:rPr>
          <w:rFonts w:ascii="Cambria" w:hAnsi="Cambria"/>
          <w:sz w:val="24"/>
          <w:lang w:val="sq-AL"/>
        </w:rPr>
        <w:t xml:space="preserve"> qoft</w:t>
      </w:r>
      <w:r w:rsidRPr="00704DF7">
        <w:rPr>
          <w:rFonts w:ascii="Cambria" w:hAnsi="Cambria"/>
          <w:sz w:val="24"/>
          <w:lang w:val="sq-AL"/>
        </w:rPr>
        <w:t>ë</w:t>
      </w:r>
      <w:r w:rsidR="003C6BB3" w:rsidRPr="00704DF7">
        <w:rPr>
          <w:rFonts w:ascii="Cambria" w:hAnsi="Cambria"/>
          <w:sz w:val="24"/>
          <w:lang w:val="sq-AL"/>
        </w:rPr>
        <w:t>se kjo b</w:t>
      </w:r>
      <w:r w:rsidRPr="00704DF7">
        <w:rPr>
          <w:rFonts w:ascii="Cambria" w:hAnsi="Cambria"/>
          <w:sz w:val="24"/>
          <w:lang w:val="sq-AL"/>
        </w:rPr>
        <w:t>ë</w:t>
      </w:r>
      <w:r w:rsidR="003C6BB3" w:rsidRPr="00704DF7">
        <w:rPr>
          <w:rFonts w:ascii="Cambria" w:hAnsi="Cambria"/>
          <w:sz w:val="24"/>
          <w:lang w:val="sq-AL"/>
        </w:rPr>
        <w:t>het p</w:t>
      </w:r>
      <w:r w:rsidRPr="00704DF7">
        <w:rPr>
          <w:rFonts w:ascii="Cambria" w:hAnsi="Cambria"/>
          <w:sz w:val="24"/>
          <w:lang w:val="sq-AL"/>
        </w:rPr>
        <w:t>ë</w:t>
      </w:r>
      <w:r w:rsidR="003C6BB3" w:rsidRPr="00704DF7">
        <w:rPr>
          <w:rFonts w:ascii="Cambria" w:hAnsi="Cambria"/>
          <w:sz w:val="24"/>
          <w:lang w:val="sq-AL"/>
        </w:rPr>
        <w:t>r arsye t</w:t>
      </w:r>
      <w:r w:rsidRPr="00704DF7">
        <w:rPr>
          <w:rFonts w:ascii="Cambria" w:hAnsi="Cambria"/>
          <w:sz w:val="24"/>
          <w:lang w:val="sq-AL"/>
        </w:rPr>
        <w:t>ë</w:t>
      </w:r>
      <w:r w:rsidR="003C6BB3" w:rsidRPr="00704DF7">
        <w:rPr>
          <w:rFonts w:ascii="Cambria" w:hAnsi="Cambria"/>
          <w:sz w:val="24"/>
          <w:lang w:val="sq-AL"/>
        </w:rPr>
        <w:t xml:space="preserve"> siguris</w:t>
      </w:r>
      <w:r w:rsidRPr="00704DF7">
        <w:rPr>
          <w:rFonts w:ascii="Cambria" w:hAnsi="Cambria"/>
          <w:sz w:val="24"/>
          <w:lang w:val="sq-AL"/>
        </w:rPr>
        <w:t>ë</w:t>
      </w:r>
      <w:r w:rsidR="003C6BB3" w:rsidRPr="00704DF7">
        <w:rPr>
          <w:rFonts w:ascii="Cambria" w:hAnsi="Cambria"/>
          <w:sz w:val="24"/>
          <w:lang w:val="sq-AL"/>
        </w:rPr>
        <w:t xml:space="preserve"> komb</w:t>
      </w:r>
      <w:r w:rsidRPr="00704DF7">
        <w:rPr>
          <w:rFonts w:ascii="Cambria" w:hAnsi="Cambria"/>
          <w:sz w:val="24"/>
          <w:lang w:val="sq-AL"/>
        </w:rPr>
        <w:t>ë</w:t>
      </w:r>
      <w:r w:rsidR="003C6BB3" w:rsidRPr="00704DF7">
        <w:rPr>
          <w:rFonts w:ascii="Cambria" w:hAnsi="Cambria"/>
          <w:sz w:val="24"/>
          <w:lang w:val="sq-AL"/>
        </w:rPr>
        <w:t>tare ose t</w:t>
      </w:r>
      <w:r w:rsidRPr="00704DF7">
        <w:rPr>
          <w:rFonts w:ascii="Cambria" w:hAnsi="Cambria"/>
          <w:sz w:val="24"/>
          <w:lang w:val="sq-AL"/>
        </w:rPr>
        <w:t>ë</w:t>
      </w:r>
      <w:r w:rsidR="003C6BB3" w:rsidRPr="00704DF7">
        <w:rPr>
          <w:rFonts w:ascii="Cambria" w:hAnsi="Cambria"/>
          <w:sz w:val="24"/>
          <w:lang w:val="sq-AL"/>
        </w:rPr>
        <w:t xml:space="preserve"> rendit publik dhe vet</w:t>
      </w:r>
      <w:r w:rsidRPr="00704DF7">
        <w:rPr>
          <w:rFonts w:ascii="Cambria" w:hAnsi="Cambria"/>
          <w:sz w:val="24"/>
          <w:lang w:val="sq-AL"/>
        </w:rPr>
        <w:t>ë</w:t>
      </w:r>
      <w:r w:rsidR="003C6BB3" w:rsidRPr="00704DF7">
        <w:rPr>
          <w:rFonts w:ascii="Cambria" w:hAnsi="Cambria"/>
          <w:sz w:val="24"/>
          <w:lang w:val="sq-AL"/>
        </w:rPr>
        <w:t>m n</w:t>
      </w:r>
      <w:r w:rsidRPr="00704DF7">
        <w:rPr>
          <w:rFonts w:ascii="Cambria" w:hAnsi="Cambria"/>
          <w:sz w:val="24"/>
          <w:lang w:val="sq-AL"/>
        </w:rPr>
        <w:t>ë</w:t>
      </w:r>
      <w:r w:rsidR="003C6BB3" w:rsidRPr="00704DF7">
        <w:rPr>
          <w:rFonts w:ascii="Cambria" w:hAnsi="Cambria"/>
          <w:sz w:val="24"/>
          <w:lang w:val="sq-AL"/>
        </w:rPr>
        <w:t xml:space="preserve"> baz</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vendimit </w:t>
      </w:r>
      <w:r>
        <w:rPr>
          <w:rFonts w:ascii="Cambria" w:hAnsi="Cambria"/>
          <w:sz w:val="24"/>
          <w:lang w:val="sq-AL"/>
        </w:rPr>
        <w:t>t</w:t>
      </w:r>
      <w:r w:rsidRPr="00704DF7">
        <w:rPr>
          <w:rFonts w:ascii="Cambria" w:hAnsi="Cambria"/>
          <w:sz w:val="24"/>
          <w:lang w:val="sq-AL"/>
        </w:rPr>
        <w:t>ë</w:t>
      </w:r>
      <w:r w:rsidR="003C6BB3" w:rsidRPr="00704DF7">
        <w:rPr>
          <w:rFonts w:ascii="Cambria" w:hAnsi="Cambria"/>
          <w:sz w:val="24"/>
          <w:lang w:val="sq-AL"/>
        </w:rPr>
        <w:t xml:space="preserve"> bazuar n</w:t>
      </w:r>
      <w:r w:rsidRPr="00704DF7">
        <w:rPr>
          <w:rFonts w:ascii="Cambria" w:hAnsi="Cambria"/>
          <w:sz w:val="24"/>
          <w:lang w:val="sq-AL"/>
        </w:rPr>
        <w:t>ë</w:t>
      </w:r>
      <w:r w:rsidR="003C6BB3" w:rsidRPr="00704DF7">
        <w:rPr>
          <w:rFonts w:ascii="Cambria" w:hAnsi="Cambria"/>
          <w:sz w:val="24"/>
          <w:lang w:val="sq-AL"/>
        </w:rPr>
        <w:t xml:space="preserve"> ligj. N</w:t>
      </w:r>
      <w:r w:rsidRPr="00704DF7">
        <w:rPr>
          <w:rFonts w:ascii="Cambria" w:hAnsi="Cambria"/>
          <w:sz w:val="24"/>
          <w:lang w:val="sq-AL"/>
        </w:rPr>
        <w:t>ë</w:t>
      </w:r>
      <w:r w:rsidR="003C6BB3" w:rsidRPr="00704DF7">
        <w:rPr>
          <w:rFonts w:ascii="Cambria" w:hAnsi="Cambria"/>
          <w:sz w:val="24"/>
          <w:lang w:val="sq-AL"/>
        </w:rPr>
        <w:t xml:space="preserve"> k</w:t>
      </w:r>
      <w:r w:rsidRPr="00704DF7">
        <w:rPr>
          <w:rFonts w:ascii="Cambria" w:hAnsi="Cambria"/>
          <w:sz w:val="24"/>
          <w:lang w:val="sq-AL"/>
        </w:rPr>
        <w:t>ë</w:t>
      </w:r>
      <w:r w:rsidR="003C6BB3" w:rsidRPr="00704DF7">
        <w:rPr>
          <w:rFonts w:ascii="Cambria" w:hAnsi="Cambria"/>
          <w:sz w:val="24"/>
          <w:lang w:val="sq-AL"/>
        </w:rPr>
        <w:t>to raste atij duhet t</w:t>
      </w:r>
      <w:r>
        <w:rPr>
          <w:rFonts w:ascii="Cambria" w:hAnsi="Cambria"/>
          <w:sz w:val="24"/>
          <w:lang w:val="sq-AL"/>
        </w:rPr>
        <w:t>’</w:t>
      </w:r>
      <w:r w:rsidR="003C6BB3" w:rsidRPr="00704DF7">
        <w:rPr>
          <w:rFonts w:ascii="Cambria" w:hAnsi="Cambria"/>
          <w:sz w:val="24"/>
          <w:lang w:val="sq-AL"/>
        </w:rPr>
        <w:t>i lejohet t</w:t>
      </w:r>
      <w:r w:rsidRPr="00704DF7">
        <w:rPr>
          <w:rFonts w:ascii="Cambria" w:hAnsi="Cambria"/>
          <w:sz w:val="24"/>
          <w:lang w:val="sq-AL"/>
        </w:rPr>
        <w:t>ë</w:t>
      </w:r>
      <w:r w:rsidR="003C6BB3" w:rsidRPr="00704DF7">
        <w:rPr>
          <w:rFonts w:ascii="Cambria" w:hAnsi="Cambria"/>
          <w:sz w:val="24"/>
          <w:lang w:val="sq-AL"/>
        </w:rPr>
        <w:t xml:space="preserve"> parashtroj</w:t>
      </w:r>
      <w:r w:rsidRPr="00704DF7">
        <w:rPr>
          <w:rFonts w:ascii="Cambria" w:hAnsi="Cambria"/>
          <w:sz w:val="24"/>
          <w:lang w:val="sq-AL"/>
        </w:rPr>
        <w:t>ë</w:t>
      </w:r>
      <w:r w:rsidR="003C6BB3" w:rsidRPr="00704DF7">
        <w:rPr>
          <w:rFonts w:ascii="Cambria" w:hAnsi="Cambria"/>
          <w:sz w:val="24"/>
          <w:lang w:val="sq-AL"/>
        </w:rPr>
        <w:t xml:space="preserve"> fakte q</w:t>
      </w:r>
      <w:r w:rsidRPr="00704DF7">
        <w:rPr>
          <w:rFonts w:ascii="Cambria" w:hAnsi="Cambria"/>
          <w:sz w:val="24"/>
          <w:lang w:val="sq-AL"/>
        </w:rPr>
        <w:t>ë</w:t>
      </w:r>
      <w:r w:rsidR="003C6BB3" w:rsidRPr="00704DF7">
        <w:rPr>
          <w:rFonts w:ascii="Cambria" w:hAnsi="Cambria"/>
          <w:sz w:val="24"/>
          <w:lang w:val="sq-AL"/>
        </w:rPr>
        <w:t xml:space="preserve"> e arsyetojn</w:t>
      </w:r>
      <w:r w:rsidRPr="00704DF7">
        <w:rPr>
          <w:rFonts w:ascii="Cambria" w:hAnsi="Cambria"/>
          <w:sz w:val="24"/>
          <w:lang w:val="sq-AL"/>
        </w:rPr>
        <w:t>ë</w:t>
      </w:r>
      <w:r w:rsidR="003C6BB3" w:rsidRPr="00704DF7">
        <w:rPr>
          <w:rFonts w:ascii="Cambria" w:hAnsi="Cambria"/>
          <w:sz w:val="24"/>
          <w:lang w:val="sq-AL"/>
        </w:rPr>
        <w:t>, t</w:t>
      </w:r>
      <w:r w:rsidRPr="00704DF7">
        <w:rPr>
          <w:rFonts w:ascii="Cambria" w:hAnsi="Cambria"/>
          <w:sz w:val="24"/>
          <w:lang w:val="sq-AL"/>
        </w:rPr>
        <w:t>ë</w:t>
      </w:r>
      <w:r w:rsidR="003C6BB3" w:rsidRPr="00704DF7">
        <w:rPr>
          <w:rFonts w:ascii="Cambria" w:hAnsi="Cambria"/>
          <w:sz w:val="24"/>
          <w:lang w:val="sq-AL"/>
        </w:rPr>
        <w:t xml:space="preserve"> parashtroj</w:t>
      </w:r>
      <w:r w:rsidRPr="00704DF7">
        <w:rPr>
          <w:rFonts w:ascii="Cambria" w:hAnsi="Cambria"/>
          <w:sz w:val="24"/>
          <w:lang w:val="sq-AL"/>
        </w:rPr>
        <w:t>ë</w:t>
      </w:r>
      <w:r w:rsidR="003C6BB3" w:rsidRPr="00704DF7">
        <w:rPr>
          <w:rFonts w:ascii="Cambria" w:hAnsi="Cambria"/>
          <w:sz w:val="24"/>
          <w:lang w:val="sq-AL"/>
        </w:rPr>
        <w:t xml:space="preserve"> ankes</w:t>
      </w:r>
      <w:r w:rsidRPr="00704DF7">
        <w:rPr>
          <w:rFonts w:ascii="Cambria" w:hAnsi="Cambria"/>
          <w:sz w:val="24"/>
          <w:lang w:val="sq-AL"/>
        </w:rPr>
        <w:t>ë</w:t>
      </w:r>
      <w:r w:rsidR="003C6BB3" w:rsidRPr="00704DF7">
        <w:rPr>
          <w:rFonts w:ascii="Cambria" w:hAnsi="Cambria"/>
          <w:sz w:val="24"/>
          <w:lang w:val="sq-AL"/>
        </w:rPr>
        <w:t xml:space="preserve"> dhe t</w:t>
      </w:r>
      <w:r w:rsidRPr="00704DF7">
        <w:rPr>
          <w:rFonts w:ascii="Cambria" w:hAnsi="Cambria"/>
          <w:sz w:val="24"/>
          <w:lang w:val="sq-AL"/>
        </w:rPr>
        <w:t>ë</w:t>
      </w:r>
      <w:r w:rsidR="003C6BB3" w:rsidRPr="00704DF7">
        <w:rPr>
          <w:rFonts w:ascii="Cambria" w:hAnsi="Cambria"/>
          <w:sz w:val="24"/>
          <w:lang w:val="sq-AL"/>
        </w:rPr>
        <w:t xml:space="preserve"> caktoj</w:t>
      </w:r>
      <w:r w:rsidRPr="00704DF7">
        <w:rPr>
          <w:rFonts w:ascii="Cambria" w:hAnsi="Cambria"/>
          <w:sz w:val="24"/>
          <w:lang w:val="sq-AL"/>
        </w:rPr>
        <w:t>ë</w:t>
      </w:r>
      <w:r w:rsidR="003C6BB3" w:rsidRPr="00704DF7">
        <w:rPr>
          <w:rFonts w:ascii="Cambria" w:hAnsi="Cambria"/>
          <w:sz w:val="24"/>
          <w:lang w:val="sq-AL"/>
        </w:rPr>
        <w:t xml:space="preserve"> mbrojt</w:t>
      </w:r>
      <w:r w:rsidRPr="00704DF7">
        <w:rPr>
          <w:rFonts w:ascii="Cambria" w:hAnsi="Cambria"/>
          <w:sz w:val="24"/>
          <w:lang w:val="sq-AL"/>
        </w:rPr>
        <w:t>ë</w:t>
      </w:r>
      <w:r w:rsidR="003C6BB3" w:rsidRPr="00704DF7">
        <w:rPr>
          <w:rFonts w:ascii="Cambria" w:hAnsi="Cambria"/>
          <w:sz w:val="24"/>
          <w:lang w:val="sq-AL"/>
        </w:rPr>
        <w:t>s para autoriteteve kompetente.</w:t>
      </w:r>
      <w:r w:rsidR="003C6BB3" w:rsidRPr="00704DF7">
        <w:rPr>
          <w:rFonts w:ascii="Cambria" w:hAnsi="Cambria"/>
          <w:sz w:val="24"/>
          <w:lang w:val="sq-AL"/>
        </w:rPr>
        <w:br/>
      </w:r>
      <w:r>
        <w:rPr>
          <w:rFonts w:ascii="Cambria" w:hAnsi="Cambria"/>
          <w:sz w:val="24"/>
          <w:lang w:val="sq-AL"/>
        </w:rPr>
        <w:t xml:space="preserve">  </w:t>
      </w:r>
      <w:r w:rsidR="003C6BB3" w:rsidRPr="00704DF7">
        <w:rPr>
          <w:rFonts w:ascii="Cambria" w:hAnsi="Cambria"/>
          <w:sz w:val="24"/>
          <w:lang w:val="sq-AL"/>
        </w:rPr>
        <w:t>Konventa parasheh shprehimisht se asnj</w:t>
      </w:r>
      <w:r w:rsidRPr="00704DF7">
        <w:rPr>
          <w:rFonts w:ascii="Cambria" w:hAnsi="Cambria"/>
          <w:sz w:val="24"/>
          <w:lang w:val="sq-AL"/>
        </w:rPr>
        <w:t>ë</w:t>
      </w:r>
      <w:r w:rsidR="003C6BB3" w:rsidRPr="00704DF7">
        <w:rPr>
          <w:rFonts w:ascii="Cambria" w:hAnsi="Cambria"/>
          <w:sz w:val="24"/>
          <w:lang w:val="sq-AL"/>
        </w:rPr>
        <w:t xml:space="preserve"> shtet nuk guxon ta d</w:t>
      </w:r>
      <w:r w:rsidRPr="00704DF7">
        <w:rPr>
          <w:rFonts w:ascii="Cambria" w:hAnsi="Cambria"/>
          <w:sz w:val="24"/>
          <w:lang w:val="sq-AL"/>
        </w:rPr>
        <w:t>ë</w:t>
      </w:r>
      <w:r w:rsidR="003C6BB3" w:rsidRPr="00704DF7">
        <w:rPr>
          <w:rFonts w:ascii="Cambria" w:hAnsi="Cambria"/>
          <w:sz w:val="24"/>
          <w:lang w:val="sq-AL"/>
        </w:rPr>
        <w:t>boj</w:t>
      </w:r>
      <w:r w:rsidRPr="00704DF7">
        <w:rPr>
          <w:rFonts w:ascii="Cambria" w:hAnsi="Cambria"/>
          <w:sz w:val="24"/>
          <w:lang w:val="sq-AL"/>
        </w:rPr>
        <w:t>ë</w:t>
      </w:r>
      <w:r w:rsidR="003C6BB3" w:rsidRPr="00704DF7">
        <w:rPr>
          <w:rFonts w:ascii="Cambria" w:hAnsi="Cambria"/>
          <w:sz w:val="24"/>
          <w:lang w:val="sq-AL"/>
        </w:rPr>
        <w:t xml:space="preserve"> ose ta kthej</w:t>
      </w:r>
      <w:r w:rsidRPr="00704DF7">
        <w:rPr>
          <w:rFonts w:ascii="Cambria" w:hAnsi="Cambria"/>
          <w:sz w:val="24"/>
          <w:lang w:val="sq-AL"/>
        </w:rPr>
        <w:t>ë</w:t>
      </w:r>
      <w:r w:rsidR="003C6BB3" w:rsidRPr="00704DF7">
        <w:rPr>
          <w:rFonts w:ascii="Cambria" w:hAnsi="Cambria"/>
          <w:sz w:val="24"/>
          <w:lang w:val="sq-AL"/>
        </w:rPr>
        <w:t xml:space="preserve"> me dhun</w:t>
      </w:r>
      <w:r w:rsidRPr="00704DF7">
        <w:rPr>
          <w:rFonts w:ascii="Cambria" w:hAnsi="Cambria"/>
          <w:sz w:val="24"/>
          <w:lang w:val="sq-AL"/>
        </w:rPr>
        <w:t>ë</w:t>
      </w:r>
      <w:r w:rsidR="003C6BB3" w:rsidRPr="00704DF7">
        <w:rPr>
          <w:rFonts w:ascii="Cambria" w:hAnsi="Cambria"/>
          <w:sz w:val="24"/>
          <w:lang w:val="sq-AL"/>
        </w:rPr>
        <w:t xml:space="preserve"> refugjatin n</w:t>
      </w:r>
      <w:r w:rsidRPr="00704DF7">
        <w:rPr>
          <w:rFonts w:ascii="Cambria" w:hAnsi="Cambria"/>
          <w:sz w:val="24"/>
          <w:lang w:val="sq-AL"/>
        </w:rPr>
        <w:t>ë</w:t>
      </w:r>
      <w:r w:rsidR="003C6BB3" w:rsidRPr="00704DF7">
        <w:rPr>
          <w:rFonts w:ascii="Cambria" w:hAnsi="Cambria"/>
          <w:sz w:val="24"/>
          <w:lang w:val="sq-AL"/>
        </w:rPr>
        <w:t xml:space="preserve"> territorin ku do t</w:t>
      </w:r>
      <w:r w:rsidRPr="00704DF7">
        <w:rPr>
          <w:rFonts w:ascii="Cambria" w:hAnsi="Cambria"/>
          <w:sz w:val="24"/>
          <w:lang w:val="sq-AL"/>
        </w:rPr>
        <w:t>ë</w:t>
      </w:r>
      <w:r w:rsidR="003C6BB3" w:rsidRPr="00704DF7">
        <w:rPr>
          <w:rFonts w:ascii="Cambria" w:hAnsi="Cambria"/>
          <w:sz w:val="24"/>
          <w:lang w:val="sq-AL"/>
        </w:rPr>
        <w:t xml:space="preserve"> rrezikohej jeta dhe liria e tij p</w:t>
      </w:r>
      <w:r w:rsidRPr="00704DF7">
        <w:rPr>
          <w:rFonts w:ascii="Cambria" w:hAnsi="Cambria"/>
          <w:sz w:val="24"/>
          <w:lang w:val="sq-AL"/>
        </w:rPr>
        <w:t>ë</w:t>
      </w:r>
      <w:r w:rsidR="003C6BB3" w:rsidRPr="00704DF7">
        <w:rPr>
          <w:rFonts w:ascii="Cambria" w:hAnsi="Cambria"/>
          <w:sz w:val="24"/>
          <w:lang w:val="sq-AL"/>
        </w:rPr>
        <w:t>r shkak t</w:t>
      </w:r>
      <w:r w:rsidRPr="00704DF7">
        <w:rPr>
          <w:rFonts w:ascii="Cambria" w:hAnsi="Cambria"/>
          <w:sz w:val="24"/>
          <w:lang w:val="sq-AL"/>
        </w:rPr>
        <w:t>ë</w:t>
      </w:r>
      <w:r w:rsidR="003C6BB3" w:rsidRPr="00704DF7">
        <w:rPr>
          <w:rFonts w:ascii="Cambria" w:hAnsi="Cambria"/>
          <w:sz w:val="24"/>
          <w:lang w:val="sq-AL"/>
        </w:rPr>
        <w:t xml:space="preserve"> rac</w:t>
      </w:r>
      <w:r w:rsidRPr="00704DF7">
        <w:rPr>
          <w:rFonts w:ascii="Cambria" w:hAnsi="Cambria"/>
          <w:sz w:val="24"/>
          <w:lang w:val="sq-AL"/>
        </w:rPr>
        <w:t>ë</w:t>
      </w:r>
      <w:r w:rsidR="003C6BB3" w:rsidRPr="00704DF7">
        <w:rPr>
          <w:rFonts w:ascii="Cambria" w:hAnsi="Cambria"/>
          <w:sz w:val="24"/>
          <w:lang w:val="sq-AL"/>
        </w:rPr>
        <w:t>s, fes</w:t>
      </w:r>
      <w:r w:rsidRPr="00704DF7">
        <w:rPr>
          <w:rFonts w:ascii="Cambria" w:hAnsi="Cambria"/>
          <w:sz w:val="24"/>
          <w:lang w:val="sq-AL"/>
        </w:rPr>
        <w:t>ë</w:t>
      </w:r>
      <w:r w:rsidR="003C6BB3" w:rsidRPr="00704DF7">
        <w:rPr>
          <w:rFonts w:ascii="Cambria" w:hAnsi="Cambria"/>
          <w:sz w:val="24"/>
          <w:lang w:val="sq-AL"/>
        </w:rPr>
        <w:t>, komb</w:t>
      </w:r>
      <w:r w:rsidRPr="00704DF7">
        <w:rPr>
          <w:rFonts w:ascii="Cambria" w:hAnsi="Cambria"/>
          <w:sz w:val="24"/>
          <w:lang w:val="sq-AL"/>
        </w:rPr>
        <w:t>ë</w:t>
      </w:r>
      <w:r w:rsidR="003C6BB3" w:rsidRPr="00704DF7">
        <w:rPr>
          <w:rFonts w:ascii="Cambria" w:hAnsi="Cambria"/>
          <w:sz w:val="24"/>
          <w:lang w:val="sq-AL"/>
        </w:rPr>
        <w:t>sis</w:t>
      </w:r>
      <w:r w:rsidRPr="00704DF7">
        <w:rPr>
          <w:rFonts w:ascii="Cambria" w:hAnsi="Cambria"/>
          <w:sz w:val="24"/>
          <w:lang w:val="sq-AL"/>
        </w:rPr>
        <w:t>ë</w:t>
      </w:r>
      <w:r w:rsidR="003C6BB3" w:rsidRPr="00704DF7">
        <w:rPr>
          <w:rFonts w:ascii="Cambria" w:hAnsi="Cambria"/>
          <w:sz w:val="24"/>
          <w:lang w:val="sq-AL"/>
        </w:rPr>
        <w:t>, mendimit politik etj.</w:t>
      </w:r>
      <w:r w:rsidR="003C6BB3" w:rsidRPr="00704DF7">
        <w:rPr>
          <w:rFonts w:ascii="Cambria" w:hAnsi="Cambria"/>
          <w:sz w:val="24"/>
          <w:lang w:val="sq-AL"/>
        </w:rPr>
        <w:br/>
      </w:r>
      <w:r>
        <w:rPr>
          <w:rFonts w:ascii="Cambria" w:hAnsi="Cambria"/>
          <w:sz w:val="24"/>
          <w:lang w:val="sq-AL"/>
        </w:rPr>
        <w:t xml:space="preserve">  </w:t>
      </w:r>
      <w:r w:rsidR="003C6BB3" w:rsidRPr="00704DF7">
        <w:rPr>
          <w:rFonts w:ascii="Cambria" w:hAnsi="Cambria"/>
          <w:sz w:val="24"/>
          <w:lang w:val="sq-AL"/>
        </w:rPr>
        <w:t>Shteti i pranimit u siguron refugjat</w:t>
      </w:r>
      <w:r w:rsidRPr="00704DF7">
        <w:rPr>
          <w:rFonts w:ascii="Cambria" w:hAnsi="Cambria"/>
          <w:sz w:val="24"/>
          <w:lang w:val="sq-AL"/>
        </w:rPr>
        <w:t>ë</w:t>
      </w:r>
      <w:r w:rsidR="003C6BB3" w:rsidRPr="00704DF7">
        <w:rPr>
          <w:rFonts w:ascii="Cambria" w:hAnsi="Cambria"/>
          <w:sz w:val="24"/>
          <w:lang w:val="sq-AL"/>
        </w:rPr>
        <w:t>ve trajtim t</w:t>
      </w:r>
      <w:r w:rsidRPr="00704DF7">
        <w:rPr>
          <w:rFonts w:ascii="Cambria" w:hAnsi="Cambria"/>
          <w:sz w:val="24"/>
          <w:lang w:val="sq-AL"/>
        </w:rPr>
        <w:t>ë</w:t>
      </w:r>
      <w:r w:rsidR="003C6BB3" w:rsidRPr="00704DF7">
        <w:rPr>
          <w:rFonts w:ascii="Cambria" w:hAnsi="Cambria"/>
          <w:sz w:val="24"/>
          <w:lang w:val="sq-AL"/>
        </w:rPr>
        <w:t xml:space="preserve"> njejt</w:t>
      </w:r>
      <w:r w:rsidRPr="00704DF7">
        <w:rPr>
          <w:rFonts w:ascii="Cambria" w:hAnsi="Cambria"/>
          <w:sz w:val="24"/>
          <w:lang w:val="sq-AL"/>
        </w:rPr>
        <w:t>ë</w:t>
      </w:r>
      <w:r w:rsidR="003C6BB3" w:rsidRPr="00704DF7">
        <w:rPr>
          <w:rFonts w:ascii="Cambria" w:hAnsi="Cambria"/>
          <w:sz w:val="24"/>
          <w:lang w:val="sq-AL"/>
        </w:rPr>
        <w:t xml:space="preserve"> si edhe shtetasve t</w:t>
      </w:r>
      <w:r w:rsidRPr="00704DF7">
        <w:rPr>
          <w:rFonts w:ascii="Cambria" w:hAnsi="Cambria"/>
          <w:sz w:val="24"/>
          <w:lang w:val="sq-AL"/>
        </w:rPr>
        <w:t>ë</w:t>
      </w:r>
      <w:r w:rsidR="003C6BB3" w:rsidRPr="00704DF7">
        <w:rPr>
          <w:rFonts w:ascii="Cambria" w:hAnsi="Cambria"/>
          <w:sz w:val="24"/>
          <w:lang w:val="sq-AL"/>
        </w:rPr>
        <w:t xml:space="preserve"> vet p</w:t>
      </w:r>
      <w:r w:rsidRPr="00704DF7">
        <w:rPr>
          <w:rFonts w:ascii="Cambria" w:hAnsi="Cambria"/>
          <w:sz w:val="24"/>
          <w:lang w:val="sq-AL"/>
        </w:rPr>
        <w:t>ë</w:t>
      </w:r>
      <w:r w:rsidR="003C6BB3" w:rsidRPr="00704DF7">
        <w:rPr>
          <w:rFonts w:ascii="Cambria" w:hAnsi="Cambria"/>
          <w:sz w:val="24"/>
          <w:lang w:val="sq-AL"/>
        </w:rPr>
        <w:t xml:space="preserve">r tu paraqitur para gjykatave. </w:t>
      </w:r>
      <w:r w:rsidR="003C6BB3" w:rsidRPr="00704DF7">
        <w:rPr>
          <w:rFonts w:ascii="Cambria" w:hAnsi="Cambria"/>
          <w:sz w:val="24"/>
          <w:lang w:val="sq-AL"/>
        </w:rPr>
        <w:br/>
      </w:r>
      <w:r>
        <w:rPr>
          <w:rFonts w:ascii="Cambria" w:hAnsi="Cambria"/>
          <w:sz w:val="24"/>
          <w:lang w:val="sq-AL"/>
        </w:rPr>
        <w:t xml:space="preserve">  </w:t>
      </w:r>
      <w:r w:rsidR="003C6BB3" w:rsidRPr="00704DF7">
        <w:rPr>
          <w:rFonts w:ascii="Cambria" w:hAnsi="Cambria"/>
          <w:sz w:val="24"/>
          <w:lang w:val="sq-AL"/>
        </w:rPr>
        <w:t>Bashk</w:t>
      </w:r>
      <w:r w:rsidRPr="00704DF7">
        <w:rPr>
          <w:rFonts w:ascii="Cambria" w:hAnsi="Cambria"/>
          <w:sz w:val="24"/>
          <w:lang w:val="sq-AL"/>
        </w:rPr>
        <w:t>ë</w:t>
      </w:r>
      <w:r w:rsidR="003C6BB3" w:rsidRPr="00704DF7">
        <w:rPr>
          <w:rFonts w:ascii="Cambria" w:hAnsi="Cambria"/>
          <w:sz w:val="24"/>
          <w:lang w:val="sq-AL"/>
        </w:rPr>
        <w:t>sia nd</w:t>
      </w:r>
      <w:r w:rsidRPr="00704DF7">
        <w:rPr>
          <w:rFonts w:ascii="Cambria" w:hAnsi="Cambria"/>
          <w:sz w:val="24"/>
          <w:lang w:val="sq-AL"/>
        </w:rPr>
        <w:t>ë</w:t>
      </w:r>
      <w:r w:rsidR="003C6BB3" w:rsidRPr="00704DF7">
        <w:rPr>
          <w:rFonts w:ascii="Cambria" w:hAnsi="Cambria"/>
          <w:sz w:val="24"/>
          <w:lang w:val="sq-AL"/>
        </w:rPr>
        <w:t>rkomb</w:t>
      </w:r>
      <w:r w:rsidRPr="00704DF7">
        <w:rPr>
          <w:rFonts w:ascii="Cambria" w:hAnsi="Cambria"/>
          <w:sz w:val="24"/>
          <w:lang w:val="sq-AL"/>
        </w:rPr>
        <w:t>ë</w:t>
      </w:r>
      <w:r w:rsidR="003C6BB3" w:rsidRPr="00704DF7">
        <w:rPr>
          <w:rFonts w:ascii="Cambria" w:hAnsi="Cambria"/>
          <w:sz w:val="24"/>
          <w:lang w:val="sq-AL"/>
        </w:rPr>
        <w:t>atre, n</w:t>
      </w:r>
      <w:r w:rsidRPr="00704DF7">
        <w:rPr>
          <w:rFonts w:ascii="Cambria" w:hAnsi="Cambria"/>
          <w:sz w:val="24"/>
          <w:lang w:val="sq-AL"/>
        </w:rPr>
        <w:t>ë</w:t>
      </w:r>
      <w:r w:rsidR="003C6BB3" w:rsidRPr="00704DF7">
        <w:rPr>
          <w:rFonts w:ascii="Cambria" w:hAnsi="Cambria"/>
          <w:sz w:val="24"/>
          <w:lang w:val="sq-AL"/>
        </w:rPr>
        <w:t>p</w:t>
      </w:r>
      <w:r w:rsidRPr="00704DF7">
        <w:rPr>
          <w:rFonts w:ascii="Cambria" w:hAnsi="Cambria"/>
          <w:sz w:val="24"/>
          <w:lang w:val="sq-AL"/>
        </w:rPr>
        <w:t>ë</w:t>
      </w:r>
      <w:r w:rsidR="003C6BB3" w:rsidRPr="00704DF7">
        <w:rPr>
          <w:rFonts w:ascii="Cambria" w:hAnsi="Cambria"/>
          <w:sz w:val="24"/>
          <w:lang w:val="sq-AL"/>
        </w:rPr>
        <w:t>rmjet Komesarit t</w:t>
      </w:r>
      <w:r w:rsidRPr="00704DF7">
        <w:rPr>
          <w:rFonts w:ascii="Cambria" w:hAnsi="Cambria"/>
          <w:sz w:val="24"/>
          <w:lang w:val="sq-AL"/>
        </w:rPr>
        <w:t>ë</w:t>
      </w:r>
      <w:r w:rsidR="003C6BB3" w:rsidRPr="00704DF7">
        <w:rPr>
          <w:rFonts w:ascii="Cambria" w:hAnsi="Cambria"/>
          <w:sz w:val="24"/>
          <w:lang w:val="sq-AL"/>
        </w:rPr>
        <w:t xml:space="preserve"> Lart</w:t>
      </w:r>
      <w:r w:rsidRPr="00704DF7">
        <w:rPr>
          <w:rFonts w:ascii="Cambria" w:hAnsi="Cambria"/>
          <w:sz w:val="24"/>
          <w:lang w:val="sq-AL"/>
        </w:rPr>
        <w:t>ë</w:t>
      </w:r>
      <w:r w:rsidR="003C6BB3" w:rsidRPr="00704DF7">
        <w:rPr>
          <w:rFonts w:ascii="Cambria" w:hAnsi="Cambria"/>
          <w:sz w:val="24"/>
          <w:lang w:val="sq-AL"/>
        </w:rPr>
        <w:t xml:space="preserve"> t</w:t>
      </w:r>
      <w:r w:rsidRPr="00704DF7">
        <w:rPr>
          <w:rFonts w:ascii="Cambria" w:hAnsi="Cambria"/>
          <w:sz w:val="24"/>
          <w:lang w:val="sq-AL"/>
        </w:rPr>
        <w:t>ë</w:t>
      </w:r>
      <w:r w:rsidR="003C6BB3" w:rsidRPr="00704DF7">
        <w:rPr>
          <w:rFonts w:ascii="Cambria" w:hAnsi="Cambria"/>
          <w:sz w:val="24"/>
          <w:lang w:val="sq-AL"/>
        </w:rPr>
        <w:t xml:space="preserve"> KB-ve p</w:t>
      </w:r>
      <w:r w:rsidRPr="00704DF7">
        <w:rPr>
          <w:rFonts w:ascii="Cambria" w:hAnsi="Cambria"/>
          <w:sz w:val="24"/>
          <w:lang w:val="sq-AL"/>
        </w:rPr>
        <w:t>ë</w:t>
      </w:r>
      <w:r w:rsidR="003C6BB3" w:rsidRPr="00704DF7">
        <w:rPr>
          <w:rFonts w:ascii="Cambria" w:hAnsi="Cambria"/>
          <w:sz w:val="24"/>
          <w:lang w:val="sq-AL"/>
        </w:rPr>
        <w:t>r refugjat</w:t>
      </w:r>
      <w:r w:rsidRPr="00704DF7">
        <w:rPr>
          <w:rFonts w:ascii="Cambria" w:hAnsi="Cambria"/>
          <w:sz w:val="24"/>
          <w:lang w:val="sq-AL"/>
        </w:rPr>
        <w:t>ë</w:t>
      </w:r>
      <w:r w:rsidR="003C6BB3" w:rsidRPr="00704DF7">
        <w:rPr>
          <w:rFonts w:ascii="Cambria" w:hAnsi="Cambria"/>
          <w:sz w:val="24"/>
          <w:lang w:val="sq-AL"/>
        </w:rPr>
        <w:t>, angazhohet p</w:t>
      </w:r>
      <w:r w:rsidRPr="00704DF7">
        <w:rPr>
          <w:rFonts w:ascii="Cambria" w:hAnsi="Cambria"/>
          <w:sz w:val="24"/>
          <w:lang w:val="sq-AL"/>
        </w:rPr>
        <w:t>ë</w:t>
      </w:r>
      <w:r w:rsidR="003C6BB3" w:rsidRPr="00704DF7">
        <w:rPr>
          <w:rFonts w:ascii="Cambria" w:hAnsi="Cambria"/>
          <w:sz w:val="24"/>
          <w:lang w:val="sq-AL"/>
        </w:rPr>
        <w:t>r zgjidhjen definitive t</w:t>
      </w:r>
      <w:r w:rsidRPr="00704DF7">
        <w:rPr>
          <w:rFonts w:ascii="Cambria" w:hAnsi="Cambria"/>
          <w:sz w:val="24"/>
          <w:lang w:val="sq-AL"/>
        </w:rPr>
        <w:t>ë</w:t>
      </w:r>
      <w:r w:rsidR="003C6BB3" w:rsidRPr="00704DF7">
        <w:rPr>
          <w:rFonts w:ascii="Cambria" w:hAnsi="Cambria"/>
          <w:sz w:val="24"/>
          <w:lang w:val="sq-AL"/>
        </w:rPr>
        <w:t xml:space="preserve"> problemit t</w:t>
      </w:r>
      <w:r w:rsidRPr="00704DF7">
        <w:rPr>
          <w:rFonts w:ascii="Cambria" w:hAnsi="Cambria"/>
          <w:sz w:val="24"/>
          <w:lang w:val="sq-AL"/>
        </w:rPr>
        <w:t>ë</w:t>
      </w:r>
      <w:r w:rsidR="003C6BB3" w:rsidRPr="00704DF7">
        <w:rPr>
          <w:rFonts w:ascii="Cambria" w:hAnsi="Cambria"/>
          <w:sz w:val="24"/>
          <w:lang w:val="sq-AL"/>
        </w:rPr>
        <w:t xml:space="preserve"> refugjateve q</w:t>
      </w:r>
      <w:r w:rsidRPr="00704DF7">
        <w:rPr>
          <w:rFonts w:ascii="Cambria" w:hAnsi="Cambria"/>
          <w:sz w:val="24"/>
          <w:lang w:val="sq-AL"/>
        </w:rPr>
        <w:t>ë</w:t>
      </w:r>
      <w:r w:rsidR="003C6BB3" w:rsidRPr="00704DF7">
        <w:rPr>
          <w:rFonts w:ascii="Cambria" w:hAnsi="Cambria"/>
          <w:sz w:val="24"/>
          <w:lang w:val="sq-AL"/>
        </w:rPr>
        <w:t xml:space="preserve"> mund t</w:t>
      </w:r>
      <w:r w:rsidRPr="00704DF7">
        <w:rPr>
          <w:rFonts w:ascii="Cambria" w:hAnsi="Cambria"/>
          <w:sz w:val="24"/>
          <w:lang w:val="sq-AL"/>
        </w:rPr>
        <w:t>ë</w:t>
      </w:r>
      <w:r w:rsidR="003C6BB3" w:rsidRPr="00704DF7">
        <w:rPr>
          <w:rFonts w:ascii="Cambria" w:hAnsi="Cambria"/>
          <w:sz w:val="24"/>
          <w:lang w:val="sq-AL"/>
        </w:rPr>
        <w:t xml:space="preserve"> arrihet, qoft</w:t>
      </w:r>
      <w:r w:rsidRPr="00704DF7">
        <w:rPr>
          <w:rFonts w:ascii="Cambria" w:hAnsi="Cambria"/>
          <w:sz w:val="24"/>
          <w:lang w:val="sq-AL"/>
        </w:rPr>
        <w:t>ë</w:t>
      </w:r>
      <w:r w:rsidR="003C6BB3" w:rsidRPr="00704DF7">
        <w:rPr>
          <w:rFonts w:ascii="Cambria" w:hAnsi="Cambria"/>
          <w:sz w:val="24"/>
          <w:lang w:val="sq-AL"/>
        </w:rPr>
        <w:t xml:space="preserve"> n</w:t>
      </w:r>
      <w:r w:rsidRPr="00704DF7">
        <w:rPr>
          <w:rFonts w:ascii="Cambria" w:hAnsi="Cambria"/>
          <w:sz w:val="24"/>
          <w:lang w:val="sq-AL"/>
        </w:rPr>
        <w:t>ë</w:t>
      </w:r>
      <w:r w:rsidR="003C6BB3" w:rsidRPr="00704DF7">
        <w:rPr>
          <w:rFonts w:ascii="Cambria" w:hAnsi="Cambria"/>
          <w:sz w:val="24"/>
          <w:lang w:val="sq-AL"/>
        </w:rPr>
        <w:t>p</w:t>
      </w:r>
      <w:r w:rsidRPr="00704DF7">
        <w:rPr>
          <w:rFonts w:ascii="Cambria" w:hAnsi="Cambria"/>
          <w:sz w:val="24"/>
          <w:lang w:val="sq-AL"/>
        </w:rPr>
        <w:t>ë</w:t>
      </w:r>
      <w:r w:rsidR="003C6BB3" w:rsidRPr="00704DF7">
        <w:rPr>
          <w:rFonts w:ascii="Cambria" w:hAnsi="Cambria"/>
          <w:sz w:val="24"/>
          <w:lang w:val="sq-AL"/>
        </w:rPr>
        <w:t>rmjet riatdhesimit vullnetar, qoft</w:t>
      </w:r>
      <w:r w:rsidRPr="00704DF7">
        <w:rPr>
          <w:rFonts w:ascii="Cambria" w:hAnsi="Cambria"/>
          <w:sz w:val="24"/>
          <w:lang w:val="sq-AL"/>
        </w:rPr>
        <w:t>ë</w:t>
      </w:r>
      <w:r w:rsidR="003C6BB3" w:rsidRPr="00704DF7">
        <w:rPr>
          <w:rFonts w:ascii="Cambria" w:hAnsi="Cambria"/>
          <w:sz w:val="24"/>
          <w:lang w:val="sq-AL"/>
        </w:rPr>
        <w:t xml:space="preserve"> n</w:t>
      </w:r>
      <w:r w:rsidRPr="00704DF7">
        <w:rPr>
          <w:rFonts w:ascii="Cambria" w:hAnsi="Cambria"/>
          <w:sz w:val="24"/>
          <w:lang w:val="sq-AL"/>
        </w:rPr>
        <w:t>ë</w:t>
      </w:r>
      <w:r w:rsidR="003C6BB3" w:rsidRPr="00704DF7">
        <w:rPr>
          <w:rFonts w:ascii="Cambria" w:hAnsi="Cambria"/>
          <w:sz w:val="24"/>
          <w:lang w:val="sq-AL"/>
        </w:rPr>
        <w:t>p</w:t>
      </w:r>
      <w:r w:rsidRPr="00704DF7">
        <w:rPr>
          <w:rFonts w:ascii="Cambria" w:hAnsi="Cambria"/>
          <w:sz w:val="24"/>
          <w:lang w:val="sq-AL"/>
        </w:rPr>
        <w:t>ë</w:t>
      </w:r>
      <w:r w:rsidR="003C6BB3" w:rsidRPr="00704DF7">
        <w:rPr>
          <w:rFonts w:ascii="Cambria" w:hAnsi="Cambria"/>
          <w:sz w:val="24"/>
          <w:lang w:val="sq-AL"/>
        </w:rPr>
        <w:t>rmjet asimilimit dhe natyralizimit t</w:t>
      </w:r>
      <w:r w:rsidRPr="00704DF7">
        <w:rPr>
          <w:rFonts w:ascii="Cambria" w:hAnsi="Cambria"/>
          <w:sz w:val="24"/>
          <w:lang w:val="sq-AL"/>
        </w:rPr>
        <w:t>ë</w:t>
      </w:r>
      <w:r w:rsidR="003C6BB3" w:rsidRPr="00704DF7">
        <w:rPr>
          <w:rFonts w:ascii="Cambria" w:hAnsi="Cambria"/>
          <w:sz w:val="24"/>
          <w:lang w:val="sq-AL"/>
        </w:rPr>
        <w:t xml:space="preserve"> tyre.</w:t>
      </w:r>
      <w:r w:rsidR="003C6BB3" w:rsidRPr="00704DF7">
        <w:rPr>
          <w:rFonts w:ascii="Cambria" w:hAnsi="Cambria"/>
          <w:sz w:val="24"/>
          <w:lang w:val="sq-AL"/>
        </w:rPr>
        <w:br/>
      </w:r>
      <w:r>
        <w:rPr>
          <w:rFonts w:ascii="Cambria" w:hAnsi="Cambria"/>
          <w:sz w:val="24"/>
          <w:lang w:val="sq-AL"/>
        </w:rPr>
        <w:t xml:space="preserve">  </w:t>
      </w:r>
      <w:r w:rsidR="003C6BB3" w:rsidRPr="00704DF7">
        <w:rPr>
          <w:rFonts w:ascii="Cambria" w:hAnsi="Cambria"/>
          <w:sz w:val="24"/>
          <w:lang w:val="sq-AL"/>
        </w:rPr>
        <w:t xml:space="preserve">Riatdhesimi i cili </w:t>
      </w:r>
      <w:r>
        <w:rPr>
          <w:rFonts w:ascii="Cambria" w:hAnsi="Cambria"/>
          <w:sz w:val="24"/>
          <w:lang w:val="sq-AL"/>
        </w:rPr>
        <w:t>ç</w:t>
      </w:r>
      <w:r w:rsidR="003C6BB3" w:rsidRPr="00704DF7">
        <w:rPr>
          <w:rFonts w:ascii="Cambria" w:hAnsi="Cambria"/>
          <w:sz w:val="24"/>
          <w:lang w:val="sq-AL"/>
        </w:rPr>
        <w:t>do her</w:t>
      </w:r>
      <w:r w:rsidRPr="00704DF7">
        <w:rPr>
          <w:rFonts w:ascii="Cambria" w:hAnsi="Cambria"/>
          <w:sz w:val="24"/>
          <w:lang w:val="sq-AL"/>
        </w:rPr>
        <w:t>ë</w:t>
      </w:r>
      <w:r w:rsidR="003C6BB3" w:rsidRPr="00704DF7">
        <w:rPr>
          <w:rFonts w:ascii="Cambria" w:hAnsi="Cambria"/>
          <w:sz w:val="24"/>
          <w:lang w:val="sq-AL"/>
        </w:rPr>
        <w:t xml:space="preserve"> duh</w:t>
      </w:r>
      <w:r>
        <w:rPr>
          <w:rFonts w:ascii="Cambria" w:hAnsi="Cambria"/>
          <w:sz w:val="24"/>
          <w:lang w:val="sq-AL"/>
        </w:rPr>
        <w:t>e</w:t>
      </w:r>
      <w:r w:rsidR="003C6BB3" w:rsidRPr="00704DF7">
        <w:rPr>
          <w:rFonts w:ascii="Cambria" w:hAnsi="Cambria"/>
          <w:sz w:val="24"/>
          <w:lang w:val="sq-AL"/>
        </w:rPr>
        <w:t>t t</w:t>
      </w:r>
      <w:r w:rsidRPr="00704DF7">
        <w:rPr>
          <w:rFonts w:ascii="Cambria" w:hAnsi="Cambria"/>
          <w:sz w:val="24"/>
          <w:lang w:val="sq-AL"/>
        </w:rPr>
        <w:t>ë</w:t>
      </w:r>
      <w:r w:rsidR="003C6BB3" w:rsidRPr="00704DF7">
        <w:rPr>
          <w:rFonts w:ascii="Cambria" w:hAnsi="Cambria"/>
          <w:sz w:val="24"/>
          <w:lang w:val="sq-AL"/>
        </w:rPr>
        <w:t xml:space="preserve"> b</w:t>
      </w:r>
      <w:r w:rsidRPr="00704DF7">
        <w:rPr>
          <w:rFonts w:ascii="Cambria" w:hAnsi="Cambria"/>
          <w:sz w:val="24"/>
          <w:lang w:val="sq-AL"/>
        </w:rPr>
        <w:t>ë</w:t>
      </w:r>
      <w:r w:rsidR="003C6BB3" w:rsidRPr="00704DF7">
        <w:rPr>
          <w:rFonts w:ascii="Cambria" w:hAnsi="Cambria"/>
          <w:sz w:val="24"/>
          <w:lang w:val="sq-AL"/>
        </w:rPr>
        <w:t>het n</w:t>
      </w:r>
      <w:r w:rsidRPr="00704DF7">
        <w:rPr>
          <w:rFonts w:ascii="Cambria" w:hAnsi="Cambria"/>
          <w:sz w:val="24"/>
          <w:lang w:val="sq-AL"/>
        </w:rPr>
        <w:t>ë</w:t>
      </w:r>
      <w:r w:rsidR="003C6BB3" w:rsidRPr="00704DF7">
        <w:rPr>
          <w:rFonts w:ascii="Cambria" w:hAnsi="Cambria"/>
          <w:sz w:val="24"/>
          <w:lang w:val="sq-AL"/>
        </w:rPr>
        <w:t xml:space="preserve"> baza vullnetare, parasupozon q</w:t>
      </w:r>
      <w:r w:rsidRPr="00704DF7">
        <w:rPr>
          <w:rFonts w:ascii="Cambria" w:hAnsi="Cambria"/>
          <w:sz w:val="24"/>
          <w:lang w:val="sq-AL"/>
        </w:rPr>
        <w:t>ë</w:t>
      </w:r>
      <w:r w:rsidR="003C6BB3" w:rsidRPr="00704DF7">
        <w:rPr>
          <w:rFonts w:ascii="Cambria" w:hAnsi="Cambria"/>
          <w:sz w:val="24"/>
          <w:lang w:val="sq-AL"/>
        </w:rPr>
        <w:t xml:space="preserve"> kushtet n</w:t>
      </w:r>
      <w:r w:rsidRPr="00704DF7">
        <w:rPr>
          <w:rFonts w:ascii="Cambria" w:hAnsi="Cambria"/>
          <w:sz w:val="24"/>
          <w:lang w:val="sq-AL"/>
        </w:rPr>
        <w:t>ë</w:t>
      </w:r>
      <w:r w:rsidR="003C6BB3" w:rsidRPr="00704DF7">
        <w:rPr>
          <w:rFonts w:ascii="Cambria" w:hAnsi="Cambria"/>
          <w:sz w:val="24"/>
          <w:lang w:val="sq-AL"/>
        </w:rPr>
        <w:t xml:space="preserve"> vendin e origjin</w:t>
      </w:r>
      <w:r w:rsidRPr="00704DF7">
        <w:rPr>
          <w:rFonts w:ascii="Cambria" w:hAnsi="Cambria"/>
          <w:sz w:val="24"/>
          <w:lang w:val="sq-AL"/>
        </w:rPr>
        <w:t>ë</w:t>
      </w:r>
      <w:r w:rsidR="003C6BB3" w:rsidRPr="00704DF7">
        <w:rPr>
          <w:rFonts w:ascii="Cambria" w:hAnsi="Cambria"/>
          <w:sz w:val="24"/>
          <w:lang w:val="sq-AL"/>
        </w:rPr>
        <w:t xml:space="preserve">s </w:t>
      </w:r>
      <w:r w:rsidR="007C36D4">
        <w:rPr>
          <w:rFonts w:ascii="Cambria" w:hAnsi="Cambria"/>
          <w:sz w:val="24"/>
          <w:lang w:val="sq-AL"/>
        </w:rPr>
        <w:t>j</w:t>
      </w:r>
      <w:r w:rsidR="003C6BB3" w:rsidRPr="00704DF7">
        <w:rPr>
          <w:rFonts w:ascii="Cambria" w:hAnsi="Cambria"/>
          <w:sz w:val="24"/>
          <w:lang w:val="sq-AL"/>
        </w:rPr>
        <w:t>an</w:t>
      </w:r>
      <w:r w:rsidR="007C36D4" w:rsidRPr="007C36D4">
        <w:rPr>
          <w:rFonts w:ascii="Cambria" w:hAnsi="Cambria"/>
          <w:sz w:val="24"/>
          <w:lang w:val="sq-AL"/>
        </w:rPr>
        <w:t>ë</w:t>
      </w:r>
      <w:r w:rsidR="003C6BB3" w:rsidRPr="00704DF7">
        <w:rPr>
          <w:rFonts w:ascii="Cambria" w:hAnsi="Cambria"/>
          <w:sz w:val="24"/>
          <w:lang w:val="sq-AL"/>
        </w:rPr>
        <w:t xml:space="preserve"> t</w:t>
      </w:r>
      <w:r w:rsidR="007C36D4" w:rsidRPr="007C36D4">
        <w:rPr>
          <w:rFonts w:ascii="Cambria" w:hAnsi="Cambria"/>
          <w:sz w:val="24"/>
          <w:lang w:val="sq-AL"/>
        </w:rPr>
        <w:t>ë</w:t>
      </w:r>
      <w:r w:rsidR="003C6BB3" w:rsidRPr="00704DF7">
        <w:rPr>
          <w:rFonts w:ascii="Cambria" w:hAnsi="Cambria"/>
          <w:sz w:val="24"/>
          <w:lang w:val="sq-AL"/>
        </w:rPr>
        <w:t xml:space="preserve"> atilla q</w:t>
      </w:r>
      <w:r w:rsidR="007C36D4" w:rsidRPr="007C36D4">
        <w:rPr>
          <w:rFonts w:ascii="Cambria" w:hAnsi="Cambria"/>
          <w:sz w:val="24"/>
          <w:lang w:val="sq-AL"/>
        </w:rPr>
        <w:t>ë</w:t>
      </w:r>
      <w:r w:rsidR="003C6BB3" w:rsidRPr="00704DF7">
        <w:rPr>
          <w:rFonts w:ascii="Cambria" w:hAnsi="Cambria"/>
          <w:sz w:val="24"/>
          <w:lang w:val="sq-AL"/>
        </w:rPr>
        <w:t xml:space="preserve"> lejojn</w:t>
      </w:r>
      <w:r w:rsidR="007C36D4" w:rsidRPr="007C36D4">
        <w:rPr>
          <w:rFonts w:ascii="Cambria" w:hAnsi="Cambria"/>
          <w:sz w:val="24"/>
          <w:lang w:val="sq-AL"/>
        </w:rPr>
        <w:t>ë</w:t>
      </w:r>
      <w:r w:rsidR="003C6BB3" w:rsidRPr="00704DF7">
        <w:rPr>
          <w:rFonts w:ascii="Cambria" w:hAnsi="Cambria"/>
          <w:sz w:val="24"/>
          <w:lang w:val="sq-AL"/>
        </w:rPr>
        <w:t xml:space="preserve"> kthimin, garantojn</w:t>
      </w:r>
      <w:r w:rsidR="007C36D4" w:rsidRPr="007C36D4">
        <w:rPr>
          <w:rFonts w:ascii="Cambria" w:hAnsi="Cambria"/>
          <w:sz w:val="24"/>
          <w:lang w:val="sq-AL"/>
        </w:rPr>
        <w:t>ë</w:t>
      </w:r>
      <w:r w:rsidR="003C6BB3" w:rsidRPr="00704DF7">
        <w:rPr>
          <w:rFonts w:ascii="Cambria" w:hAnsi="Cambria"/>
          <w:sz w:val="24"/>
          <w:lang w:val="sq-AL"/>
        </w:rPr>
        <w:t xml:space="preserve"> sigurin</w:t>
      </w:r>
      <w:r w:rsidR="007C36D4" w:rsidRPr="007C36D4">
        <w:rPr>
          <w:rFonts w:ascii="Cambria" w:hAnsi="Cambria"/>
          <w:sz w:val="24"/>
          <w:lang w:val="sq-AL"/>
        </w:rPr>
        <w:t>ë</w:t>
      </w:r>
      <w:r w:rsidR="003C6BB3" w:rsidRPr="00704DF7">
        <w:rPr>
          <w:rFonts w:ascii="Cambria" w:hAnsi="Cambria"/>
          <w:sz w:val="24"/>
          <w:lang w:val="sq-AL"/>
        </w:rPr>
        <w:t xml:space="preserve"> dhe mund</w:t>
      </w:r>
      <w:r w:rsidR="007C36D4" w:rsidRPr="007C36D4">
        <w:rPr>
          <w:rFonts w:ascii="Cambria" w:hAnsi="Cambria"/>
          <w:sz w:val="24"/>
          <w:lang w:val="sq-AL"/>
        </w:rPr>
        <w:t>ë</w:t>
      </w:r>
      <w:r w:rsidR="003C6BB3" w:rsidRPr="00704DF7">
        <w:rPr>
          <w:rFonts w:ascii="Cambria" w:hAnsi="Cambria"/>
          <w:sz w:val="24"/>
          <w:lang w:val="sq-AL"/>
        </w:rPr>
        <w:t>sojn</w:t>
      </w:r>
      <w:r w:rsidR="007C36D4" w:rsidRPr="007C36D4">
        <w:rPr>
          <w:rFonts w:ascii="Cambria" w:hAnsi="Cambria"/>
          <w:sz w:val="24"/>
          <w:lang w:val="sq-AL"/>
        </w:rPr>
        <w:t>ë</w:t>
      </w:r>
      <w:r w:rsidR="003C6BB3" w:rsidRPr="00704DF7">
        <w:rPr>
          <w:rFonts w:ascii="Cambria" w:hAnsi="Cambria"/>
          <w:sz w:val="24"/>
          <w:lang w:val="sq-AL"/>
        </w:rPr>
        <w:t xml:space="preserve"> kthimin n</w:t>
      </w:r>
      <w:r w:rsidR="007C36D4" w:rsidRPr="007C36D4">
        <w:rPr>
          <w:rFonts w:ascii="Cambria" w:hAnsi="Cambria"/>
          <w:sz w:val="24"/>
          <w:lang w:val="sq-AL"/>
        </w:rPr>
        <w:t>ë</w:t>
      </w:r>
      <w:r w:rsidR="003C6BB3" w:rsidRPr="00704DF7">
        <w:rPr>
          <w:rFonts w:ascii="Cambria" w:hAnsi="Cambria"/>
          <w:sz w:val="24"/>
          <w:lang w:val="sq-AL"/>
        </w:rPr>
        <w:t xml:space="preserve"> jet</w:t>
      </w:r>
      <w:r w:rsidR="007C36D4" w:rsidRPr="007C36D4">
        <w:rPr>
          <w:rFonts w:ascii="Cambria" w:hAnsi="Cambria"/>
          <w:sz w:val="24"/>
          <w:lang w:val="sq-AL"/>
        </w:rPr>
        <w:t>ë</w:t>
      </w:r>
      <w:r w:rsidR="003C6BB3" w:rsidRPr="00704DF7">
        <w:rPr>
          <w:rFonts w:ascii="Cambria" w:hAnsi="Cambria"/>
          <w:sz w:val="24"/>
          <w:lang w:val="sq-AL"/>
        </w:rPr>
        <w:t>n normale. P</w:t>
      </w:r>
      <w:r w:rsidR="007C36D4" w:rsidRPr="007C36D4">
        <w:rPr>
          <w:rFonts w:ascii="Cambria" w:hAnsi="Cambria"/>
          <w:sz w:val="24"/>
          <w:lang w:val="sq-AL"/>
        </w:rPr>
        <w:t>ë</w:t>
      </w:r>
      <w:r w:rsidR="003C6BB3" w:rsidRPr="00704DF7">
        <w:rPr>
          <w:rFonts w:ascii="Cambria" w:hAnsi="Cambria"/>
          <w:sz w:val="24"/>
          <w:lang w:val="sq-AL"/>
        </w:rPr>
        <w:t>r k</w:t>
      </w:r>
      <w:r w:rsidR="007C36D4" w:rsidRPr="007C36D4">
        <w:rPr>
          <w:rFonts w:ascii="Cambria" w:hAnsi="Cambria"/>
          <w:sz w:val="24"/>
          <w:lang w:val="sq-AL"/>
        </w:rPr>
        <w:t>ë</w:t>
      </w:r>
      <w:r w:rsidR="003C6BB3" w:rsidRPr="00704DF7">
        <w:rPr>
          <w:rFonts w:ascii="Cambria" w:hAnsi="Cambria"/>
          <w:sz w:val="24"/>
          <w:lang w:val="sq-AL"/>
        </w:rPr>
        <w:t>to q</w:t>
      </w:r>
      <w:r w:rsidR="007C36D4" w:rsidRPr="007C36D4">
        <w:rPr>
          <w:rFonts w:ascii="Cambria" w:hAnsi="Cambria"/>
          <w:sz w:val="24"/>
          <w:lang w:val="sq-AL"/>
        </w:rPr>
        <w:t>ë</w:t>
      </w:r>
      <w:r w:rsidR="003C6BB3" w:rsidRPr="00704DF7">
        <w:rPr>
          <w:rFonts w:ascii="Cambria" w:hAnsi="Cambria"/>
          <w:sz w:val="24"/>
          <w:lang w:val="sq-AL"/>
        </w:rPr>
        <w:t>llime shtetet u japin refugjat</w:t>
      </w:r>
      <w:r w:rsidR="007C36D4" w:rsidRPr="007C36D4">
        <w:rPr>
          <w:rFonts w:ascii="Cambria" w:hAnsi="Cambria"/>
          <w:sz w:val="24"/>
          <w:lang w:val="sq-AL"/>
        </w:rPr>
        <w:t>ë</w:t>
      </w:r>
      <w:r w:rsidR="003C6BB3" w:rsidRPr="00704DF7">
        <w:rPr>
          <w:rFonts w:ascii="Cambria" w:hAnsi="Cambria"/>
          <w:sz w:val="24"/>
          <w:lang w:val="sq-AL"/>
        </w:rPr>
        <w:t>ve ndihm</w:t>
      </w:r>
      <w:r w:rsidR="007C36D4" w:rsidRPr="007C36D4">
        <w:rPr>
          <w:rFonts w:ascii="Cambria" w:hAnsi="Cambria"/>
          <w:sz w:val="24"/>
          <w:lang w:val="sq-AL"/>
        </w:rPr>
        <w:t>ë</w:t>
      </w:r>
      <w:r w:rsidR="003C6BB3" w:rsidRPr="00704DF7">
        <w:rPr>
          <w:rFonts w:ascii="Cambria" w:hAnsi="Cambria"/>
          <w:sz w:val="24"/>
          <w:lang w:val="sq-AL"/>
        </w:rPr>
        <w:t xml:space="preserve"> p</w:t>
      </w:r>
      <w:r w:rsidR="007C36D4" w:rsidRPr="007C36D4">
        <w:rPr>
          <w:rFonts w:ascii="Cambria" w:hAnsi="Cambria"/>
          <w:sz w:val="24"/>
          <w:lang w:val="sq-AL"/>
        </w:rPr>
        <w:t>ë</w:t>
      </w:r>
      <w:r w:rsidR="003C6BB3" w:rsidRPr="00704DF7">
        <w:rPr>
          <w:rFonts w:ascii="Cambria" w:hAnsi="Cambria"/>
          <w:sz w:val="24"/>
          <w:lang w:val="sq-AL"/>
        </w:rPr>
        <w:t>r kthim dhe vendosje ose vet</w:t>
      </w:r>
      <w:r w:rsidR="007C36D4" w:rsidRPr="007C36D4">
        <w:rPr>
          <w:rFonts w:ascii="Cambria" w:hAnsi="Cambria"/>
          <w:sz w:val="24"/>
          <w:lang w:val="sq-AL"/>
        </w:rPr>
        <w:t>ë</w:t>
      </w:r>
      <w:r w:rsidR="003C6BB3" w:rsidRPr="00704DF7">
        <w:rPr>
          <w:rFonts w:ascii="Cambria" w:hAnsi="Cambria"/>
          <w:sz w:val="24"/>
          <w:lang w:val="sq-AL"/>
        </w:rPr>
        <w:t>m shpenzimet e udh</w:t>
      </w:r>
      <w:r w:rsidR="007C36D4" w:rsidRPr="007C36D4">
        <w:rPr>
          <w:rFonts w:ascii="Cambria" w:hAnsi="Cambria"/>
          <w:sz w:val="24"/>
          <w:lang w:val="sq-AL"/>
        </w:rPr>
        <w:t>ë</w:t>
      </w:r>
      <w:r w:rsidR="003C6BB3" w:rsidRPr="00704DF7">
        <w:rPr>
          <w:rFonts w:ascii="Cambria" w:hAnsi="Cambria"/>
          <w:sz w:val="24"/>
          <w:lang w:val="sq-AL"/>
        </w:rPr>
        <w:t>timit n</w:t>
      </w:r>
      <w:r w:rsidR="007C36D4" w:rsidRPr="007C36D4">
        <w:rPr>
          <w:rFonts w:ascii="Cambria" w:hAnsi="Cambria"/>
          <w:sz w:val="24"/>
          <w:lang w:val="sq-AL"/>
        </w:rPr>
        <w:t>ë</w:t>
      </w:r>
      <w:r w:rsidR="003C6BB3" w:rsidRPr="00704DF7">
        <w:rPr>
          <w:rFonts w:ascii="Cambria" w:hAnsi="Cambria"/>
          <w:sz w:val="24"/>
          <w:lang w:val="sq-AL"/>
        </w:rPr>
        <w:t xml:space="preserve"> rast t</w:t>
      </w:r>
      <w:r w:rsidR="007C36D4" w:rsidRPr="007C36D4">
        <w:rPr>
          <w:rFonts w:ascii="Cambria" w:hAnsi="Cambria"/>
          <w:sz w:val="24"/>
          <w:lang w:val="sq-AL"/>
        </w:rPr>
        <w:t>ë</w:t>
      </w:r>
      <w:r w:rsidR="003C6BB3" w:rsidRPr="00704DF7">
        <w:rPr>
          <w:rFonts w:ascii="Cambria" w:hAnsi="Cambria"/>
          <w:sz w:val="24"/>
          <w:lang w:val="sq-AL"/>
        </w:rPr>
        <w:t xml:space="preserve"> riatdhesimit.</w:t>
      </w:r>
      <w:r w:rsidR="003C6BB3" w:rsidRPr="00704DF7">
        <w:rPr>
          <w:rFonts w:ascii="Cambria" w:hAnsi="Cambria"/>
          <w:sz w:val="24"/>
          <w:lang w:val="sq-AL"/>
        </w:rPr>
        <w:br/>
      </w:r>
      <w:r w:rsidR="007C36D4">
        <w:rPr>
          <w:rFonts w:ascii="Cambria" w:hAnsi="Cambria"/>
          <w:sz w:val="24"/>
          <w:lang w:val="sq-AL"/>
        </w:rPr>
        <w:t xml:space="preserve">  </w:t>
      </w:r>
      <w:r w:rsidR="003C6BB3" w:rsidRPr="00704DF7">
        <w:rPr>
          <w:rFonts w:ascii="Cambria" w:hAnsi="Cambria"/>
          <w:sz w:val="24"/>
          <w:lang w:val="sq-AL"/>
        </w:rPr>
        <w:t>N</w:t>
      </w:r>
      <w:r w:rsidR="007C36D4" w:rsidRPr="007C36D4">
        <w:rPr>
          <w:rFonts w:ascii="Cambria" w:hAnsi="Cambria"/>
          <w:sz w:val="24"/>
          <w:lang w:val="sq-AL"/>
        </w:rPr>
        <w:t>ë</w:t>
      </w:r>
      <w:r w:rsidR="003C6BB3" w:rsidRPr="00704DF7">
        <w:rPr>
          <w:rFonts w:ascii="Cambria" w:hAnsi="Cambria"/>
          <w:sz w:val="24"/>
          <w:lang w:val="sq-AL"/>
        </w:rPr>
        <w:t xml:space="preserve"> qoft</w:t>
      </w:r>
      <w:r w:rsidR="007C36D4" w:rsidRPr="007C36D4">
        <w:rPr>
          <w:rFonts w:ascii="Cambria" w:hAnsi="Cambria"/>
          <w:sz w:val="24"/>
          <w:lang w:val="sq-AL"/>
        </w:rPr>
        <w:t>ë</w:t>
      </w:r>
      <w:r w:rsidR="003C6BB3" w:rsidRPr="00704DF7">
        <w:rPr>
          <w:rFonts w:ascii="Cambria" w:hAnsi="Cambria"/>
          <w:sz w:val="24"/>
          <w:lang w:val="sq-AL"/>
        </w:rPr>
        <w:t xml:space="preserve"> se kjo nuk </w:t>
      </w:r>
      <w:r w:rsidR="007C36D4" w:rsidRPr="007C36D4">
        <w:rPr>
          <w:rFonts w:ascii="Cambria" w:hAnsi="Cambria"/>
          <w:sz w:val="24"/>
          <w:lang w:val="sq-AL"/>
        </w:rPr>
        <w:t>ë</w:t>
      </w:r>
      <w:r w:rsidR="003C6BB3" w:rsidRPr="00704DF7">
        <w:rPr>
          <w:rFonts w:ascii="Cambria" w:hAnsi="Cambria"/>
          <w:sz w:val="24"/>
          <w:lang w:val="sq-AL"/>
        </w:rPr>
        <w:t>sht</w:t>
      </w:r>
      <w:r w:rsidR="007C36D4" w:rsidRPr="007C36D4">
        <w:rPr>
          <w:rFonts w:ascii="Cambria" w:hAnsi="Cambria"/>
          <w:sz w:val="24"/>
          <w:lang w:val="sq-AL"/>
        </w:rPr>
        <w:t>ë</w:t>
      </w:r>
      <w:r w:rsidR="003C6BB3" w:rsidRPr="00704DF7">
        <w:rPr>
          <w:rFonts w:ascii="Cambria" w:hAnsi="Cambria"/>
          <w:sz w:val="24"/>
          <w:lang w:val="sq-AL"/>
        </w:rPr>
        <w:t xml:space="preserve"> e mund</w:t>
      </w:r>
      <w:r w:rsidR="007C36D4" w:rsidRPr="007C36D4">
        <w:rPr>
          <w:rFonts w:ascii="Cambria" w:hAnsi="Cambria"/>
          <w:sz w:val="24"/>
          <w:lang w:val="sq-AL"/>
        </w:rPr>
        <w:t>ë</w:t>
      </w:r>
      <w:r w:rsidR="003C6BB3" w:rsidRPr="00704DF7">
        <w:rPr>
          <w:rFonts w:ascii="Cambria" w:hAnsi="Cambria"/>
          <w:sz w:val="24"/>
          <w:lang w:val="sq-AL"/>
        </w:rPr>
        <w:t>shme, at</w:t>
      </w:r>
      <w:r w:rsidR="007C36D4" w:rsidRPr="007C36D4">
        <w:rPr>
          <w:rFonts w:ascii="Cambria" w:hAnsi="Cambria"/>
          <w:sz w:val="24"/>
          <w:lang w:val="sq-AL"/>
        </w:rPr>
        <w:t>ë</w:t>
      </w:r>
      <w:r w:rsidR="003C6BB3" w:rsidRPr="00704DF7">
        <w:rPr>
          <w:rFonts w:ascii="Cambria" w:hAnsi="Cambria"/>
          <w:sz w:val="24"/>
          <w:lang w:val="sq-AL"/>
        </w:rPr>
        <w:t>her</w:t>
      </w:r>
      <w:r w:rsidR="007C36D4" w:rsidRPr="007C36D4">
        <w:rPr>
          <w:rFonts w:ascii="Cambria" w:hAnsi="Cambria"/>
          <w:sz w:val="24"/>
          <w:lang w:val="sq-AL"/>
        </w:rPr>
        <w:t>ë</w:t>
      </w:r>
      <w:r w:rsidR="003C6BB3" w:rsidRPr="00704DF7">
        <w:rPr>
          <w:rFonts w:ascii="Cambria" w:hAnsi="Cambria"/>
          <w:sz w:val="24"/>
          <w:lang w:val="sq-AL"/>
        </w:rPr>
        <w:t xml:space="preserve"> shtetet duh</w:t>
      </w:r>
      <w:r w:rsidR="007C36D4">
        <w:rPr>
          <w:rFonts w:ascii="Cambria" w:hAnsi="Cambria"/>
          <w:sz w:val="24"/>
          <w:lang w:val="sq-AL"/>
        </w:rPr>
        <w:t>e</w:t>
      </w:r>
      <w:r w:rsidR="003C6BB3" w:rsidRPr="00704DF7">
        <w:rPr>
          <w:rFonts w:ascii="Cambria" w:hAnsi="Cambria"/>
          <w:sz w:val="24"/>
          <w:lang w:val="sq-AL"/>
        </w:rPr>
        <w:t>t tu mund</w:t>
      </w:r>
      <w:r w:rsidR="007C36D4" w:rsidRPr="007C36D4">
        <w:rPr>
          <w:rFonts w:ascii="Cambria" w:hAnsi="Cambria"/>
          <w:sz w:val="24"/>
          <w:lang w:val="sq-AL"/>
        </w:rPr>
        <w:t>ë</w:t>
      </w:r>
      <w:r w:rsidR="003C6BB3" w:rsidRPr="00704DF7">
        <w:rPr>
          <w:rFonts w:ascii="Cambria" w:hAnsi="Cambria"/>
          <w:sz w:val="24"/>
          <w:lang w:val="sq-AL"/>
        </w:rPr>
        <w:t>sojn</w:t>
      </w:r>
      <w:r w:rsidR="007C36D4" w:rsidRPr="007C36D4">
        <w:rPr>
          <w:rFonts w:ascii="Cambria" w:hAnsi="Cambria"/>
          <w:sz w:val="24"/>
          <w:lang w:val="sq-AL"/>
        </w:rPr>
        <w:t>ë</w:t>
      </w:r>
      <w:r w:rsidR="003C6BB3" w:rsidRPr="00704DF7">
        <w:rPr>
          <w:rFonts w:ascii="Cambria" w:hAnsi="Cambria"/>
          <w:sz w:val="24"/>
          <w:lang w:val="sq-AL"/>
        </w:rPr>
        <w:t xml:space="preserve"> refugjat</w:t>
      </w:r>
      <w:r w:rsidR="007C36D4" w:rsidRPr="007C36D4">
        <w:rPr>
          <w:rFonts w:ascii="Cambria" w:hAnsi="Cambria"/>
          <w:sz w:val="24"/>
          <w:lang w:val="sq-AL"/>
        </w:rPr>
        <w:t>ë</w:t>
      </w:r>
      <w:r w:rsidR="003C6BB3" w:rsidRPr="00704DF7">
        <w:rPr>
          <w:rFonts w:ascii="Cambria" w:hAnsi="Cambria"/>
          <w:sz w:val="24"/>
          <w:lang w:val="sq-AL"/>
        </w:rPr>
        <w:t>ve sa m</w:t>
      </w:r>
      <w:r w:rsidR="007C36D4" w:rsidRPr="007C36D4">
        <w:rPr>
          <w:rFonts w:ascii="Cambria" w:hAnsi="Cambria"/>
          <w:sz w:val="24"/>
          <w:lang w:val="sq-AL"/>
        </w:rPr>
        <w:t>ë</w:t>
      </w:r>
      <w:r w:rsidR="003C6BB3" w:rsidRPr="00704DF7">
        <w:rPr>
          <w:rFonts w:ascii="Cambria" w:hAnsi="Cambria"/>
          <w:sz w:val="24"/>
          <w:lang w:val="sq-AL"/>
        </w:rPr>
        <w:t xml:space="preserve"> shum</w:t>
      </w:r>
      <w:r w:rsidR="007C36D4" w:rsidRPr="007C36D4">
        <w:rPr>
          <w:rFonts w:ascii="Cambria" w:hAnsi="Cambria"/>
          <w:sz w:val="24"/>
          <w:lang w:val="sq-AL"/>
        </w:rPr>
        <w:t>ë</w:t>
      </w:r>
      <w:r w:rsidR="003C6BB3" w:rsidRPr="00704DF7">
        <w:rPr>
          <w:rFonts w:ascii="Cambria" w:hAnsi="Cambria"/>
          <w:sz w:val="24"/>
          <w:lang w:val="sq-AL"/>
        </w:rPr>
        <w:t xml:space="preserve"> q</w:t>
      </w:r>
      <w:r w:rsidR="007C36D4" w:rsidRPr="007C36D4">
        <w:rPr>
          <w:rFonts w:ascii="Cambria" w:hAnsi="Cambria"/>
          <w:sz w:val="24"/>
          <w:lang w:val="sq-AL"/>
        </w:rPr>
        <w:t>ë</w:t>
      </w:r>
      <w:r w:rsidR="003C6BB3" w:rsidRPr="00704DF7">
        <w:rPr>
          <w:rFonts w:ascii="Cambria" w:hAnsi="Cambria"/>
          <w:sz w:val="24"/>
          <w:lang w:val="sq-AL"/>
        </w:rPr>
        <w:t xml:space="preserve"> </w:t>
      </w:r>
      <w:r w:rsidR="007C36D4" w:rsidRPr="007C36D4">
        <w:rPr>
          <w:rFonts w:ascii="Cambria" w:hAnsi="Cambria"/>
          <w:sz w:val="24"/>
          <w:lang w:val="sq-AL"/>
        </w:rPr>
        <w:t>ë</w:t>
      </w:r>
      <w:r w:rsidR="003C6BB3" w:rsidRPr="00704DF7">
        <w:rPr>
          <w:rFonts w:ascii="Cambria" w:hAnsi="Cambria"/>
          <w:sz w:val="24"/>
          <w:lang w:val="sq-AL"/>
        </w:rPr>
        <w:t>sh</w:t>
      </w:r>
      <w:r w:rsidR="007C36D4">
        <w:rPr>
          <w:rFonts w:ascii="Cambria" w:hAnsi="Cambria"/>
          <w:sz w:val="24"/>
          <w:lang w:val="sq-AL"/>
        </w:rPr>
        <w:t>t</w:t>
      </w:r>
      <w:r w:rsidR="007C36D4" w:rsidRPr="007C36D4">
        <w:rPr>
          <w:rFonts w:ascii="Cambria" w:hAnsi="Cambria"/>
          <w:sz w:val="24"/>
          <w:lang w:val="sq-AL"/>
        </w:rPr>
        <w:t>ë</w:t>
      </w:r>
      <w:r w:rsidR="003C6BB3" w:rsidRPr="00704DF7">
        <w:rPr>
          <w:rFonts w:ascii="Cambria" w:hAnsi="Cambria"/>
          <w:sz w:val="24"/>
          <w:lang w:val="sq-AL"/>
        </w:rPr>
        <w:t xml:space="preserve"> e mundur asimilimin dhe natyralizimin n</w:t>
      </w:r>
      <w:r w:rsidR="007C36D4" w:rsidRPr="007C36D4">
        <w:rPr>
          <w:rFonts w:ascii="Cambria" w:hAnsi="Cambria"/>
          <w:sz w:val="24"/>
          <w:lang w:val="sq-AL"/>
        </w:rPr>
        <w:t>ë</w:t>
      </w:r>
      <w:r w:rsidR="003C6BB3" w:rsidRPr="00704DF7">
        <w:rPr>
          <w:rFonts w:ascii="Cambria" w:hAnsi="Cambria"/>
          <w:sz w:val="24"/>
          <w:lang w:val="sq-AL"/>
        </w:rPr>
        <w:t xml:space="preserve"> vendin ku s</w:t>
      </w:r>
      <w:r w:rsidR="007C36D4" w:rsidRPr="007C36D4">
        <w:rPr>
          <w:rFonts w:ascii="Cambria" w:hAnsi="Cambria"/>
          <w:sz w:val="24"/>
          <w:lang w:val="sq-AL"/>
        </w:rPr>
        <w:t>ë</w:t>
      </w:r>
      <w:r w:rsidR="003C6BB3" w:rsidRPr="00704DF7">
        <w:rPr>
          <w:rFonts w:ascii="Cambria" w:hAnsi="Cambria"/>
          <w:sz w:val="24"/>
          <w:lang w:val="sq-AL"/>
        </w:rPr>
        <w:t xml:space="preserve"> pari kan</w:t>
      </w:r>
      <w:r w:rsidR="007C36D4" w:rsidRPr="007C36D4">
        <w:rPr>
          <w:rFonts w:ascii="Cambria" w:hAnsi="Cambria"/>
          <w:sz w:val="24"/>
          <w:lang w:val="sq-AL"/>
        </w:rPr>
        <w:t>ë</w:t>
      </w:r>
      <w:r w:rsidR="003C6BB3" w:rsidRPr="00704DF7">
        <w:rPr>
          <w:rFonts w:ascii="Cambria" w:hAnsi="Cambria"/>
          <w:sz w:val="24"/>
          <w:lang w:val="sq-AL"/>
        </w:rPr>
        <w:t xml:space="preserve"> arritur , ose n</w:t>
      </w:r>
      <w:r w:rsidR="007C36D4" w:rsidRPr="007C36D4">
        <w:rPr>
          <w:rFonts w:ascii="Cambria" w:hAnsi="Cambria"/>
          <w:sz w:val="24"/>
          <w:lang w:val="sq-AL"/>
        </w:rPr>
        <w:t>ë</w:t>
      </w:r>
      <w:r w:rsidR="003C6BB3" w:rsidRPr="00704DF7">
        <w:rPr>
          <w:rFonts w:ascii="Cambria" w:hAnsi="Cambria"/>
          <w:sz w:val="24"/>
          <w:lang w:val="sq-AL"/>
        </w:rPr>
        <w:t xml:space="preserve"> ndonj</w:t>
      </w:r>
      <w:r w:rsidR="007C36D4" w:rsidRPr="007C36D4">
        <w:rPr>
          <w:rFonts w:ascii="Cambria" w:hAnsi="Cambria"/>
          <w:sz w:val="24"/>
          <w:lang w:val="sq-AL"/>
        </w:rPr>
        <w:t>ë</w:t>
      </w:r>
      <w:r w:rsidR="003C6BB3" w:rsidRPr="00704DF7">
        <w:rPr>
          <w:rFonts w:ascii="Cambria" w:hAnsi="Cambria"/>
          <w:sz w:val="24"/>
          <w:lang w:val="sq-AL"/>
        </w:rPr>
        <w:t xml:space="preserve"> vend tjet</w:t>
      </w:r>
      <w:r w:rsidR="007C36D4" w:rsidRPr="007C36D4">
        <w:rPr>
          <w:rFonts w:ascii="Cambria" w:hAnsi="Cambria"/>
          <w:sz w:val="24"/>
          <w:lang w:val="sq-AL"/>
        </w:rPr>
        <w:t>ë</w:t>
      </w:r>
      <w:r w:rsidR="003C6BB3" w:rsidRPr="00704DF7">
        <w:rPr>
          <w:rFonts w:ascii="Cambria" w:hAnsi="Cambria"/>
          <w:sz w:val="24"/>
          <w:lang w:val="sq-AL"/>
        </w:rPr>
        <w:t>r, duke p</w:t>
      </w:r>
      <w:r w:rsidR="007C36D4" w:rsidRPr="007C36D4">
        <w:rPr>
          <w:rFonts w:ascii="Cambria" w:hAnsi="Cambria"/>
          <w:sz w:val="24"/>
          <w:lang w:val="sq-AL"/>
        </w:rPr>
        <w:t>ë</w:t>
      </w:r>
      <w:r w:rsidR="003C6BB3" w:rsidRPr="00704DF7">
        <w:rPr>
          <w:rFonts w:ascii="Cambria" w:hAnsi="Cambria"/>
          <w:sz w:val="24"/>
          <w:lang w:val="sq-AL"/>
        </w:rPr>
        <w:t>rshpejtuar procedur</w:t>
      </w:r>
      <w:r w:rsidR="007C36D4" w:rsidRPr="007C36D4">
        <w:rPr>
          <w:rFonts w:ascii="Cambria" w:hAnsi="Cambria"/>
          <w:sz w:val="24"/>
          <w:lang w:val="sq-AL"/>
        </w:rPr>
        <w:t>ë</w:t>
      </w:r>
      <w:r w:rsidR="003C6BB3" w:rsidRPr="00704DF7">
        <w:rPr>
          <w:rFonts w:ascii="Cambria" w:hAnsi="Cambria"/>
          <w:sz w:val="24"/>
          <w:lang w:val="sq-AL"/>
        </w:rPr>
        <w:t>n e natyralizimit d</w:t>
      </w:r>
      <w:r w:rsidR="007C36D4">
        <w:rPr>
          <w:rFonts w:ascii="Cambria" w:hAnsi="Cambria"/>
          <w:sz w:val="24"/>
          <w:lang w:val="sq-AL"/>
        </w:rPr>
        <w:t>h</w:t>
      </w:r>
      <w:r w:rsidR="003C6BB3" w:rsidRPr="00704DF7">
        <w:rPr>
          <w:rFonts w:ascii="Cambria" w:hAnsi="Cambria"/>
          <w:sz w:val="24"/>
          <w:lang w:val="sq-AL"/>
        </w:rPr>
        <w:t>e duke zvog</w:t>
      </w:r>
      <w:r w:rsidR="007C36D4" w:rsidRPr="007C36D4">
        <w:rPr>
          <w:rFonts w:ascii="Cambria" w:hAnsi="Cambria"/>
          <w:sz w:val="24"/>
          <w:lang w:val="sq-AL"/>
        </w:rPr>
        <w:t>ë</w:t>
      </w:r>
      <w:r w:rsidR="003C6BB3" w:rsidRPr="00704DF7">
        <w:rPr>
          <w:rFonts w:ascii="Cambria" w:hAnsi="Cambria"/>
          <w:sz w:val="24"/>
          <w:lang w:val="sq-AL"/>
        </w:rPr>
        <w:t>luar sa m</w:t>
      </w:r>
      <w:r w:rsidR="007C36D4" w:rsidRPr="007C36D4">
        <w:rPr>
          <w:rFonts w:ascii="Cambria" w:hAnsi="Cambria"/>
          <w:sz w:val="24"/>
          <w:lang w:val="sq-AL"/>
        </w:rPr>
        <w:t>ë</w:t>
      </w:r>
      <w:r w:rsidR="003C6BB3" w:rsidRPr="00704DF7">
        <w:rPr>
          <w:rFonts w:ascii="Cambria" w:hAnsi="Cambria"/>
          <w:sz w:val="24"/>
          <w:lang w:val="sq-AL"/>
        </w:rPr>
        <w:t xml:space="preserve"> shum</w:t>
      </w:r>
      <w:r w:rsidR="007C36D4" w:rsidRPr="007C36D4">
        <w:rPr>
          <w:rFonts w:ascii="Cambria" w:hAnsi="Cambria"/>
          <w:sz w:val="24"/>
          <w:lang w:val="sq-AL"/>
        </w:rPr>
        <w:t>ë</w:t>
      </w:r>
      <w:r w:rsidR="003C6BB3" w:rsidRPr="00704DF7">
        <w:rPr>
          <w:rFonts w:ascii="Cambria" w:hAnsi="Cambria"/>
          <w:sz w:val="24"/>
          <w:lang w:val="sq-AL"/>
        </w:rPr>
        <w:t xml:space="preserve"> taksat dhe shpenzimet e procedur</w:t>
      </w:r>
      <w:r w:rsidR="007C36D4" w:rsidRPr="007C36D4">
        <w:rPr>
          <w:rFonts w:ascii="Cambria" w:hAnsi="Cambria"/>
          <w:sz w:val="24"/>
          <w:lang w:val="sq-AL"/>
        </w:rPr>
        <w:t>ë</w:t>
      </w:r>
      <w:r w:rsidR="003C6BB3" w:rsidRPr="00704DF7">
        <w:rPr>
          <w:rFonts w:ascii="Cambria" w:hAnsi="Cambria"/>
          <w:sz w:val="24"/>
          <w:lang w:val="sq-AL"/>
        </w:rPr>
        <w:t>s.</w:t>
      </w:r>
    </w:p>
    <w:p w:rsidR="003C6BB3" w:rsidRDefault="003C6BB3" w:rsidP="003C6BB3">
      <w:pPr>
        <w:tabs>
          <w:tab w:val="left" w:pos="270"/>
          <w:tab w:val="left" w:pos="900"/>
        </w:tabs>
        <w:rPr>
          <w:rFonts w:ascii="Cambria" w:hAnsi="Cambria"/>
          <w:lang w:val="sq-AL"/>
        </w:rPr>
      </w:pPr>
    </w:p>
    <w:p w:rsidR="003C6BB3" w:rsidRDefault="003C6BB3" w:rsidP="003C6BB3">
      <w:pPr>
        <w:tabs>
          <w:tab w:val="left" w:pos="270"/>
          <w:tab w:val="left" w:pos="900"/>
        </w:tabs>
        <w:rPr>
          <w:rFonts w:ascii="Cambria" w:hAnsi="Cambria"/>
          <w:b/>
          <w:lang w:val="sq-AL"/>
        </w:rPr>
      </w:pPr>
    </w:p>
    <w:p w:rsidR="004A744B" w:rsidRDefault="004A744B" w:rsidP="003C6BB3">
      <w:pPr>
        <w:tabs>
          <w:tab w:val="left" w:pos="270"/>
          <w:tab w:val="left" w:pos="900"/>
        </w:tabs>
        <w:rPr>
          <w:rFonts w:ascii="Cambria" w:hAnsi="Cambria"/>
          <w:b/>
          <w:lang w:val="sq-AL"/>
        </w:rPr>
      </w:pPr>
    </w:p>
    <w:p w:rsidR="004A744B" w:rsidRDefault="004A744B" w:rsidP="003C6BB3">
      <w:pPr>
        <w:tabs>
          <w:tab w:val="left" w:pos="270"/>
          <w:tab w:val="left" w:pos="900"/>
        </w:tabs>
        <w:rPr>
          <w:rFonts w:ascii="Cambria" w:hAnsi="Cambria"/>
          <w:b/>
          <w:lang w:val="sq-AL"/>
        </w:rPr>
      </w:pPr>
    </w:p>
    <w:p w:rsidR="00A11C21" w:rsidRDefault="00A11C21" w:rsidP="003C6BB3">
      <w:pPr>
        <w:tabs>
          <w:tab w:val="left" w:pos="270"/>
          <w:tab w:val="left" w:pos="900"/>
        </w:tabs>
        <w:rPr>
          <w:rFonts w:ascii="Cambria" w:hAnsi="Cambria"/>
          <w:b/>
          <w:lang w:val="sq-AL"/>
        </w:rPr>
      </w:pPr>
    </w:p>
    <w:p w:rsidR="004A744B" w:rsidRDefault="004A744B" w:rsidP="003C6BB3">
      <w:pPr>
        <w:tabs>
          <w:tab w:val="left" w:pos="270"/>
          <w:tab w:val="left" w:pos="900"/>
        </w:tabs>
        <w:rPr>
          <w:rFonts w:ascii="Cambria" w:hAnsi="Cambria"/>
          <w:b/>
          <w:lang w:val="sq-AL"/>
        </w:rPr>
      </w:pPr>
    </w:p>
    <w:p w:rsidR="004A744B" w:rsidRDefault="004A744B" w:rsidP="004A744B">
      <w:pPr>
        <w:pStyle w:val="ListParagraph"/>
        <w:numPr>
          <w:ilvl w:val="0"/>
          <w:numId w:val="11"/>
        </w:numPr>
        <w:tabs>
          <w:tab w:val="left" w:pos="270"/>
          <w:tab w:val="left" w:pos="900"/>
        </w:tabs>
        <w:rPr>
          <w:rFonts w:ascii="Cambria" w:hAnsi="Cambria"/>
          <w:b/>
          <w:lang w:val="sq-AL"/>
        </w:rPr>
      </w:pPr>
      <w:r w:rsidRPr="004A744B">
        <w:rPr>
          <w:rFonts w:ascii="Cambria" w:hAnsi="Cambria"/>
          <w:b/>
          <w:lang w:val="sq-AL"/>
        </w:rPr>
        <w:lastRenderedPageBreak/>
        <w:t>E DREJTA E AZILIT</w:t>
      </w:r>
    </w:p>
    <w:p w:rsidR="004A744B" w:rsidRDefault="004A744B" w:rsidP="001F18E1">
      <w:pPr>
        <w:pStyle w:val="NoSpacing"/>
        <w:rPr>
          <w:lang w:val="sq-AL"/>
        </w:rPr>
      </w:pPr>
    </w:p>
    <w:p w:rsidR="00A11C21" w:rsidRPr="00A11C21" w:rsidRDefault="00A11C21" w:rsidP="00A11C21">
      <w:pPr>
        <w:pStyle w:val="ListParagraph"/>
        <w:numPr>
          <w:ilvl w:val="0"/>
          <w:numId w:val="23"/>
        </w:numPr>
        <w:tabs>
          <w:tab w:val="left" w:pos="270"/>
          <w:tab w:val="left" w:pos="900"/>
        </w:tabs>
        <w:rPr>
          <w:rFonts w:ascii="Cambria" w:hAnsi="Cambria"/>
          <w:b/>
          <w:lang w:val="sq-AL"/>
        </w:rPr>
      </w:pPr>
      <w:r w:rsidRPr="00A11C21">
        <w:rPr>
          <w:rFonts w:ascii="Cambria" w:hAnsi="Cambria"/>
          <w:b/>
          <w:lang w:val="sq-AL"/>
        </w:rPr>
        <w:t>Nocioni i Azilit</w:t>
      </w:r>
    </w:p>
    <w:p w:rsidR="00A11C21" w:rsidRDefault="00A11C21" w:rsidP="001F18E1">
      <w:pPr>
        <w:pStyle w:val="NoSpacing"/>
        <w:rPr>
          <w:lang w:val="sq-AL"/>
        </w:rPr>
      </w:pPr>
    </w:p>
    <w:p w:rsidR="004A744B" w:rsidRPr="001F18E1" w:rsidRDefault="001F18E1" w:rsidP="001F18E1">
      <w:pPr>
        <w:pStyle w:val="NoSpacing"/>
        <w:rPr>
          <w:rFonts w:ascii="Cambria" w:hAnsi="Cambria"/>
          <w:sz w:val="24"/>
          <w:lang w:val="sq-AL"/>
        </w:rPr>
      </w:pPr>
      <w:r>
        <w:rPr>
          <w:rFonts w:ascii="Cambria" w:hAnsi="Cambria"/>
          <w:sz w:val="24"/>
          <w:lang w:val="sq-AL"/>
        </w:rPr>
        <w:t xml:space="preserve">  </w:t>
      </w:r>
      <w:r w:rsidR="00A11C21" w:rsidRPr="001F18E1">
        <w:rPr>
          <w:rFonts w:ascii="Cambria" w:hAnsi="Cambria"/>
          <w:sz w:val="24"/>
          <w:lang w:val="sq-AL"/>
        </w:rPr>
        <w:t>Me fjal</w:t>
      </w:r>
      <w:r w:rsidRPr="001F18E1">
        <w:rPr>
          <w:rFonts w:ascii="Cambria" w:hAnsi="Cambria"/>
          <w:sz w:val="24"/>
          <w:lang w:val="sq-AL"/>
        </w:rPr>
        <w:t>ë</w:t>
      </w:r>
      <w:r w:rsidR="00A11C21" w:rsidRPr="001F18E1">
        <w:rPr>
          <w:rFonts w:ascii="Cambria" w:hAnsi="Cambria"/>
          <w:sz w:val="24"/>
          <w:lang w:val="sq-AL"/>
        </w:rPr>
        <w:t>n azil n</w:t>
      </w:r>
      <w:r w:rsidRPr="001F18E1">
        <w:rPr>
          <w:rFonts w:ascii="Cambria" w:hAnsi="Cambria"/>
          <w:sz w:val="24"/>
          <w:lang w:val="sq-AL"/>
        </w:rPr>
        <w:t>ë</w:t>
      </w:r>
      <w:r w:rsidR="00A11C21" w:rsidRPr="001F18E1">
        <w:rPr>
          <w:rFonts w:ascii="Cambria" w:hAnsi="Cambria"/>
          <w:sz w:val="24"/>
          <w:lang w:val="sq-AL"/>
        </w:rPr>
        <w:t>nkuptojm</w:t>
      </w:r>
      <w:r w:rsidRPr="001F18E1">
        <w:rPr>
          <w:rFonts w:ascii="Cambria" w:hAnsi="Cambria"/>
          <w:sz w:val="24"/>
          <w:lang w:val="sq-AL"/>
        </w:rPr>
        <w:t>ë</w:t>
      </w:r>
      <w:r w:rsidR="00A11C21" w:rsidRPr="001F18E1">
        <w:rPr>
          <w:rFonts w:ascii="Cambria" w:hAnsi="Cambria"/>
          <w:sz w:val="24"/>
          <w:lang w:val="sq-AL"/>
        </w:rPr>
        <w:t xml:space="preserve"> strehimin apo vendin q</w:t>
      </w:r>
      <w:r w:rsidRPr="001F18E1">
        <w:rPr>
          <w:rFonts w:ascii="Cambria" w:hAnsi="Cambria"/>
          <w:sz w:val="24"/>
          <w:lang w:val="sq-AL"/>
        </w:rPr>
        <w:t>ë</w:t>
      </w:r>
      <w:r w:rsidR="00A11C21" w:rsidRPr="001F18E1">
        <w:rPr>
          <w:rFonts w:ascii="Cambria" w:hAnsi="Cambria"/>
          <w:sz w:val="24"/>
          <w:lang w:val="sq-AL"/>
        </w:rPr>
        <w:t xml:space="preserve"> jep siguri dhe mbrojtje nga p</w:t>
      </w:r>
      <w:r>
        <w:rPr>
          <w:rFonts w:ascii="Cambria" w:hAnsi="Cambria"/>
          <w:sz w:val="24"/>
          <w:lang w:val="sq-AL"/>
        </w:rPr>
        <w:t>e</w:t>
      </w:r>
      <w:r w:rsidR="00A11C21" w:rsidRPr="001F18E1">
        <w:rPr>
          <w:rFonts w:ascii="Cambria" w:hAnsi="Cambria"/>
          <w:sz w:val="24"/>
          <w:lang w:val="sq-AL"/>
        </w:rPr>
        <w:t>rsekutimi dhe rreziku n</w:t>
      </w:r>
      <w:r w:rsidRPr="001F18E1">
        <w:rPr>
          <w:rFonts w:ascii="Cambria" w:hAnsi="Cambria"/>
          <w:sz w:val="24"/>
          <w:lang w:val="sq-AL"/>
        </w:rPr>
        <w:t>ë</w:t>
      </w:r>
      <w:r w:rsidR="00A11C21" w:rsidRPr="001F18E1">
        <w:rPr>
          <w:rFonts w:ascii="Cambria" w:hAnsi="Cambria"/>
          <w:sz w:val="24"/>
          <w:lang w:val="sq-AL"/>
        </w:rPr>
        <w:t xml:space="preserve"> p</w:t>
      </w:r>
      <w:r w:rsidRPr="001F18E1">
        <w:rPr>
          <w:rFonts w:ascii="Cambria" w:hAnsi="Cambria"/>
          <w:sz w:val="24"/>
          <w:lang w:val="sq-AL"/>
        </w:rPr>
        <w:t>ë</w:t>
      </w:r>
      <w:r w:rsidR="00A11C21" w:rsidRPr="001F18E1">
        <w:rPr>
          <w:rFonts w:ascii="Cambria" w:hAnsi="Cambria"/>
          <w:sz w:val="24"/>
          <w:lang w:val="sq-AL"/>
        </w:rPr>
        <w:t>rgjith</w:t>
      </w:r>
      <w:r w:rsidRPr="001F18E1">
        <w:rPr>
          <w:rFonts w:ascii="Cambria" w:hAnsi="Cambria"/>
          <w:sz w:val="24"/>
          <w:lang w:val="sq-AL"/>
        </w:rPr>
        <w:t>ë</w:t>
      </w:r>
      <w:r w:rsidR="00A11C21" w:rsidRPr="001F18E1">
        <w:rPr>
          <w:rFonts w:ascii="Cambria" w:hAnsi="Cambria"/>
          <w:sz w:val="24"/>
          <w:lang w:val="sq-AL"/>
        </w:rPr>
        <w:t>si ose n</w:t>
      </w:r>
      <w:r w:rsidRPr="001F18E1">
        <w:rPr>
          <w:rFonts w:ascii="Cambria" w:hAnsi="Cambria"/>
          <w:sz w:val="24"/>
          <w:lang w:val="sq-AL"/>
        </w:rPr>
        <w:t>ë</w:t>
      </w:r>
      <w:r w:rsidR="00A11C21" w:rsidRPr="001F18E1">
        <w:rPr>
          <w:rFonts w:ascii="Cambria" w:hAnsi="Cambria"/>
          <w:sz w:val="24"/>
          <w:lang w:val="sq-AL"/>
        </w:rPr>
        <w:t>nkuptojm</w:t>
      </w:r>
      <w:r w:rsidRPr="001F18E1">
        <w:rPr>
          <w:rFonts w:ascii="Cambria" w:hAnsi="Cambria"/>
          <w:sz w:val="24"/>
          <w:lang w:val="sq-AL"/>
        </w:rPr>
        <w:t>ë</w:t>
      </w:r>
      <w:r w:rsidR="00A11C21" w:rsidRPr="001F18E1">
        <w:rPr>
          <w:rFonts w:ascii="Cambria" w:hAnsi="Cambria"/>
          <w:sz w:val="24"/>
          <w:lang w:val="sq-AL"/>
        </w:rPr>
        <w:t xml:space="preserve"> t</w:t>
      </w:r>
      <w:r w:rsidRPr="001F18E1">
        <w:rPr>
          <w:rFonts w:ascii="Cambria" w:hAnsi="Cambria"/>
          <w:sz w:val="24"/>
          <w:lang w:val="sq-AL"/>
        </w:rPr>
        <w:t>ë</w:t>
      </w:r>
      <w:r w:rsidR="00A11C21" w:rsidRPr="001F18E1">
        <w:rPr>
          <w:rFonts w:ascii="Cambria" w:hAnsi="Cambria"/>
          <w:sz w:val="24"/>
          <w:lang w:val="sq-AL"/>
        </w:rPr>
        <w:t xml:space="preserve"> drejt</w:t>
      </w:r>
      <w:r w:rsidRPr="001F18E1">
        <w:rPr>
          <w:rFonts w:ascii="Cambria" w:hAnsi="Cambria"/>
          <w:sz w:val="24"/>
          <w:lang w:val="sq-AL"/>
        </w:rPr>
        <w:t>ë</w:t>
      </w:r>
      <w:r w:rsidR="00A11C21" w:rsidRPr="001F18E1">
        <w:rPr>
          <w:rFonts w:ascii="Cambria" w:hAnsi="Cambria"/>
          <w:sz w:val="24"/>
          <w:lang w:val="sq-AL"/>
        </w:rPr>
        <w:t>n q</w:t>
      </w:r>
      <w:r w:rsidRPr="001F18E1">
        <w:rPr>
          <w:rFonts w:ascii="Cambria" w:hAnsi="Cambria"/>
          <w:sz w:val="24"/>
          <w:lang w:val="sq-AL"/>
        </w:rPr>
        <w:t>ë</w:t>
      </w:r>
      <w:r w:rsidR="00A11C21" w:rsidRPr="001F18E1">
        <w:rPr>
          <w:rFonts w:ascii="Cambria" w:hAnsi="Cambria"/>
          <w:sz w:val="24"/>
          <w:lang w:val="sq-AL"/>
        </w:rPr>
        <w:t xml:space="preserve"> nj</w:t>
      </w:r>
      <w:r w:rsidRPr="001F18E1">
        <w:rPr>
          <w:rFonts w:ascii="Cambria" w:hAnsi="Cambria"/>
          <w:sz w:val="24"/>
          <w:lang w:val="sq-AL"/>
        </w:rPr>
        <w:t>ë</w:t>
      </w:r>
      <w:r w:rsidR="00A11C21" w:rsidRPr="001F18E1">
        <w:rPr>
          <w:rFonts w:ascii="Cambria" w:hAnsi="Cambria"/>
          <w:sz w:val="24"/>
          <w:lang w:val="sq-AL"/>
        </w:rPr>
        <w:t xml:space="preserve"> shtet i jep nj</w:t>
      </w:r>
      <w:r w:rsidRPr="001F18E1">
        <w:rPr>
          <w:rFonts w:ascii="Cambria" w:hAnsi="Cambria"/>
          <w:sz w:val="24"/>
          <w:lang w:val="sq-AL"/>
        </w:rPr>
        <w:t>ë</w:t>
      </w:r>
      <w:r w:rsidR="00A11C21" w:rsidRPr="001F18E1">
        <w:rPr>
          <w:rFonts w:ascii="Cambria" w:hAnsi="Cambria"/>
          <w:sz w:val="24"/>
          <w:lang w:val="sq-AL"/>
        </w:rPr>
        <w:t xml:space="preserve"> individi t</w:t>
      </w:r>
      <w:r w:rsidRPr="001F18E1">
        <w:rPr>
          <w:rFonts w:ascii="Cambria" w:hAnsi="Cambria"/>
          <w:sz w:val="24"/>
          <w:lang w:val="sq-AL"/>
        </w:rPr>
        <w:t>ë</w:t>
      </w:r>
      <w:r w:rsidR="00A11C21" w:rsidRPr="001F18E1">
        <w:rPr>
          <w:rFonts w:ascii="Cambria" w:hAnsi="Cambria"/>
          <w:sz w:val="24"/>
          <w:lang w:val="sq-AL"/>
        </w:rPr>
        <w:t xml:space="preserve"> strehohet, kur n</w:t>
      </w:r>
      <w:r w:rsidRPr="001F18E1">
        <w:rPr>
          <w:rFonts w:ascii="Cambria" w:hAnsi="Cambria"/>
          <w:sz w:val="24"/>
          <w:lang w:val="sq-AL"/>
        </w:rPr>
        <w:t>ë</w:t>
      </w:r>
      <w:r w:rsidR="00A11C21" w:rsidRPr="001F18E1">
        <w:rPr>
          <w:rFonts w:ascii="Cambria" w:hAnsi="Cambria"/>
          <w:sz w:val="24"/>
          <w:lang w:val="sq-AL"/>
        </w:rPr>
        <w:t xml:space="preserve"> vendin e tij do t</w:t>
      </w:r>
      <w:r w:rsidRPr="001F18E1">
        <w:rPr>
          <w:rFonts w:ascii="Cambria" w:hAnsi="Cambria"/>
          <w:sz w:val="24"/>
          <w:lang w:val="sq-AL"/>
        </w:rPr>
        <w:t>ë</w:t>
      </w:r>
      <w:r w:rsidR="00A11C21" w:rsidRPr="001F18E1">
        <w:rPr>
          <w:rFonts w:ascii="Cambria" w:hAnsi="Cambria"/>
          <w:sz w:val="24"/>
          <w:lang w:val="sq-AL"/>
        </w:rPr>
        <w:t xml:space="preserve"> p</w:t>
      </w:r>
      <w:r>
        <w:rPr>
          <w:rFonts w:ascii="Cambria" w:hAnsi="Cambria"/>
          <w:sz w:val="24"/>
          <w:lang w:val="sq-AL"/>
        </w:rPr>
        <w:t>e</w:t>
      </w:r>
      <w:r w:rsidR="00A11C21" w:rsidRPr="001F18E1">
        <w:rPr>
          <w:rFonts w:ascii="Cambria" w:hAnsi="Cambria"/>
          <w:sz w:val="24"/>
          <w:lang w:val="sq-AL"/>
        </w:rPr>
        <w:t>rsekutohej p</w:t>
      </w:r>
      <w:r w:rsidRPr="001F18E1">
        <w:rPr>
          <w:rFonts w:ascii="Cambria" w:hAnsi="Cambria"/>
          <w:sz w:val="24"/>
          <w:lang w:val="sq-AL"/>
        </w:rPr>
        <w:t>ë</w:t>
      </w:r>
      <w:r w:rsidR="00A11C21" w:rsidRPr="001F18E1">
        <w:rPr>
          <w:rFonts w:ascii="Cambria" w:hAnsi="Cambria"/>
          <w:sz w:val="24"/>
          <w:lang w:val="sq-AL"/>
        </w:rPr>
        <w:t>r arsye politike.</w:t>
      </w:r>
      <w:r w:rsidR="00A11C21" w:rsidRPr="001F18E1">
        <w:rPr>
          <w:rFonts w:ascii="Cambria" w:hAnsi="Cambria"/>
          <w:sz w:val="24"/>
          <w:lang w:val="sq-AL"/>
        </w:rPr>
        <w:br/>
      </w:r>
      <w:r>
        <w:rPr>
          <w:rFonts w:ascii="Cambria" w:hAnsi="Cambria"/>
          <w:sz w:val="24"/>
          <w:lang w:val="sq-AL"/>
        </w:rPr>
        <w:t xml:space="preserve">  </w:t>
      </w:r>
      <w:r w:rsidR="00A11C21" w:rsidRPr="001F18E1">
        <w:rPr>
          <w:rFonts w:ascii="Cambria" w:hAnsi="Cambria"/>
          <w:sz w:val="24"/>
          <w:lang w:val="sq-AL"/>
        </w:rPr>
        <w:t>Nga shum</w:t>
      </w:r>
      <w:r w:rsidRPr="001F18E1">
        <w:rPr>
          <w:rFonts w:ascii="Cambria" w:hAnsi="Cambria"/>
          <w:sz w:val="24"/>
          <w:lang w:val="sq-AL"/>
        </w:rPr>
        <w:t>ë</w:t>
      </w:r>
      <w:r w:rsidR="00A11C21" w:rsidRPr="001F18E1">
        <w:rPr>
          <w:rFonts w:ascii="Cambria" w:hAnsi="Cambria"/>
          <w:sz w:val="24"/>
          <w:lang w:val="sq-AL"/>
        </w:rPr>
        <w:t xml:space="preserve"> p</w:t>
      </w:r>
      <w:r w:rsidRPr="001F18E1">
        <w:rPr>
          <w:rFonts w:ascii="Cambria" w:hAnsi="Cambria"/>
          <w:sz w:val="24"/>
          <w:lang w:val="sq-AL"/>
        </w:rPr>
        <w:t>ë</w:t>
      </w:r>
      <w:r w:rsidR="00A11C21" w:rsidRPr="001F18E1">
        <w:rPr>
          <w:rFonts w:ascii="Cambria" w:hAnsi="Cambria"/>
          <w:sz w:val="24"/>
          <w:lang w:val="sq-AL"/>
        </w:rPr>
        <w:t>rkufizime del se me azil n</w:t>
      </w:r>
      <w:r w:rsidRPr="001F18E1">
        <w:rPr>
          <w:rFonts w:ascii="Cambria" w:hAnsi="Cambria"/>
          <w:sz w:val="24"/>
          <w:lang w:val="sq-AL"/>
        </w:rPr>
        <w:t>ë</w:t>
      </w:r>
      <w:r w:rsidR="00A11C21" w:rsidRPr="001F18E1">
        <w:rPr>
          <w:rFonts w:ascii="Cambria" w:hAnsi="Cambria"/>
          <w:sz w:val="24"/>
          <w:lang w:val="sq-AL"/>
        </w:rPr>
        <w:t>nkuptohet e drejta q</w:t>
      </w:r>
      <w:r w:rsidRPr="001F18E1">
        <w:rPr>
          <w:rFonts w:ascii="Cambria" w:hAnsi="Cambria"/>
          <w:sz w:val="24"/>
          <w:lang w:val="sq-AL"/>
        </w:rPr>
        <w:t>ë</w:t>
      </w:r>
      <w:r w:rsidR="00A11C21" w:rsidRPr="001F18E1">
        <w:rPr>
          <w:rFonts w:ascii="Cambria" w:hAnsi="Cambria"/>
          <w:sz w:val="24"/>
          <w:lang w:val="sq-AL"/>
        </w:rPr>
        <w:t xml:space="preserve"> i jepet nj</w:t>
      </w:r>
      <w:r w:rsidRPr="001F18E1">
        <w:rPr>
          <w:rFonts w:ascii="Cambria" w:hAnsi="Cambria"/>
          <w:sz w:val="24"/>
          <w:lang w:val="sq-AL"/>
        </w:rPr>
        <w:t>ë</w:t>
      </w:r>
      <w:r w:rsidR="00A11C21" w:rsidRPr="001F18E1">
        <w:rPr>
          <w:rFonts w:ascii="Cambria" w:hAnsi="Cambria"/>
          <w:sz w:val="24"/>
          <w:lang w:val="sq-AL"/>
        </w:rPr>
        <w:t xml:space="preserve"> personi t</w:t>
      </w:r>
      <w:r w:rsidRPr="001F18E1">
        <w:rPr>
          <w:rFonts w:ascii="Cambria" w:hAnsi="Cambria"/>
          <w:sz w:val="24"/>
          <w:lang w:val="sq-AL"/>
        </w:rPr>
        <w:t>ë</w:t>
      </w:r>
      <w:r w:rsidR="00A11C21" w:rsidRPr="001F18E1">
        <w:rPr>
          <w:rFonts w:ascii="Cambria" w:hAnsi="Cambria"/>
          <w:sz w:val="24"/>
          <w:lang w:val="sq-AL"/>
        </w:rPr>
        <w:t xml:space="preserve"> hyj</w:t>
      </w:r>
      <w:r w:rsidRPr="001F18E1">
        <w:rPr>
          <w:rFonts w:ascii="Cambria" w:hAnsi="Cambria"/>
          <w:sz w:val="24"/>
          <w:lang w:val="sq-AL"/>
        </w:rPr>
        <w:t>ë</w:t>
      </w:r>
      <w:r w:rsidR="00A11C21" w:rsidRPr="001F18E1">
        <w:rPr>
          <w:rFonts w:ascii="Cambria" w:hAnsi="Cambria"/>
          <w:sz w:val="24"/>
          <w:lang w:val="sq-AL"/>
        </w:rPr>
        <w:t>, t</w:t>
      </w:r>
      <w:r w:rsidRPr="001F18E1">
        <w:rPr>
          <w:rFonts w:ascii="Cambria" w:hAnsi="Cambria"/>
          <w:sz w:val="24"/>
          <w:lang w:val="sq-AL"/>
        </w:rPr>
        <w:t>ë</w:t>
      </w:r>
      <w:r w:rsidR="00A11C21" w:rsidRPr="001F18E1">
        <w:rPr>
          <w:rFonts w:ascii="Cambria" w:hAnsi="Cambria"/>
          <w:sz w:val="24"/>
          <w:lang w:val="sq-AL"/>
        </w:rPr>
        <w:t xml:space="preserve"> q</w:t>
      </w:r>
      <w:r w:rsidRPr="001F18E1">
        <w:rPr>
          <w:rFonts w:ascii="Cambria" w:hAnsi="Cambria"/>
          <w:sz w:val="24"/>
          <w:lang w:val="sq-AL"/>
        </w:rPr>
        <w:t>ë</w:t>
      </w:r>
      <w:r w:rsidR="00A11C21" w:rsidRPr="001F18E1">
        <w:rPr>
          <w:rFonts w:ascii="Cambria" w:hAnsi="Cambria"/>
          <w:sz w:val="24"/>
          <w:lang w:val="sq-AL"/>
        </w:rPr>
        <w:t>ndroj</w:t>
      </w:r>
      <w:r w:rsidRPr="001F18E1">
        <w:rPr>
          <w:rFonts w:ascii="Cambria" w:hAnsi="Cambria"/>
          <w:sz w:val="24"/>
          <w:lang w:val="sq-AL"/>
        </w:rPr>
        <w:t>ë</w:t>
      </w:r>
      <w:r w:rsidR="00A11C21" w:rsidRPr="001F18E1">
        <w:rPr>
          <w:rFonts w:ascii="Cambria" w:hAnsi="Cambria"/>
          <w:sz w:val="24"/>
          <w:lang w:val="sq-AL"/>
        </w:rPr>
        <w:t xml:space="preserve"> dhe t</w:t>
      </w:r>
      <w:r w:rsidRPr="001F18E1">
        <w:rPr>
          <w:rFonts w:ascii="Cambria" w:hAnsi="Cambria"/>
          <w:sz w:val="24"/>
          <w:lang w:val="sq-AL"/>
        </w:rPr>
        <w:t>ë</w:t>
      </w:r>
      <w:r w:rsidR="00A11C21" w:rsidRPr="001F18E1">
        <w:rPr>
          <w:rFonts w:ascii="Cambria" w:hAnsi="Cambria"/>
          <w:sz w:val="24"/>
          <w:lang w:val="sq-AL"/>
        </w:rPr>
        <w:t xml:space="preserve"> g</w:t>
      </w:r>
      <w:r w:rsidRPr="001F18E1">
        <w:rPr>
          <w:rFonts w:ascii="Cambria" w:hAnsi="Cambria"/>
          <w:sz w:val="24"/>
          <w:lang w:val="sq-AL"/>
        </w:rPr>
        <w:t>ë</w:t>
      </w:r>
      <w:r w:rsidR="00A11C21" w:rsidRPr="001F18E1">
        <w:rPr>
          <w:rFonts w:ascii="Cambria" w:hAnsi="Cambria"/>
          <w:sz w:val="24"/>
          <w:lang w:val="sq-AL"/>
        </w:rPr>
        <w:t>zoj</w:t>
      </w:r>
      <w:r w:rsidRPr="001F18E1">
        <w:rPr>
          <w:rFonts w:ascii="Cambria" w:hAnsi="Cambria"/>
          <w:sz w:val="24"/>
          <w:lang w:val="sq-AL"/>
        </w:rPr>
        <w:t>ë</w:t>
      </w:r>
      <w:r w:rsidR="00A11C21" w:rsidRPr="001F18E1">
        <w:rPr>
          <w:rFonts w:ascii="Cambria" w:hAnsi="Cambria"/>
          <w:sz w:val="24"/>
          <w:lang w:val="sq-AL"/>
        </w:rPr>
        <w:t xml:space="preserve"> mbrojtje n</w:t>
      </w:r>
      <w:r w:rsidRPr="001F18E1">
        <w:rPr>
          <w:rFonts w:ascii="Cambria" w:hAnsi="Cambria"/>
          <w:sz w:val="24"/>
          <w:lang w:val="sq-AL"/>
        </w:rPr>
        <w:t>ë</w:t>
      </w:r>
      <w:r w:rsidR="00A11C21" w:rsidRPr="001F18E1">
        <w:rPr>
          <w:rFonts w:ascii="Cambria" w:hAnsi="Cambria"/>
          <w:sz w:val="24"/>
          <w:lang w:val="sq-AL"/>
        </w:rPr>
        <w:t xml:space="preserve"> vende q</w:t>
      </w:r>
      <w:r w:rsidRPr="001F18E1">
        <w:rPr>
          <w:rFonts w:ascii="Cambria" w:hAnsi="Cambria"/>
          <w:sz w:val="24"/>
          <w:lang w:val="sq-AL"/>
        </w:rPr>
        <w:t>ë</w:t>
      </w:r>
      <w:r w:rsidR="00A11C21" w:rsidRPr="001F18E1">
        <w:rPr>
          <w:rFonts w:ascii="Cambria" w:hAnsi="Cambria"/>
          <w:sz w:val="24"/>
          <w:lang w:val="sq-AL"/>
        </w:rPr>
        <w:t xml:space="preserve"> jan</w:t>
      </w:r>
      <w:r w:rsidRPr="001F18E1">
        <w:rPr>
          <w:rFonts w:ascii="Cambria" w:hAnsi="Cambria"/>
          <w:sz w:val="24"/>
          <w:lang w:val="sq-AL"/>
        </w:rPr>
        <w:t>ë</w:t>
      </w:r>
      <w:r w:rsidR="00A11C21" w:rsidRPr="001F18E1">
        <w:rPr>
          <w:rFonts w:ascii="Cambria" w:hAnsi="Cambria"/>
          <w:sz w:val="24"/>
          <w:lang w:val="sq-AL"/>
        </w:rPr>
        <w:t xml:space="preserve"> jasht</w:t>
      </w:r>
      <w:r w:rsidRPr="001F18E1">
        <w:rPr>
          <w:rFonts w:ascii="Cambria" w:hAnsi="Cambria"/>
          <w:sz w:val="24"/>
          <w:lang w:val="sq-AL"/>
        </w:rPr>
        <w:t>ë</w:t>
      </w:r>
      <w:r w:rsidR="00A11C21" w:rsidRPr="001F18E1">
        <w:rPr>
          <w:rFonts w:ascii="Cambria" w:hAnsi="Cambria"/>
          <w:sz w:val="24"/>
          <w:lang w:val="sq-AL"/>
        </w:rPr>
        <w:t xml:space="preserve"> juridiksionit t</w:t>
      </w:r>
      <w:r w:rsidRPr="001F18E1">
        <w:rPr>
          <w:rFonts w:ascii="Cambria" w:hAnsi="Cambria"/>
          <w:sz w:val="24"/>
          <w:lang w:val="sq-AL"/>
        </w:rPr>
        <w:t>ë</w:t>
      </w:r>
      <w:r w:rsidR="00A11C21" w:rsidRPr="001F18E1">
        <w:rPr>
          <w:rFonts w:ascii="Cambria" w:hAnsi="Cambria"/>
          <w:sz w:val="24"/>
          <w:lang w:val="sq-AL"/>
        </w:rPr>
        <w:t xml:space="preserve"> shtetit t</w:t>
      </w:r>
      <w:r w:rsidRPr="001F18E1">
        <w:rPr>
          <w:rFonts w:ascii="Cambria" w:hAnsi="Cambria"/>
          <w:sz w:val="24"/>
          <w:lang w:val="sq-AL"/>
        </w:rPr>
        <w:t>ë</w:t>
      </w:r>
      <w:r w:rsidR="00A11C21" w:rsidRPr="001F18E1">
        <w:rPr>
          <w:rFonts w:ascii="Cambria" w:hAnsi="Cambria"/>
          <w:sz w:val="24"/>
          <w:lang w:val="sq-AL"/>
        </w:rPr>
        <w:t xml:space="preserve"> cilit i takon i ikuri, respektivisht e drejta e strehimit q</w:t>
      </w:r>
      <w:r w:rsidRPr="001F18E1">
        <w:rPr>
          <w:rFonts w:ascii="Cambria" w:hAnsi="Cambria"/>
          <w:sz w:val="24"/>
          <w:lang w:val="sq-AL"/>
        </w:rPr>
        <w:t>ë</w:t>
      </w:r>
      <w:r w:rsidR="00A11C21" w:rsidRPr="001F18E1">
        <w:rPr>
          <w:rFonts w:ascii="Cambria" w:hAnsi="Cambria"/>
          <w:sz w:val="24"/>
          <w:lang w:val="sq-AL"/>
        </w:rPr>
        <w:t xml:space="preserve"> kan</w:t>
      </w:r>
      <w:r w:rsidRPr="001F18E1">
        <w:rPr>
          <w:rFonts w:ascii="Cambria" w:hAnsi="Cambria"/>
          <w:sz w:val="24"/>
          <w:lang w:val="sq-AL"/>
        </w:rPr>
        <w:t>ë</w:t>
      </w:r>
      <w:r>
        <w:rPr>
          <w:rFonts w:ascii="Cambria" w:hAnsi="Cambria"/>
          <w:sz w:val="24"/>
          <w:lang w:val="sq-AL"/>
        </w:rPr>
        <w:t xml:space="preserve"> </w:t>
      </w:r>
      <w:r w:rsidR="00A11C21" w:rsidRPr="001F18E1">
        <w:rPr>
          <w:rFonts w:ascii="Cambria" w:hAnsi="Cambria"/>
          <w:sz w:val="24"/>
          <w:lang w:val="sq-AL"/>
        </w:rPr>
        <w:t>personat e persekutuar ose t</w:t>
      </w:r>
      <w:r w:rsidRPr="001F18E1">
        <w:rPr>
          <w:rFonts w:ascii="Cambria" w:hAnsi="Cambria"/>
          <w:sz w:val="24"/>
          <w:lang w:val="sq-AL"/>
        </w:rPr>
        <w:t>ë</w:t>
      </w:r>
      <w:r w:rsidR="00A11C21" w:rsidRPr="001F18E1">
        <w:rPr>
          <w:rFonts w:ascii="Cambria" w:hAnsi="Cambria"/>
          <w:sz w:val="24"/>
          <w:lang w:val="sq-AL"/>
        </w:rPr>
        <w:t xml:space="preserve"> d</w:t>
      </w:r>
      <w:r w:rsidRPr="001F18E1">
        <w:rPr>
          <w:rFonts w:ascii="Cambria" w:hAnsi="Cambria"/>
          <w:sz w:val="24"/>
          <w:lang w:val="sq-AL"/>
        </w:rPr>
        <w:t>ë</w:t>
      </w:r>
      <w:r w:rsidR="00A11C21" w:rsidRPr="001F18E1">
        <w:rPr>
          <w:rFonts w:ascii="Cambria" w:hAnsi="Cambria"/>
          <w:sz w:val="24"/>
          <w:lang w:val="sq-AL"/>
        </w:rPr>
        <w:t>nuar p</w:t>
      </w:r>
      <w:r w:rsidRPr="001F18E1">
        <w:rPr>
          <w:rFonts w:ascii="Cambria" w:hAnsi="Cambria"/>
          <w:sz w:val="24"/>
          <w:lang w:val="sq-AL"/>
        </w:rPr>
        <w:t>ë</w:t>
      </w:r>
      <w:r w:rsidR="00A11C21" w:rsidRPr="001F18E1">
        <w:rPr>
          <w:rFonts w:ascii="Cambria" w:hAnsi="Cambria"/>
          <w:sz w:val="24"/>
          <w:lang w:val="sq-AL"/>
        </w:rPr>
        <w:t>r arsye politike, jeta dhe liria e t</w:t>
      </w:r>
      <w:r w:rsidRPr="001F18E1">
        <w:rPr>
          <w:rFonts w:ascii="Cambria" w:hAnsi="Cambria"/>
          <w:sz w:val="24"/>
          <w:lang w:val="sq-AL"/>
        </w:rPr>
        <w:t>ë</w:t>
      </w:r>
      <w:r w:rsidR="00A11C21" w:rsidRPr="001F18E1">
        <w:rPr>
          <w:rFonts w:ascii="Cambria" w:hAnsi="Cambria"/>
          <w:sz w:val="24"/>
          <w:lang w:val="sq-AL"/>
        </w:rPr>
        <w:t xml:space="preserve"> cil</w:t>
      </w:r>
      <w:r w:rsidRPr="001F18E1">
        <w:rPr>
          <w:rFonts w:ascii="Cambria" w:hAnsi="Cambria"/>
          <w:sz w:val="24"/>
          <w:lang w:val="sq-AL"/>
        </w:rPr>
        <w:t>ë</w:t>
      </w:r>
      <w:r w:rsidR="00A11C21" w:rsidRPr="001F18E1">
        <w:rPr>
          <w:rFonts w:ascii="Cambria" w:hAnsi="Cambria"/>
          <w:sz w:val="24"/>
          <w:lang w:val="sq-AL"/>
        </w:rPr>
        <w:t xml:space="preserve">ve </w:t>
      </w:r>
      <w:r w:rsidRPr="001F18E1">
        <w:rPr>
          <w:rFonts w:ascii="Cambria" w:hAnsi="Cambria"/>
          <w:sz w:val="24"/>
          <w:lang w:val="sq-AL"/>
        </w:rPr>
        <w:t>ë</w:t>
      </w:r>
      <w:r w:rsidR="00A11C21" w:rsidRPr="001F18E1">
        <w:rPr>
          <w:rFonts w:ascii="Cambria" w:hAnsi="Cambria"/>
          <w:sz w:val="24"/>
          <w:lang w:val="sq-AL"/>
        </w:rPr>
        <w:t>sht</w:t>
      </w:r>
      <w:r w:rsidRPr="001F18E1">
        <w:rPr>
          <w:rFonts w:ascii="Cambria" w:hAnsi="Cambria"/>
          <w:sz w:val="24"/>
          <w:lang w:val="sq-AL"/>
        </w:rPr>
        <w:t>ë</w:t>
      </w:r>
      <w:r w:rsidR="00A11C21" w:rsidRPr="001F18E1">
        <w:rPr>
          <w:rFonts w:ascii="Cambria" w:hAnsi="Cambria"/>
          <w:sz w:val="24"/>
          <w:lang w:val="sq-AL"/>
        </w:rPr>
        <w:t xml:space="preserve"> n</w:t>
      </w:r>
      <w:r w:rsidRPr="001F18E1">
        <w:rPr>
          <w:rFonts w:ascii="Cambria" w:hAnsi="Cambria"/>
          <w:sz w:val="24"/>
          <w:lang w:val="sq-AL"/>
        </w:rPr>
        <w:t>ë</w:t>
      </w:r>
      <w:r w:rsidR="00A11C21" w:rsidRPr="001F18E1">
        <w:rPr>
          <w:rFonts w:ascii="Cambria" w:hAnsi="Cambria"/>
          <w:sz w:val="24"/>
          <w:lang w:val="sq-AL"/>
        </w:rPr>
        <w:t xml:space="preserve"> rrezik nga autoritet shtet</w:t>
      </w:r>
      <w:r w:rsidRPr="001F18E1">
        <w:rPr>
          <w:rFonts w:ascii="Cambria" w:hAnsi="Cambria"/>
          <w:sz w:val="24"/>
          <w:lang w:val="sq-AL"/>
        </w:rPr>
        <w:t>ë</w:t>
      </w:r>
      <w:r w:rsidR="00A11C21" w:rsidRPr="001F18E1">
        <w:rPr>
          <w:rFonts w:ascii="Cambria" w:hAnsi="Cambria"/>
          <w:sz w:val="24"/>
          <w:lang w:val="sq-AL"/>
        </w:rPr>
        <w:t>rore ose turm</w:t>
      </w:r>
      <w:r w:rsidRPr="001F18E1">
        <w:rPr>
          <w:rFonts w:ascii="Cambria" w:hAnsi="Cambria"/>
          <w:sz w:val="24"/>
          <w:lang w:val="sq-AL"/>
        </w:rPr>
        <w:t>ë</w:t>
      </w:r>
      <w:r w:rsidR="00A11C21" w:rsidRPr="001F18E1">
        <w:rPr>
          <w:rFonts w:ascii="Cambria" w:hAnsi="Cambria"/>
          <w:sz w:val="24"/>
          <w:lang w:val="sq-AL"/>
        </w:rPr>
        <w:t>s gjat</w:t>
      </w:r>
      <w:r w:rsidRPr="001F18E1">
        <w:rPr>
          <w:rFonts w:ascii="Cambria" w:hAnsi="Cambria"/>
          <w:sz w:val="24"/>
          <w:lang w:val="sq-AL"/>
        </w:rPr>
        <w:t>ë</w:t>
      </w:r>
      <w:r w:rsidR="00A11C21" w:rsidRPr="001F18E1">
        <w:rPr>
          <w:rFonts w:ascii="Cambria" w:hAnsi="Cambria"/>
          <w:sz w:val="24"/>
          <w:lang w:val="sq-AL"/>
        </w:rPr>
        <w:t xml:space="preserve"> trazirave dhe t</w:t>
      </w:r>
      <w:r w:rsidRPr="001F18E1">
        <w:rPr>
          <w:rFonts w:ascii="Cambria" w:hAnsi="Cambria"/>
          <w:sz w:val="24"/>
          <w:lang w:val="sq-AL"/>
        </w:rPr>
        <w:t>ë</w:t>
      </w:r>
      <w:r w:rsidR="00A11C21" w:rsidRPr="001F18E1">
        <w:rPr>
          <w:rFonts w:ascii="Cambria" w:hAnsi="Cambria"/>
          <w:sz w:val="24"/>
          <w:lang w:val="sq-AL"/>
        </w:rPr>
        <w:t xml:space="preserve"> cil</w:t>
      </w:r>
      <w:r w:rsidRPr="001F18E1">
        <w:rPr>
          <w:rFonts w:ascii="Cambria" w:hAnsi="Cambria"/>
          <w:sz w:val="24"/>
          <w:lang w:val="sq-AL"/>
        </w:rPr>
        <w:t>ë</w:t>
      </w:r>
      <w:r w:rsidR="00A11C21" w:rsidRPr="001F18E1">
        <w:rPr>
          <w:rFonts w:ascii="Cambria" w:hAnsi="Cambria"/>
          <w:sz w:val="24"/>
          <w:lang w:val="sq-AL"/>
        </w:rPr>
        <w:t>t nuk i n</w:t>
      </w:r>
      <w:r w:rsidRPr="001F18E1">
        <w:rPr>
          <w:rFonts w:ascii="Cambria" w:hAnsi="Cambria"/>
          <w:sz w:val="24"/>
          <w:lang w:val="sq-AL"/>
        </w:rPr>
        <w:t>ë</w:t>
      </w:r>
      <w:r w:rsidR="00A11C21" w:rsidRPr="001F18E1">
        <w:rPr>
          <w:rFonts w:ascii="Cambria" w:hAnsi="Cambria"/>
          <w:sz w:val="24"/>
          <w:lang w:val="sq-AL"/>
        </w:rPr>
        <w:t>nshtrohen ekstradimit as dor</w:t>
      </w:r>
      <w:r w:rsidRPr="001F18E1">
        <w:rPr>
          <w:rFonts w:ascii="Cambria" w:hAnsi="Cambria"/>
          <w:sz w:val="24"/>
          <w:lang w:val="sq-AL"/>
        </w:rPr>
        <w:t>ë</w:t>
      </w:r>
      <w:r w:rsidR="00A11C21" w:rsidRPr="001F18E1">
        <w:rPr>
          <w:rFonts w:ascii="Cambria" w:hAnsi="Cambria"/>
          <w:sz w:val="24"/>
          <w:lang w:val="sq-AL"/>
        </w:rPr>
        <w:t>zimit autoriteteve vend</w:t>
      </w:r>
      <w:r w:rsidRPr="001F18E1">
        <w:rPr>
          <w:rFonts w:ascii="Cambria" w:hAnsi="Cambria"/>
          <w:sz w:val="24"/>
          <w:lang w:val="sq-AL"/>
        </w:rPr>
        <w:t>ë</w:t>
      </w:r>
      <w:r w:rsidR="00A11C21" w:rsidRPr="001F18E1">
        <w:rPr>
          <w:rFonts w:ascii="Cambria" w:hAnsi="Cambria"/>
          <w:sz w:val="24"/>
          <w:lang w:val="sq-AL"/>
        </w:rPr>
        <w:t>se.</w:t>
      </w:r>
    </w:p>
    <w:p w:rsidR="005D42A9" w:rsidRDefault="005D42A9" w:rsidP="005D42A9">
      <w:pPr>
        <w:pStyle w:val="ListParagraph"/>
        <w:numPr>
          <w:ilvl w:val="0"/>
          <w:numId w:val="23"/>
        </w:numPr>
        <w:tabs>
          <w:tab w:val="left" w:pos="270"/>
          <w:tab w:val="left" w:pos="900"/>
        </w:tabs>
        <w:rPr>
          <w:rFonts w:ascii="Cambria" w:hAnsi="Cambria"/>
          <w:b/>
          <w:lang w:val="sq-AL"/>
        </w:rPr>
      </w:pPr>
      <w:r>
        <w:rPr>
          <w:rFonts w:ascii="Cambria" w:hAnsi="Cambria"/>
          <w:b/>
          <w:lang w:val="sq-AL"/>
        </w:rPr>
        <w:t xml:space="preserve"> </w:t>
      </w:r>
    </w:p>
    <w:p w:rsidR="005D42A9" w:rsidRPr="005D42A9" w:rsidRDefault="005D42A9" w:rsidP="005D42A9">
      <w:pPr>
        <w:tabs>
          <w:tab w:val="left" w:pos="270"/>
          <w:tab w:val="left" w:pos="900"/>
        </w:tabs>
        <w:rPr>
          <w:rFonts w:ascii="Cambria" w:hAnsi="Cambria"/>
          <w:b/>
          <w:lang w:val="sq-AL"/>
        </w:rPr>
      </w:pPr>
      <w:r w:rsidRPr="005D42A9">
        <w:rPr>
          <w:rFonts w:ascii="Cambria" w:hAnsi="Cambria"/>
          <w:b/>
          <w:lang w:val="sq-AL"/>
        </w:rPr>
        <w:t xml:space="preserve"> </w:t>
      </w:r>
    </w:p>
    <w:p w:rsidR="005D42A9" w:rsidRPr="005D42A9" w:rsidRDefault="005D42A9" w:rsidP="005D42A9">
      <w:pPr>
        <w:pStyle w:val="ListParagraph"/>
        <w:numPr>
          <w:ilvl w:val="0"/>
          <w:numId w:val="23"/>
        </w:numPr>
        <w:tabs>
          <w:tab w:val="left" w:pos="270"/>
          <w:tab w:val="left" w:pos="900"/>
        </w:tabs>
        <w:rPr>
          <w:rFonts w:ascii="Cambria" w:hAnsi="Cambria"/>
          <w:b/>
          <w:lang w:val="sq-AL"/>
        </w:rPr>
      </w:pPr>
      <w:r w:rsidRPr="005D42A9">
        <w:rPr>
          <w:rFonts w:ascii="Cambria" w:hAnsi="Cambria"/>
          <w:b/>
          <w:lang w:val="sq-AL"/>
        </w:rPr>
        <w:t>Llojet e azilit</w:t>
      </w:r>
    </w:p>
    <w:p w:rsidR="005D42A9" w:rsidRPr="001F18E1" w:rsidRDefault="005D42A9" w:rsidP="001F18E1">
      <w:pPr>
        <w:pStyle w:val="NoSpacing"/>
        <w:rPr>
          <w:rFonts w:ascii="Cambria" w:hAnsi="Cambria"/>
          <w:sz w:val="24"/>
          <w:lang w:val="sq-AL"/>
        </w:rPr>
      </w:pPr>
    </w:p>
    <w:p w:rsidR="001F18E1" w:rsidRDefault="001F18E1" w:rsidP="001F18E1">
      <w:pPr>
        <w:pStyle w:val="NoSpacing"/>
        <w:rPr>
          <w:rFonts w:ascii="Cambria" w:hAnsi="Cambria"/>
          <w:sz w:val="24"/>
          <w:lang w:val="sq-AL"/>
        </w:rPr>
      </w:pPr>
      <w:r>
        <w:rPr>
          <w:rFonts w:ascii="Cambria" w:hAnsi="Cambria"/>
          <w:sz w:val="24"/>
          <w:lang w:val="sq-AL"/>
        </w:rPr>
        <w:t xml:space="preserve">  </w:t>
      </w:r>
      <w:r w:rsidR="005D42A9" w:rsidRPr="001F18E1">
        <w:rPr>
          <w:rFonts w:ascii="Cambria" w:hAnsi="Cambria"/>
          <w:sz w:val="24"/>
          <w:lang w:val="sq-AL"/>
        </w:rPr>
        <w:t>Dokumentet e ndryshme dhe autor</w:t>
      </w:r>
      <w:r w:rsidRPr="001F18E1">
        <w:rPr>
          <w:rFonts w:ascii="Cambria" w:hAnsi="Cambria"/>
          <w:sz w:val="24"/>
          <w:lang w:val="sq-AL"/>
        </w:rPr>
        <w:t>ë</w:t>
      </w:r>
      <w:r w:rsidR="005D42A9" w:rsidRPr="001F18E1">
        <w:rPr>
          <w:rFonts w:ascii="Cambria" w:hAnsi="Cambria"/>
          <w:sz w:val="24"/>
          <w:lang w:val="sq-AL"/>
        </w:rPr>
        <w:t>t e t</w:t>
      </w:r>
      <w:r w:rsidRPr="001F18E1">
        <w:rPr>
          <w:rFonts w:ascii="Cambria" w:hAnsi="Cambria"/>
          <w:sz w:val="24"/>
          <w:lang w:val="sq-AL"/>
        </w:rPr>
        <w:t>ë</w:t>
      </w:r>
      <w:r w:rsidR="005D42A9" w:rsidRPr="001F18E1">
        <w:rPr>
          <w:rFonts w:ascii="Cambria" w:hAnsi="Cambria"/>
          <w:sz w:val="24"/>
          <w:lang w:val="sq-AL"/>
        </w:rPr>
        <w:t xml:space="preserve"> drejt</w:t>
      </w:r>
      <w:r w:rsidRPr="001F18E1">
        <w:rPr>
          <w:rFonts w:ascii="Cambria" w:hAnsi="Cambria"/>
          <w:sz w:val="24"/>
          <w:lang w:val="sq-AL"/>
        </w:rPr>
        <w:t>ë</w:t>
      </w:r>
      <w:r w:rsidR="005D42A9" w:rsidRPr="001F18E1">
        <w:rPr>
          <w:rFonts w:ascii="Cambria" w:hAnsi="Cambria"/>
          <w:sz w:val="24"/>
          <w:lang w:val="sq-AL"/>
        </w:rPr>
        <w:t>s nd</w:t>
      </w:r>
      <w:r w:rsidRPr="001F18E1">
        <w:rPr>
          <w:rFonts w:ascii="Cambria" w:hAnsi="Cambria"/>
          <w:sz w:val="24"/>
          <w:lang w:val="sq-AL"/>
        </w:rPr>
        <w:t>ë</w:t>
      </w:r>
      <w:r w:rsidR="005D42A9" w:rsidRPr="001F18E1">
        <w:rPr>
          <w:rFonts w:ascii="Cambria" w:hAnsi="Cambria"/>
          <w:sz w:val="24"/>
          <w:lang w:val="sq-AL"/>
        </w:rPr>
        <w:t>rkomb</w:t>
      </w:r>
      <w:r w:rsidRPr="001F18E1">
        <w:rPr>
          <w:rFonts w:ascii="Cambria" w:hAnsi="Cambria"/>
          <w:sz w:val="24"/>
          <w:lang w:val="sq-AL"/>
        </w:rPr>
        <w:t>ë</w:t>
      </w:r>
      <w:r w:rsidR="005D42A9" w:rsidRPr="001F18E1">
        <w:rPr>
          <w:rFonts w:ascii="Cambria" w:hAnsi="Cambria"/>
          <w:sz w:val="24"/>
          <w:lang w:val="sq-AL"/>
        </w:rPr>
        <w:t>tare njohin dy lloje t</w:t>
      </w:r>
      <w:r w:rsidRPr="001F18E1">
        <w:rPr>
          <w:rFonts w:ascii="Cambria" w:hAnsi="Cambria"/>
          <w:sz w:val="24"/>
          <w:lang w:val="sq-AL"/>
        </w:rPr>
        <w:t>ë</w:t>
      </w:r>
      <w:r w:rsidR="005D42A9" w:rsidRPr="001F18E1">
        <w:rPr>
          <w:rFonts w:ascii="Cambria" w:hAnsi="Cambria"/>
          <w:sz w:val="24"/>
          <w:lang w:val="sq-AL"/>
        </w:rPr>
        <w:t xml:space="preserve"> azilit. Sipas tyre azili mund t</w:t>
      </w:r>
      <w:r w:rsidRPr="001F18E1">
        <w:rPr>
          <w:rFonts w:ascii="Cambria" w:hAnsi="Cambria"/>
          <w:sz w:val="24"/>
          <w:lang w:val="sq-AL"/>
        </w:rPr>
        <w:t>ë</w:t>
      </w:r>
      <w:r w:rsidR="005D42A9" w:rsidRPr="001F18E1">
        <w:rPr>
          <w:rFonts w:ascii="Cambria" w:hAnsi="Cambria"/>
          <w:sz w:val="24"/>
          <w:lang w:val="sq-AL"/>
        </w:rPr>
        <w:t xml:space="preserve"> jet</w:t>
      </w:r>
      <w:r w:rsidRPr="001F18E1">
        <w:rPr>
          <w:rFonts w:ascii="Cambria" w:hAnsi="Cambria"/>
          <w:sz w:val="24"/>
          <w:lang w:val="sq-AL"/>
        </w:rPr>
        <w:t>ë</w:t>
      </w:r>
      <w:r w:rsidR="005D42A9" w:rsidRPr="001F18E1">
        <w:rPr>
          <w:rFonts w:ascii="Cambria" w:hAnsi="Cambria"/>
          <w:sz w:val="24"/>
          <w:lang w:val="sq-AL"/>
        </w:rPr>
        <w:t>:</w:t>
      </w:r>
    </w:p>
    <w:p w:rsidR="001F18E1" w:rsidRDefault="001F18E1" w:rsidP="001F18E1">
      <w:pPr>
        <w:pStyle w:val="NoSpacing"/>
        <w:numPr>
          <w:ilvl w:val="0"/>
          <w:numId w:val="31"/>
        </w:numPr>
        <w:rPr>
          <w:rFonts w:ascii="Cambria" w:hAnsi="Cambria"/>
          <w:sz w:val="24"/>
          <w:lang w:val="sq-AL"/>
        </w:rPr>
      </w:pPr>
      <w:r>
        <w:rPr>
          <w:rFonts w:ascii="Cambria" w:hAnsi="Cambria"/>
          <w:sz w:val="24"/>
          <w:lang w:val="sq-AL"/>
        </w:rPr>
        <w:t>A</w:t>
      </w:r>
      <w:r w:rsidR="005D42A9" w:rsidRPr="001F18E1">
        <w:rPr>
          <w:rFonts w:ascii="Cambria" w:hAnsi="Cambria"/>
          <w:sz w:val="24"/>
          <w:lang w:val="sq-AL"/>
        </w:rPr>
        <w:t>zil territorial , dhe</w:t>
      </w:r>
    </w:p>
    <w:p w:rsidR="001F18E1" w:rsidRDefault="001F18E1" w:rsidP="001F18E1">
      <w:pPr>
        <w:pStyle w:val="NoSpacing"/>
        <w:numPr>
          <w:ilvl w:val="0"/>
          <w:numId w:val="31"/>
        </w:numPr>
        <w:rPr>
          <w:rFonts w:ascii="Cambria" w:hAnsi="Cambria"/>
          <w:sz w:val="24"/>
          <w:lang w:val="sq-AL"/>
        </w:rPr>
      </w:pPr>
      <w:r>
        <w:rPr>
          <w:rFonts w:ascii="Cambria" w:hAnsi="Cambria"/>
          <w:sz w:val="24"/>
          <w:lang w:val="sq-AL"/>
        </w:rPr>
        <w:t>A</w:t>
      </w:r>
      <w:r w:rsidR="005D42A9" w:rsidRPr="001F18E1">
        <w:rPr>
          <w:rFonts w:ascii="Cambria" w:hAnsi="Cambria"/>
          <w:sz w:val="24"/>
          <w:lang w:val="sq-AL"/>
        </w:rPr>
        <w:t>zil diplomatik</w:t>
      </w:r>
      <w:r>
        <w:rPr>
          <w:rFonts w:ascii="Cambria" w:hAnsi="Cambria"/>
          <w:sz w:val="24"/>
          <w:lang w:val="sq-AL"/>
        </w:rPr>
        <w:t>.</w:t>
      </w:r>
    </w:p>
    <w:p w:rsidR="00A11C21" w:rsidRPr="001F18E1" w:rsidRDefault="001F18E1" w:rsidP="001F18E1">
      <w:pPr>
        <w:pStyle w:val="NoSpacing"/>
        <w:rPr>
          <w:rFonts w:ascii="Cambria" w:hAnsi="Cambria"/>
          <w:sz w:val="24"/>
          <w:lang w:val="sq-AL"/>
        </w:rPr>
      </w:pPr>
      <w:r>
        <w:rPr>
          <w:rFonts w:ascii="Cambria" w:hAnsi="Cambria"/>
          <w:sz w:val="24"/>
          <w:lang w:val="sq-AL"/>
        </w:rPr>
        <w:t xml:space="preserve">  </w:t>
      </w:r>
      <w:r w:rsidR="005D42A9" w:rsidRPr="001F18E1">
        <w:rPr>
          <w:rFonts w:ascii="Cambria" w:hAnsi="Cambria"/>
          <w:sz w:val="24"/>
          <w:lang w:val="sq-AL"/>
        </w:rPr>
        <w:t>Me azil territorial</w:t>
      </w:r>
      <w:r>
        <w:rPr>
          <w:rFonts w:ascii="Cambria" w:hAnsi="Cambria"/>
          <w:sz w:val="24"/>
          <w:lang w:val="sq-AL"/>
        </w:rPr>
        <w:t xml:space="preserve"> –</w:t>
      </w:r>
      <w:r w:rsidR="005D42A9" w:rsidRPr="001F18E1">
        <w:rPr>
          <w:rFonts w:ascii="Cambria" w:hAnsi="Cambria"/>
          <w:sz w:val="24"/>
          <w:lang w:val="sq-AL"/>
        </w:rPr>
        <w:t xml:space="preserve"> n</w:t>
      </w:r>
      <w:r w:rsidRPr="001F18E1">
        <w:rPr>
          <w:rFonts w:ascii="Cambria" w:hAnsi="Cambria"/>
          <w:sz w:val="24"/>
          <w:lang w:val="sq-AL"/>
        </w:rPr>
        <w:t>ë</w:t>
      </w:r>
      <w:r w:rsidR="005D42A9" w:rsidRPr="001F18E1">
        <w:rPr>
          <w:rFonts w:ascii="Cambria" w:hAnsi="Cambria"/>
          <w:sz w:val="24"/>
          <w:lang w:val="sq-AL"/>
        </w:rPr>
        <w:t>nkuptohet strehimi q</w:t>
      </w:r>
      <w:r w:rsidRPr="001F18E1">
        <w:rPr>
          <w:rFonts w:ascii="Cambria" w:hAnsi="Cambria"/>
          <w:sz w:val="24"/>
          <w:lang w:val="sq-AL"/>
        </w:rPr>
        <w:t>ë</w:t>
      </w:r>
      <w:r w:rsidR="005D42A9" w:rsidRPr="001F18E1">
        <w:rPr>
          <w:rFonts w:ascii="Cambria" w:hAnsi="Cambria"/>
          <w:sz w:val="24"/>
          <w:lang w:val="sq-AL"/>
        </w:rPr>
        <w:t xml:space="preserve"> nj</w:t>
      </w:r>
      <w:r w:rsidRPr="001F18E1">
        <w:rPr>
          <w:rFonts w:ascii="Cambria" w:hAnsi="Cambria"/>
          <w:sz w:val="24"/>
          <w:lang w:val="sq-AL"/>
        </w:rPr>
        <w:t>ë</w:t>
      </w:r>
      <w:r w:rsidR="005D42A9" w:rsidRPr="001F18E1">
        <w:rPr>
          <w:rFonts w:ascii="Cambria" w:hAnsi="Cambria"/>
          <w:sz w:val="24"/>
          <w:lang w:val="sq-AL"/>
        </w:rPr>
        <w:t xml:space="preserve"> shtet i jep nj</w:t>
      </w:r>
      <w:r w:rsidRPr="001F18E1">
        <w:rPr>
          <w:rFonts w:ascii="Cambria" w:hAnsi="Cambria"/>
          <w:sz w:val="24"/>
          <w:lang w:val="sq-AL"/>
        </w:rPr>
        <w:t>ë</w:t>
      </w:r>
      <w:r w:rsidR="005D42A9" w:rsidRPr="001F18E1">
        <w:rPr>
          <w:rFonts w:ascii="Cambria" w:hAnsi="Cambria"/>
          <w:sz w:val="24"/>
          <w:lang w:val="sq-AL"/>
        </w:rPr>
        <w:t xml:space="preserve"> shtetasi t</w:t>
      </w:r>
      <w:r w:rsidRPr="001F18E1">
        <w:rPr>
          <w:rFonts w:ascii="Cambria" w:hAnsi="Cambria"/>
          <w:sz w:val="24"/>
          <w:lang w:val="sq-AL"/>
        </w:rPr>
        <w:t>ë</w:t>
      </w:r>
      <w:r w:rsidR="005D42A9" w:rsidRPr="001F18E1">
        <w:rPr>
          <w:rFonts w:ascii="Cambria" w:hAnsi="Cambria"/>
          <w:sz w:val="24"/>
          <w:lang w:val="sq-AL"/>
        </w:rPr>
        <w:t xml:space="preserve"> hu</w:t>
      </w:r>
      <w:r>
        <w:rPr>
          <w:rFonts w:ascii="Cambria" w:hAnsi="Cambria"/>
          <w:sz w:val="24"/>
          <w:lang w:val="sq-AL"/>
        </w:rPr>
        <w:t>a</w:t>
      </w:r>
      <w:r w:rsidR="005D42A9" w:rsidRPr="001F18E1">
        <w:rPr>
          <w:rFonts w:ascii="Cambria" w:hAnsi="Cambria"/>
          <w:sz w:val="24"/>
          <w:lang w:val="sq-AL"/>
        </w:rPr>
        <w:t>j apo nj</w:t>
      </w:r>
      <w:r w:rsidRPr="001F18E1">
        <w:rPr>
          <w:rFonts w:ascii="Cambria" w:hAnsi="Cambria"/>
          <w:sz w:val="24"/>
          <w:lang w:val="sq-AL"/>
        </w:rPr>
        <w:t>ë</w:t>
      </w:r>
      <w:r w:rsidR="005D42A9" w:rsidRPr="001F18E1">
        <w:rPr>
          <w:rFonts w:ascii="Cambria" w:hAnsi="Cambria"/>
          <w:sz w:val="24"/>
          <w:lang w:val="sq-AL"/>
        </w:rPr>
        <w:t xml:space="preserve"> personi pa shtet</w:t>
      </w:r>
      <w:r w:rsidRPr="001F18E1">
        <w:rPr>
          <w:rFonts w:ascii="Cambria" w:hAnsi="Cambria"/>
          <w:sz w:val="24"/>
          <w:lang w:val="sq-AL"/>
        </w:rPr>
        <w:t>ë</w:t>
      </w:r>
      <w:r w:rsidR="005D42A9" w:rsidRPr="001F18E1">
        <w:rPr>
          <w:rFonts w:ascii="Cambria" w:hAnsi="Cambria"/>
          <w:sz w:val="24"/>
          <w:lang w:val="sq-AL"/>
        </w:rPr>
        <w:t>si n</w:t>
      </w:r>
      <w:r w:rsidRPr="001F18E1">
        <w:rPr>
          <w:rFonts w:ascii="Cambria" w:hAnsi="Cambria"/>
          <w:sz w:val="24"/>
          <w:lang w:val="sq-AL"/>
        </w:rPr>
        <w:t>ë</w:t>
      </w:r>
      <w:r w:rsidR="005D42A9" w:rsidRPr="001F18E1">
        <w:rPr>
          <w:rFonts w:ascii="Cambria" w:hAnsi="Cambria"/>
          <w:sz w:val="24"/>
          <w:lang w:val="sq-AL"/>
        </w:rPr>
        <w:t xml:space="preserve"> territorin e vet, po q</w:t>
      </w:r>
      <w:r w:rsidRPr="001F18E1">
        <w:rPr>
          <w:rFonts w:ascii="Cambria" w:hAnsi="Cambria"/>
          <w:sz w:val="24"/>
          <w:lang w:val="sq-AL"/>
        </w:rPr>
        <w:t>ë</w:t>
      </w:r>
      <w:r w:rsidR="005D42A9" w:rsidRPr="001F18E1">
        <w:rPr>
          <w:rFonts w:ascii="Cambria" w:hAnsi="Cambria"/>
          <w:sz w:val="24"/>
          <w:lang w:val="sq-AL"/>
        </w:rPr>
        <w:t xml:space="preserve"> se </w:t>
      </w:r>
      <w:r w:rsidRPr="001F18E1">
        <w:rPr>
          <w:rFonts w:ascii="Cambria" w:hAnsi="Cambria"/>
          <w:sz w:val="24"/>
          <w:lang w:val="sq-AL"/>
        </w:rPr>
        <w:t>ë</w:t>
      </w:r>
      <w:r w:rsidR="005D42A9" w:rsidRPr="001F18E1">
        <w:rPr>
          <w:rFonts w:ascii="Cambria" w:hAnsi="Cambria"/>
          <w:sz w:val="24"/>
          <w:lang w:val="sq-AL"/>
        </w:rPr>
        <w:t>sht</w:t>
      </w:r>
      <w:r w:rsidRPr="001F18E1">
        <w:rPr>
          <w:rFonts w:ascii="Cambria" w:hAnsi="Cambria"/>
          <w:sz w:val="24"/>
          <w:lang w:val="sq-AL"/>
        </w:rPr>
        <w:t>ë</w:t>
      </w:r>
      <w:r w:rsidR="005D42A9" w:rsidRPr="001F18E1">
        <w:rPr>
          <w:rFonts w:ascii="Cambria" w:hAnsi="Cambria"/>
          <w:sz w:val="24"/>
          <w:lang w:val="sq-AL"/>
        </w:rPr>
        <w:t xml:space="preserve"> i ndjekur p</w:t>
      </w:r>
      <w:r w:rsidRPr="001F18E1">
        <w:rPr>
          <w:rFonts w:ascii="Cambria" w:hAnsi="Cambria"/>
          <w:sz w:val="24"/>
          <w:lang w:val="sq-AL"/>
        </w:rPr>
        <w:t>ë</w:t>
      </w:r>
      <w:r w:rsidR="005D42A9" w:rsidRPr="001F18E1">
        <w:rPr>
          <w:rFonts w:ascii="Cambria" w:hAnsi="Cambria"/>
          <w:sz w:val="24"/>
          <w:lang w:val="sq-AL"/>
        </w:rPr>
        <w:t>r arsye politike dhe e ka jet</w:t>
      </w:r>
      <w:r w:rsidRPr="001F18E1">
        <w:rPr>
          <w:rFonts w:ascii="Cambria" w:hAnsi="Cambria"/>
          <w:sz w:val="24"/>
          <w:lang w:val="sq-AL"/>
        </w:rPr>
        <w:t>ë</w:t>
      </w:r>
      <w:r w:rsidR="005D42A9" w:rsidRPr="001F18E1">
        <w:rPr>
          <w:rFonts w:ascii="Cambria" w:hAnsi="Cambria"/>
          <w:sz w:val="24"/>
          <w:lang w:val="sq-AL"/>
        </w:rPr>
        <w:t>n ose lirin</w:t>
      </w:r>
      <w:r w:rsidRPr="001F18E1">
        <w:rPr>
          <w:rFonts w:ascii="Cambria" w:hAnsi="Cambria"/>
          <w:sz w:val="24"/>
          <w:lang w:val="sq-AL"/>
        </w:rPr>
        <w:t>ë</w:t>
      </w:r>
      <w:r w:rsidR="005D42A9" w:rsidRPr="001F18E1">
        <w:rPr>
          <w:rFonts w:ascii="Cambria" w:hAnsi="Cambria"/>
          <w:sz w:val="24"/>
          <w:lang w:val="sq-AL"/>
        </w:rPr>
        <w:t xml:space="preserve"> e vet n</w:t>
      </w:r>
      <w:r w:rsidRPr="001F18E1">
        <w:rPr>
          <w:rFonts w:ascii="Cambria" w:hAnsi="Cambria"/>
          <w:sz w:val="24"/>
          <w:lang w:val="sq-AL"/>
        </w:rPr>
        <w:t>ë</w:t>
      </w:r>
      <w:r w:rsidR="005D42A9" w:rsidRPr="001F18E1">
        <w:rPr>
          <w:rFonts w:ascii="Cambria" w:hAnsi="Cambria"/>
          <w:sz w:val="24"/>
          <w:lang w:val="sq-AL"/>
        </w:rPr>
        <w:t xml:space="preserve"> rrezik n</w:t>
      </w:r>
      <w:r w:rsidRPr="001F18E1">
        <w:rPr>
          <w:rFonts w:ascii="Cambria" w:hAnsi="Cambria"/>
          <w:sz w:val="24"/>
          <w:lang w:val="sq-AL"/>
        </w:rPr>
        <w:t>ë</w:t>
      </w:r>
      <w:r w:rsidR="005D42A9" w:rsidRPr="001F18E1">
        <w:rPr>
          <w:rFonts w:ascii="Cambria" w:hAnsi="Cambria"/>
          <w:sz w:val="24"/>
          <w:lang w:val="sq-AL"/>
        </w:rPr>
        <w:t xml:space="preserve"> shtetin nga i cili ka ikur.</w:t>
      </w:r>
      <w:r w:rsidR="005D42A9" w:rsidRPr="001F18E1">
        <w:rPr>
          <w:rFonts w:ascii="Cambria" w:hAnsi="Cambria"/>
          <w:sz w:val="24"/>
          <w:lang w:val="sq-AL"/>
        </w:rPr>
        <w:br/>
      </w:r>
      <w:r>
        <w:rPr>
          <w:rFonts w:ascii="Cambria" w:hAnsi="Cambria"/>
          <w:sz w:val="24"/>
          <w:lang w:val="sq-AL"/>
        </w:rPr>
        <w:t xml:space="preserve">  </w:t>
      </w:r>
      <w:r w:rsidR="005D42A9" w:rsidRPr="001F18E1">
        <w:rPr>
          <w:rFonts w:ascii="Cambria" w:hAnsi="Cambria"/>
          <w:sz w:val="24"/>
          <w:lang w:val="sq-AL"/>
        </w:rPr>
        <w:t xml:space="preserve">Me azil diplomaatik </w:t>
      </w:r>
      <w:r>
        <w:rPr>
          <w:rFonts w:ascii="Cambria" w:hAnsi="Cambria"/>
          <w:sz w:val="24"/>
          <w:lang w:val="sq-AL"/>
        </w:rPr>
        <w:t xml:space="preserve">– </w:t>
      </w:r>
      <w:r w:rsidR="005D42A9" w:rsidRPr="001F18E1">
        <w:rPr>
          <w:rFonts w:ascii="Cambria" w:hAnsi="Cambria"/>
          <w:sz w:val="24"/>
          <w:lang w:val="sq-AL"/>
        </w:rPr>
        <w:t>n</w:t>
      </w:r>
      <w:r w:rsidRPr="001F18E1">
        <w:rPr>
          <w:rFonts w:ascii="Cambria" w:hAnsi="Cambria"/>
          <w:sz w:val="24"/>
          <w:lang w:val="sq-AL"/>
        </w:rPr>
        <w:t>ë</w:t>
      </w:r>
      <w:r w:rsidR="005D42A9" w:rsidRPr="001F18E1">
        <w:rPr>
          <w:rFonts w:ascii="Cambria" w:hAnsi="Cambria"/>
          <w:sz w:val="24"/>
          <w:lang w:val="sq-AL"/>
        </w:rPr>
        <w:t>nkuptojm</w:t>
      </w:r>
      <w:r w:rsidRPr="001F18E1">
        <w:rPr>
          <w:rFonts w:ascii="Cambria" w:hAnsi="Cambria"/>
          <w:sz w:val="24"/>
          <w:lang w:val="sq-AL"/>
        </w:rPr>
        <w:t>ë</w:t>
      </w:r>
      <w:r w:rsidR="005D42A9" w:rsidRPr="001F18E1">
        <w:rPr>
          <w:rFonts w:ascii="Cambria" w:hAnsi="Cambria"/>
          <w:sz w:val="24"/>
          <w:lang w:val="sq-AL"/>
        </w:rPr>
        <w:t xml:space="preserve"> strehim q</w:t>
      </w:r>
      <w:r w:rsidRPr="001F18E1">
        <w:rPr>
          <w:rFonts w:ascii="Cambria" w:hAnsi="Cambria"/>
          <w:sz w:val="24"/>
          <w:lang w:val="sq-AL"/>
        </w:rPr>
        <w:t>ë</w:t>
      </w:r>
      <w:r w:rsidR="005D42A9" w:rsidRPr="001F18E1">
        <w:rPr>
          <w:rFonts w:ascii="Cambria" w:hAnsi="Cambria"/>
          <w:sz w:val="24"/>
          <w:lang w:val="sq-AL"/>
        </w:rPr>
        <w:t xml:space="preserve"> nj</w:t>
      </w:r>
      <w:r w:rsidRPr="001F18E1">
        <w:rPr>
          <w:rFonts w:ascii="Cambria" w:hAnsi="Cambria"/>
          <w:sz w:val="24"/>
          <w:lang w:val="sq-AL"/>
        </w:rPr>
        <w:t>ë</w:t>
      </w:r>
      <w:r w:rsidR="005D42A9" w:rsidRPr="001F18E1">
        <w:rPr>
          <w:rFonts w:ascii="Cambria" w:hAnsi="Cambria"/>
          <w:sz w:val="24"/>
          <w:lang w:val="sq-AL"/>
        </w:rPr>
        <w:t xml:space="preserve"> shtet i jep t</w:t>
      </w:r>
      <w:r w:rsidRPr="001F18E1">
        <w:rPr>
          <w:rFonts w:ascii="Cambria" w:hAnsi="Cambria"/>
          <w:sz w:val="24"/>
          <w:lang w:val="sq-AL"/>
        </w:rPr>
        <w:t>ë</w:t>
      </w:r>
      <w:r w:rsidR="005D42A9" w:rsidRPr="001F18E1">
        <w:rPr>
          <w:rFonts w:ascii="Cambria" w:hAnsi="Cambria"/>
          <w:sz w:val="24"/>
          <w:lang w:val="sq-AL"/>
        </w:rPr>
        <w:t xml:space="preserve"> ikurit n</w:t>
      </w:r>
      <w:r w:rsidRPr="001F18E1">
        <w:rPr>
          <w:rFonts w:ascii="Cambria" w:hAnsi="Cambria"/>
          <w:sz w:val="24"/>
          <w:lang w:val="sq-AL"/>
        </w:rPr>
        <w:t>ë</w:t>
      </w:r>
      <w:r w:rsidR="005D42A9" w:rsidRPr="001F18E1">
        <w:rPr>
          <w:rFonts w:ascii="Cambria" w:hAnsi="Cambria"/>
          <w:sz w:val="24"/>
          <w:lang w:val="sq-AL"/>
        </w:rPr>
        <w:t xml:space="preserve"> vende q</w:t>
      </w:r>
      <w:r w:rsidR="005407FC" w:rsidRPr="005407FC">
        <w:rPr>
          <w:rFonts w:ascii="Cambria" w:hAnsi="Cambria"/>
          <w:sz w:val="24"/>
          <w:lang w:val="sq-AL"/>
        </w:rPr>
        <w:t>ë</w:t>
      </w:r>
      <w:r w:rsidR="005D42A9" w:rsidRPr="001F18E1">
        <w:rPr>
          <w:rFonts w:ascii="Cambria" w:hAnsi="Cambria"/>
          <w:sz w:val="24"/>
          <w:lang w:val="sq-AL"/>
        </w:rPr>
        <w:t xml:space="preserve"> jan</w:t>
      </w:r>
      <w:r w:rsidR="005407FC" w:rsidRPr="005407FC">
        <w:rPr>
          <w:rFonts w:ascii="Cambria" w:hAnsi="Cambria"/>
          <w:sz w:val="24"/>
          <w:lang w:val="sq-AL"/>
        </w:rPr>
        <w:t>ë</w:t>
      </w:r>
      <w:r w:rsidR="005D42A9" w:rsidRPr="001F18E1">
        <w:rPr>
          <w:rFonts w:ascii="Cambria" w:hAnsi="Cambria"/>
          <w:sz w:val="24"/>
          <w:lang w:val="sq-AL"/>
        </w:rPr>
        <w:t xml:space="preserve"> jasht</w:t>
      </w:r>
      <w:r w:rsidR="005407FC" w:rsidRPr="005407FC">
        <w:rPr>
          <w:rFonts w:ascii="Cambria" w:hAnsi="Cambria"/>
          <w:sz w:val="24"/>
          <w:lang w:val="sq-AL"/>
        </w:rPr>
        <w:t>ë</w:t>
      </w:r>
      <w:r w:rsidR="005D42A9" w:rsidRPr="001F18E1">
        <w:rPr>
          <w:rFonts w:ascii="Cambria" w:hAnsi="Cambria"/>
          <w:sz w:val="24"/>
          <w:lang w:val="sq-AL"/>
        </w:rPr>
        <w:t xml:space="preserve"> juridiksionit t</w:t>
      </w:r>
      <w:r w:rsidR="005407FC" w:rsidRPr="005407FC">
        <w:rPr>
          <w:rFonts w:ascii="Cambria" w:hAnsi="Cambria"/>
          <w:sz w:val="24"/>
          <w:lang w:val="sq-AL"/>
        </w:rPr>
        <w:t>ë</w:t>
      </w:r>
      <w:r w:rsidR="005D42A9" w:rsidRPr="001F18E1">
        <w:rPr>
          <w:rFonts w:ascii="Cambria" w:hAnsi="Cambria"/>
          <w:sz w:val="24"/>
          <w:lang w:val="sq-AL"/>
        </w:rPr>
        <w:t xml:space="preserve"> autoriteteve vendore, me q</w:t>
      </w:r>
      <w:r w:rsidR="005407FC" w:rsidRPr="005407FC">
        <w:rPr>
          <w:rFonts w:ascii="Cambria" w:hAnsi="Cambria"/>
          <w:sz w:val="24"/>
          <w:lang w:val="sq-AL"/>
        </w:rPr>
        <w:t>ë</w:t>
      </w:r>
      <w:r w:rsidR="005D42A9" w:rsidRPr="001F18E1">
        <w:rPr>
          <w:rFonts w:ascii="Cambria" w:hAnsi="Cambria"/>
          <w:sz w:val="24"/>
          <w:lang w:val="sq-AL"/>
        </w:rPr>
        <w:t>llim q</w:t>
      </w:r>
      <w:r w:rsidR="005407FC" w:rsidRPr="005407FC">
        <w:rPr>
          <w:rFonts w:ascii="Cambria" w:hAnsi="Cambria"/>
          <w:sz w:val="24"/>
          <w:lang w:val="sq-AL"/>
        </w:rPr>
        <w:t>ë</w:t>
      </w:r>
      <w:r w:rsidR="005D42A9" w:rsidRPr="001F18E1">
        <w:rPr>
          <w:rFonts w:ascii="Cambria" w:hAnsi="Cambria"/>
          <w:sz w:val="24"/>
          <w:lang w:val="sq-AL"/>
        </w:rPr>
        <w:t xml:space="preserve"> t</w:t>
      </w:r>
      <w:r w:rsidR="005407FC">
        <w:rPr>
          <w:rFonts w:ascii="Cambria" w:hAnsi="Cambria"/>
          <w:sz w:val="24"/>
          <w:lang w:val="sq-AL"/>
        </w:rPr>
        <w:t>’</w:t>
      </w:r>
      <w:r w:rsidR="005D42A9" w:rsidRPr="001F18E1">
        <w:rPr>
          <w:rFonts w:ascii="Cambria" w:hAnsi="Cambria"/>
          <w:sz w:val="24"/>
          <w:lang w:val="sq-AL"/>
        </w:rPr>
        <w:t>i ik juridiksionit t</w:t>
      </w:r>
      <w:r w:rsidR="005407FC" w:rsidRPr="005407FC">
        <w:rPr>
          <w:rFonts w:ascii="Cambria" w:hAnsi="Cambria"/>
          <w:sz w:val="24"/>
          <w:lang w:val="sq-AL"/>
        </w:rPr>
        <w:t>ë</w:t>
      </w:r>
      <w:r w:rsidR="005D42A9" w:rsidRPr="001F18E1">
        <w:rPr>
          <w:rFonts w:ascii="Cambria" w:hAnsi="Cambria"/>
          <w:sz w:val="24"/>
          <w:lang w:val="sq-AL"/>
        </w:rPr>
        <w:t xml:space="preserve"> autoriteteve lokale.</w:t>
      </w:r>
      <w:r w:rsidR="005D42A9" w:rsidRPr="001F18E1">
        <w:rPr>
          <w:rFonts w:ascii="Cambria" w:hAnsi="Cambria"/>
          <w:sz w:val="24"/>
          <w:lang w:val="sq-AL"/>
        </w:rPr>
        <w:br/>
      </w:r>
      <w:r w:rsidR="005407FC">
        <w:rPr>
          <w:rFonts w:ascii="Cambria" w:hAnsi="Cambria"/>
          <w:sz w:val="24"/>
          <w:lang w:val="sq-AL"/>
        </w:rPr>
        <w:t xml:space="preserve">  </w:t>
      </w:r>
      <w:r w:rsidR="005D42A9" w:rsidRPr="001F18E1">
        <w:rPr>
          <w:rFonts w:ascii="Cambria" w:hAnsi="Cambria"/>
          <w:sz w:val="24"/>
          <w:lang w:val="sq-AL"/>
        </w:rPr>
        <w:t>Dallimi kryesor nd</w:t>
      </w:r>
      <w:r w:rsidR="005407FC" w:rsidRPr="005407FC">
        <w:rPr>
          <w:rFonts w:ascii="Cambria" w:hAnsi="Cambria"/>
          <w:sz w:val="24"/>
          <w:lang w:val="sq-AL"/>
        </w:rPr>
        <w:t>ë</w:t>
      </w:r>
      <w:r w:rsidR="005D42A9" w:rsidRPr="001F18E1">
        <w:rPr>
          <w:rFonts w:ascii="Cambria" w:hAnsi="Cambria"/>
          <w:sz w:val="24"/>
          <w:lang w:val="sq-AL"/>
        </w:rPr>
        <w:t>rmjet azilit territorial dhe atij diplomatik ka t</w:t>
      </w:r>
      <w:r w:rsidR="005407FC" w:rsidRPr="005407FC">
        <w:rPr>
          <w:rFonts w:ascii="Cambria" w:hAnsi="Cambria"/>
          <w:sz w:val="24"/>
          <w:lang w:val="sq-AL"/>
        </w:rPr>
        <w:t>ë</w:t>
      </w:r>
      <w:r w:rsidR="005D42A9" w:rsidRPr="001F18E1">
        <w:rPr>
          <w:rFonts w:ascii="Cambria" w:hAnsi="Cambria"/>
          <w:sz w:val="24"/>
          <w:lang w:val="sq-AL"/>
        </w:rPr>
        <w:t xml:space="preserve"> b</w:t>
      </w:r>
      <w:r w:rsidR="005407FC" w:rsidRPr="005407FC">
        <w:rPr>
          <w:rFonts w:ascii="Cambria" w:hAnsi="Cambria"/>
          <w:sz w:val="24"/>
          <w:lang w:val="sq-AL"/>
        </w:rPr>
        <w:t>ë</w:t>
      </w:r>
      <w:r w:rsidR="005D42A9" w:rsidRPr="001F18E1">
        <w:rPr>
          <w:rFonts w:ascii="Cambria" w:hAnsi="Cambria"/>
          <w:sz w:val="24"/>
          <w:lang w:val="sq-AL"/>
        </w:rPr>
        <w:t>j</w:t>
      </w:r>
      <w:r w:rsidR="005407FC" w:rsidRPr="005407FC">
        <w:rPr>
          <w:rFonts w:ascii="Cambria" w:hAnsi="Cambria"/>
          <w:sz w:val="24"/>
          <w:lang w:val="sq-AL"/>
        </w:rPr>
        <w:t>ë</w:t>
      </w:r>
      <w:r w:rsidR="005D42A9" w:rsidRPr="001F18E1">
        <w:rPr>
          <w:rFonts w:ascii="Cambria" w:hAnsi="Cambria"/>
          <w:sz w:val="24"/>
          <w:lang w:val="sq-AL"/>
        </w:rPr>
        <w:t xml:space="preserve"> me vendin ku jepet azili. </w:t>
      </w:r>
      <w:r w:rsidR="005D42A9" w:rsidRPr="001F18E1">
        <w:rPr>
          <w:rFonts w:ascii="Cambria" w:hAnsi="Cambria"/>
          <w:sz w:val="24"/>
          <w:lang w:val="sq-AL"/>
        </w:rPr>
        <w:br/>
      </w:r>
      <w:r w:rsidR="005407FC">
        <w:rPr>
          <w:rFonts w:ascii="Cambria" w:hAnsi="Cambria"/>
          <w:sz w:val="24"/>
          <w:lang w:val="sq-AL"/>
        </w:rPr>
        <w:t xml:space="preserve">  </w:t>
      </w:r>
      <w:r w:rsidR="005D42A9" w:rsidRPr="001F18E1">
        <w:rPr>
          <w:rFonts w:ascii="Cambria" w:hAnsi="Cambria"/>
          <w:sz w:val="24"/>
          <w:lang w:val="sq-AL"/>
        </w:rPr>
        <w:t>Azili territorial b</w:t>
      </w:r>
      <w:r w:rsidR="005407FC" w:rsidRPr="005407FC">
        <w:rPr>
          <w:rFonts w:ascii="Cambria" w:hAnsi="Cambria"/>
          <w:sz w:val="24"/>
          <w:lang w:val="sq-AL"/>
        </w:rPr>
        <w:t>ë</w:t>
      </w:r>
      <w:r w:rsidR="005D42A9" w:rsidRPr="001F18E1">
        <w:rPr>
          <w:rFonts w:ascii="Cambria" w:hAnsi="Cambria"/>
          <w:sz w:val="24"/>
          <w:lang w:val="sq-AL"/>
        </w:rPr>
        <w:t>het efektiv kur nj</w:t>
      </w:r>
      <w:r w:rsidR="005407FC" w:rsidRPr="005407FC">
        <w:rPr>
          <w:rFonts w:ascii="Cambria" w:hAnsi="Cambria"/>
          <w:sz w:val="24"/>
          <w:lang w:val="sq-AL"/>
        </w:rPr>
        <w:t>ë</w:t>
      </w:r>
      <w:r w:rsidR="005D42A9" w:rsidRPr="001F18E1">
        <w:rPr>
          <w:rFonts w:ascii="Cambria" w:hAnsi="Cambria"/>
          <w:sz w:val="24"/>
          <w:lang w:val="sq-AL"/>
        </w:rPr>
        <w:t xml:space="preserve"> person arrin n</w:t>
      </w:r>
      <w:r w:rsidR="005407FC" w:rsidRPr="005407FC">
        <w:rPr>
          <w:rFonts w:ascii="Cambria" w:hAnsi="Cambria"/>
          <w:sz w:val="24"/>
          <w:lang w:val="sq-AL"/>
        </w:rPr>
        <w:t>ë</w:t>
      </w:r>
      <w:r w:rsidR="005D42A9" w:rsidRPr="001F18E1">
        <w:rPr>
          <w:rFonts w:ascii="Cambria" w:hAnsi="Cambria"/>
          <w:sz w:val="24"/>
          <w:lang w:val="sq-AL"/>
        </w:rPr>
        <w:t xml:space="preserve"> territorin e stetit tjet</w:t>
      </w:r>
      <w:r w:rsidR="005407FC" w:rsidRPr="005407FC">
        <w:rPr>
          <w:rFonts w:ascii="Cambria" w:hAnsi="Cambria"/>
          <w:sz w:val="24"/>
          <w:lang w:val="sq-AL"/>
        </w:rPr>
        <w:t>ë</w:t>
      </w:r>
      <w:r w:rsidR="005D42A9" w:rsidRPr="001F18E1">
        <w:rPr>
          <w:rFonts w:ascii="Cambria" w:hAnsi="Cambria"/>
          <w:sz w:val="24"/>
          <w:lang w:val="sq-AL"/>
        </w:rPr>
        <w:t>r ku k</w:t>
      </w:r>
      <w:r w:rsidR="005407FC" w:rsidRPr="005407FC">
        <w:rPr>
          <w:rFonts w:ascii="Cambria" w:hAnsi="Cambria"/>
          <w:sz w:val="24"/>
          <w:lang w:val="sq-AL"/>
        </w:rPr>
        <w:t>ë</w:t>
      </w:r>
      <w:r w:rsidR="005D42A9" w:rsidRPr="001F18E1">
        <w:rPr>
          <w:rFonts w:ascii="Cambria" w:hAnsi="Cambria"/>
          <w:sz w:val="24"/>
          <w:lang w:val="sq-AL"/>
        </w:rPr>
        <w:t>rkon strehim ose kur t</w:t>
      </w:r>
      <w:r w:rsidR="005407FC" w:rsidRPr="005407FC">
        <w:rPr>
          <w:rFonts w:ascii="Cambria" w:hAnsi="Cambria"/>
          <w:sz w:val="24"/>
          <w:lang w:val="sq-AL"/>
        </w:rPr>
        <w:t>ë</w:t>
      </w:r>
      <w:r w:rsidR="005D42A9" w:rsidRPr="001F18E1">
        <w:rPr>
          <w:rFonts w:ascii="Cambria" w:hAnsi="Cambria"/>
          <w:sz w:val="24"/>
          <w:lang w:val="sq-AL"/>
        </w:rPr>
        <w:t xml:space="preserve"> ket</w:t>
      </w:r>
      <w:r w:rsidR="005407FC" w:rsidRPr="005407FC">
        <w:rPr>
          <w:rFonts w:ascii="Cambria" w:hAnsi="Cambria"/>
          <w:sz w:val="24"/>
          <w:lang w:val="sq-AL"/>
        </w:rPr>
        <w:t>ë</w:t>
      </w:r>
      <w:r w:rsidR="005D42A9" w:rsidRPr="001F18E1">
        <w:rPr>
          <w:rFonts w:ascii="Cambria" w:hAnsi="Cambria"/>
          <w:sz w:val="24"/>
          <w:lang w:val="sq-AL"/>
        </w:rPr>
        <w:t xml:space="preserve"> dal</w:t>
      </w:r>
      <w:r w:rsidR="005407FC" w:rsidRPr="005407FC">
        <w:rPr>
          <w:rFonts w:ascii="Cambria" w:hAnsi="Cambria"/>
          <w:sz w:val="24"/>
          <w:lang w:val="sq-AL"/>
        </w:rPr>
        <w:t>ë</w:t>
      </w:r>
      <w:r w:rsidR="005D42A9" w:rsidRPr="001F18E1">
        <w:rPr>
          <w:rFonts w:ascii="Cambria" w:hAnsi="Cambria"/>
          <w:sz w:val="24"/>
          <w:lang w:val="sq-AL"/>
        </w:rPr>
        <w:t xml:space="preserve"> jasht</w:t>
      </w:r>
      <w:r w:rsidR="005407FC" w:rsidRPr="005407FC">
        <w:rPr>
          <w:rFonts w:ascii="Cambria" w:hAnsi="Cambria"/>
          <w:sz w:val="24"/>
          <w:lang w:val="sq-AL"/>
        </w:rPr>
        <w:t>ë</w:t>
      </w:r>
      <w:r w:rsidR="005D42A9" w:rsidRPr="001F18E1">
        <w:rPr>
          <w:rFonts w:ascii="Cambria" w:hAnsi="Cambria"/>
          <w:sz w:val="24"/>
          <w:lang w:val="sq-AL"/>
        </w:rPr>
        <w:t xml:space="preserve"> kufijve t</w:t>
      </w:r>
      <w:r w:rsidR="005407FC" w:rsidRPr="005407FC">
        <w:rPr>
          <w:rFonts w:ascii="Cambria" w:hAnsi="Cambria"/>
          <w:sz w:val="24"/>
          <w:lang w:val="sq-AL"/>
        </w:rPr>
        <w:t>ë</w:t>
      </w:r>
      <w:r w:rsidR="005D42A9" w:rsidRPr="001F18E1">
        <w:rPr>
          <w:rFonts w:ascii="Cambria" w:hAnsi="Cambria"/>
          <w:sz w:val="24"/>
          <w:lang w:val="sq-AL"/>
        </w:rPr>
        <w:t xml:space="preserve"> juridiksionit t</w:t>
      </w:r>
      <w:r w:rsidR="005407FC" w:rsidRPr="005407FC">
        <w:rPr>
          <w:rFonts w:ascii="Cambria" w:hAnsi="Cambria"/>
          <w:sz w:val="24"/>
          <w:lang w:val="sq-AL"/>
        </w:rPr>
        <w:t>ë</w:t>
      </w:r>
      <w:r w:rsidR="005D42A9" w:rsidRPr="001F18E1">
        <w:rPr>
          <w:rFonts w:ascii="Cambria" w:hAnsi="Cambria"/>
          <w:sz w:val="24"/>
          <w:lang w:val="sq-AL"/>
        </w:rPr>
        <w:t xml:space="preserve"> shtetit t</w:t>
      </w:r>
      <w:r w:rsidR="005407FC" w:rsidRPr="005407FC">
        <w:rPr>
          <w:rFonts w:ascii="Cambria" w:hAnsi="Cambria"/>
          <w:sz w:val="24"/>
          <w:lang w:val="sq-AL"/>
        </w:rPr>
        <w:t>ë</w:t>
      </w:r>
      <w:r w:rsidR="005D42A9" w:rsidRPr="001F18E1">
        <w:rPr>
          <w:rFonts w:ascii="Cambria" w:hAnsi="Cambria"/>
          <w:sz w:val="24"/>
          <w:lang w:val="sq-AL"/>
        </w:rPr>
        <w:t xml:space="preserve"> tij. </w:t>
      </w:r>
      <w:r w:rsidR="005D42A9" w:rsidRPr="001F18E1">
        <w:rPr>
          <w:rFonts w:ascii="Cambria" w:hAnsi="Cambria"/>
          <w:sz w:val="24"/>
          <w:lang w:val="sq-AL"/>
        </w:rPr>
        <w:br/>
      </w:r>
      <w:r w:rsidR="005407FC">
        <w:rPr>
          <w:rFonts w:ascii="Cambria" w:hAnsi="Cambria"/>
          <w:sz w:val="24"/>
          <w:lang w:val="sq-AL"/>
        </w:rPr>
        <w:t xml:space="preserve">  </w:t>
      </w:r>
      <w:r w:rsidR="005D42A9" w:rsidRPr="001F18E1">
        <w:rPr>
          <w:rFonts w:ascii="Cambria" w:hAnsi="Cambria"/>
          <w:sz w:val="24"/>
          <w:lang w:val="sq-AL"/>
        </w:rPr>
        <w:t>Azili diplomatik konsiston n</w:t>
      </w:r>
      <w:r w:rsidR="005407FC" w:rsidRPr="005407FC">
        <w:rPr>
          <w:rFonts w:ascii="Cambria" w:hAnsi="Cambria"/>
          <w:sz w:val="24"/>
          <w:lang w:val="sq-AL"/>
        </w:rPr>
        <w:t>ë</w:t>
      </w:r>
      <w:r w:rsidR="005D42A9" w:rsidRPr="001F18E1">
        <w:rPr>
          <w:rFonts w:ascii="Cambria" w:hAnsi="Cambria"/>
          <w:sz w:val="24"/>
          <w:lang w:val="sq-AL"/>
        </w:rPr>
        <w:t xml:space="preserve"> lejimin e hyrjes edhe t</w:t>
      </w:r>
      <w:r w:rsidR="005407FC" w:rsidRPr="005407FC">
        <w:rPr>
          <w:rFonts w:ascii="Cambria" w:hAnsi="Cambria"/>
          <w:sz w:val="24"/>
          <w:lang w:val="sq-AL"/>
        </w:rPr>
        <w:t>ë</w:t>
      </w:r>
      <w:r w:rsidR="005D42A9" w:rsidRPr="001F18E1">
        <w:rPr>
          <w:rFonts w:ascii="Cambria" w:hAnsi="Cambria"/>
          <w:sz w:val="24"/>
          <w:lang w:val="sq-AL"/>
        </w:rPr>
        <w:t xml:space="preserve"> q</w:t>
      </w:r>
      <w:r w:rsidR="005407FC" w:rsidRPr="005407FC">
        <w:rPr>
          <w:rFonts w:ascii="Cambria" w:hAnsi="Cambria"/>
          <w:sz w:val="24"/>
          <w:lang w:val="sq-AL"/>
        </w:rPr>
        <w:t>ë</w:t>
      </w:r>
      <w:r w:rsidR="005D42A9" w:rsidRPr="001F18E1">
        <w:rPr>
          <w:rFonts w:ascii="Cambria" w:hAnsi="Cambria"/>
          <w:sz w:val="24"/>
          <w:lang w:val="sq-AL"/>
        </w:rPr>
        <w:t>nrimit n</w:t>
      </w:r>
      <w:r w:rsidR="005407FC" w:rsidRPr="005407FC">
        <w:rPr>
          <w:rFonts w:ascii="Cambria" w:hAnsi="Cambria"/>
          <w:sz w:val="24"/>
          <w:lang w:val="sq-AL"/>
        </w:rPr>
        <w:t>ë</w:t>
      </w:r>
      <w:r w:rsidR="005D42A9" w:rsidRPr="001F18E1">
        <w:rPr>
          <w:rFonts w:ascii="Cambria" w:hAnsi="Cambria"/>
          <w:sz w:val="24"/>
          <w:lang w:val="sq-AL"/>
        </w:rPr>
        <w:t xml:space="preserve"> lokalet e misionit diplomatik personit t</w:t>
      </w:r>
      <w:r w:rsidR="005407FC" w:rsidRPr="005407FC">
        <w:rPr>
          <w:rFonts w:ascii="Cambria" w:hAnsi="Cambria"/>
          <w:sz w:val="24"/>
          <w:lang w:val="sq-AL"/>
        </w:rPr>
        <w:t>ë</w:t>
      </w:r>
      <w:r w:rsidR="005D42A9" w:rsidRPr="001F18E1">
        <w:rPr>
          <w:rFonts w:ascii="Cambria" w:hAnsi="Cambria"/>
          <w:sz w:val="24"/>
          <w:lang w:val="sq-AL"/>
        </w:rPr>
        <w:t xml:space="preserve"> ndjekur ose t</w:t>
      </w:r>
      <w:r w:rsidR="005407FC" w:rsidRPr="005407FC">
        <w:rPr>
          <w:rFonts w:ascii="Cambria" w:hAnsi="Cambria"/>
          <w:sz w:val="24"/>
          <w:lang w:val="sq-AL"/>
        </w:rPr>
        <w:t>ë</w:t>
      </w:r>
      <w:r w:rsidR="005D42A9" w:rsidRPr="001F18E1">
        <w:rPr>
          <w:rFonts w:ascii="Cambria" w:hAnsi="Cambria"/>
          <w:sz w:val="24"/>
          <w:lang w:val="sq-AL"/>
        </w:rPr>
        <w:t xml:space="preserve"> rrezikuar.</w:t>
      </w:r>
    </w:p>
    <w:p w:rsidR="005D42A9" w:rsidRDefault="005D42A9" w:rsidP="005407FC">
      <w:pPr>
        <w:pStyle w:val="NoSpacing"/>
        <w:rPr>
          <w:lang w:val="sq-AL"/>
        </w:rPr>
      </w:pPr>
    </w:p>
    <w:p w:rsidR="003F2965" w:rsidRPr="003F2965" w:rsidRDefault="003F2965" w:rsidP="003F2965">
      <w:pPr>
        <w:pStyle w:val="ListParagraph"/>
        <w:numPr>
          <w:ilvl w:val="0"/>
          <w:numId w:val="23"/>
        </w:numPr>
        <w:tabs>
          <w:tab w:val="left" w:pos="270"/>
          <w:tab w:val="left" w:pos="900"/>
        </w:tabs>
        <w:rPr>
          <w:rFonts w:ascii="Cambria" w:hAnsi="Cambria"/>
          <w:lang w:val="sq-AL"/>
        </w:rPr>
      </w:pPr>
      <w:r w:rsidRPr="005763E3">
        <w:rPr>
          <w:rFonts w:ascii="Cambria" w:hAnsi="Cambria"/>
          <w:b/>
          <w:lang w:val="sq-AL"/>
        </w:rPr>
        <w:t>Azili Territorial</w:t>
      </w:r>
    </w:p>
    <w:p w:rsidR="003F2965" w:rsidRPr="005407FC" w:rsidRDefault="003F2965" w:rsidP="005407FC">
      <w:pPr>
        <w:pStyle w:val="NoSpacing"/>
        <w:rPr>
          <w:rFonts w:ascii="Cambria" w:hAnsi="Cambria"/>
          <w:sz w:val="24"/>
          <w:lang w:val="sq-AL"/>
        </w:rPr>
      </w:pPr>
    </w:p>
    <w:p w:rsidR="005D42A9" w:rsidRPr="005407FC" w:rsidRDefault="005407FC" w:rsidP="005407FC">
      <w:pPr>
        <w:pStyle w:val="NoSpacing"/>
        <w:rPr>
          <w:rFonts w:ascii="Cambria" w:hAnsi="Cambria"/>
          <w:sz w:val="24"/>
          <w:lang w:val="sq-AL"/>
        </w:rPr>
      </w:pPr>
      <w:r>
        <w:rPr>
          <w:rFonts w:ascii="Cambria" w:hAnsi="Cambria"/>
          <w:sz w:val="24"/>
          <w:lang w:val="sq-AL"/>
        </w:rPr>
        <w:t xml:space="preserve">  </w:t>
      </w:r>
      <w:r w:rsidR="003F2965" w:rsidRPr="005407FC">
        <w:rPr>
          <w:rFonts w:ascii="Cambria" w:hAnsi="Cambria"/>
          <w:sz w:val="24"/>
          <w:lang w:val="sq-AL"/>
        </w:rPr>
        <w:t>Azili teritorial është institut i së drejtës ndërkombëtare të përgjithshme. Në fillim është krijuar si rregull zakonore, në kohën kur shumica e shteteve praktikonin tu jepnin azil territorial të përndjekurve politikë.</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E drejta e azilit është pranuar për herë të parë me një marrëveshje ndërmjet Francës dhe Suedisë për ekstradim, në të cilën proklamohej parimi i mosdorëzimit të ‘delikuentëve politikë’</w:t>
      </w:r>
      <w:r w:rsidR="00C32DEB">
        <w:rPr>
          <w:rFonts w:ascii="Cambria" w:hAnsi="Cambria"/>
          <w:sz w:val="24"/>
          <w:lang w:val="sq-AL"/>
        </w:rPr>
        <w:t>.</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Me kalimin e kohës azili territorial bëhet objekt rregullimi i ligjeve të brendshme, kurse tani shumica e kushtetutave e parashohin shprehimisht.</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Azili territorial bazohet në kompetencën që ushtron shteti mbi territorin e vet, në bazë të së cilës ai jo vetëm që mund të lejojë hyrjen e të huajve, por edh</w:t>
      </w:r>
      <w:r w:rsidR="00C32DEB">
        <w:rPr>
          <w:rFonts w:ascii="Cambria" w:hAnsi="Cambria"/>
          <w:sz w:val="24"/>
          <w:lang w:val="sq-AL"/>
        </w:rPr>
        <w:t>e</w:t>
      </w:r>
      <w:r w:rsidR="003F2965" w:rsidRPr="005407FC">
        <w:rPr>
          <w:rFonts w:ascii="Cambria" w:hAnsi="Cambria"/>
          <w:sz w:val="24"/>
          <w:lang w:val="sq-AL"/>
        </w:rPr>
        <w:t xml:space="preserve"> mund tu ofrojë mbrojtje atyre derisa janë brenda territorit të tij. Azili territorial akoma nuk është përcaktuar si një e drejtë personale, me gjithë tendencat që të përfshihet në kuadrin e të drejtave njerëzore. Për këtë ai është konsideruar më tepër si favor mirëbërës i shtetit.</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Deklarata amerikane për të drejtat dhe detyrat e njeriut proklamon se çdo person ka të drejtë të kërkojë dhe të fitojë azil në territorin e jashtëm.</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Derisa e drejta e azilit trajtohet qartë si e drejtë e shtetit, nga ana tjetër është përcaktuar se shtetet nuk guxojnë t</w:t>
      </w:r>
      <w:r w:rsidR="00C32DEB">
        <w:rPr>
          <w:rFonts w:ascii="Cambria" w:hAnsi="Cambria"/>
          <w:sz w:val="24"/>
          <w:lang w:val="sq-AL"/>
        </w:rPr>
        <w:t>’</w:t>
      </w:r>
      <w:r w:rsidR="003F2965" w:rsidRPr="005407FC">
        <w:rPr>
          <w:rFonts w:ascii="Cambria" w:hAnsi="Cambria"/>
          <w:sz w:val="24"/>
          <w:lang w:val="sq-AL"/>
        </w:rPr>
        <w:t>i kthejnë të ikurit në vendin nga i cili kanë ikur dhe ku u kanoset rreziku nga ndjekja.</w:t>
      </w:r>
      <w:r w:rsidR="003F2965" w:rsidRPr="005407FC">
        <w:rPr>
          <w:rFonts w:ascii="Cambria" w:hAnsi="Cambria"/>
          <w:sz w:val="24"/>
          <w:lang w:val="sq-AL"/>
        </w:rPr>
        <w:br/>
      </w:r>
      <w:r w:rsidR="00C32DEB">
        <w:rPr>
          <w:rFonts w:ascii="Cambria" w:hAnsi="Cambria"/>
          <w:sz w:val="24"/>
          <w:lang w:val="sq-AL"/>
        </w:rPr>
        <w:t xml:space="preserve">  </w:t>
      </w:r>
      <w:r w:rsidR="003F2965" w:rsidRPr="005407FC">
        <w:rPr>
          <w:rFonts w:ascii="Cambria" w:hAnsi="Cambria"/>
          <w:sz w:val="24"/>
          <w:lang w:val="sq-AL"/>
        </w:rPr>
        <w:t>Në rastin kur shteti nuk don të japë azil, rekomandohet që të shqyrtohet mundësia e lejimit të qëndrimit të përkohshëm të personit të ndjekur, në mënyrë që t</w:t>
      </w:r>
      <w:r w:rsidR="00C32DEB">
        <w:rPr>
          <w:rFonts w:ascii="Cambria" w:hAnsi="Cambria"/>
          <w:sz w:val="24"/>
          <w:lang w:val="sq-AL"/>
        </w:rPr>
        <w:t>’</w:t>
      </w:r>
      <w:r w:rsidR="003F2965" w:rsidRPr="005407FC">
        <w:rPr>
          <w:rFonts w:ascii="Cambria" w:hAnsi="Cambria"/>
          <w:sz w:val="24"/>
          <w:lang w:val="sq-AL"/>
        </w:rPr>
        <w:t>i bëhet e mundshme të sigurojë pranimin në një shtet tjetër.</w:t>
      </w:r>
    </w:p>
    <w:p w:rsidR="00F43262" w:rsidRDefault="00F43262" w:rsidP="00F43262">
      <w:pPr>
        <w:tabs>
          <w:tab w:val="left" w:pos="270"/>
          <w:tab w:val="left" w:pos="900"/>
        </w:tabs>
        <w:rPr>
          <w:rFonts w:ascii="Cambria" w:hAnsi="Cambria"/>
          <w:lang w:val="sq-AL"/>
        </w:rPr>
      </w:pPr>
    </w:p>
    <w:p w:rsidR="00F43262" w:rsidRPr="00F43262" w:rsidRDefault="00F43262" w:rsidP="00F43262">
      <w:pPr>
        <w:pStyle w:val="ListParagraph"/>
        <w:numPr>
          <w:ilvl w:val="0"/>
          <w:numId w:val="23"/>
        </w:numPr>
        <w:tabs>
          <w:tab w:val="left" w:pos="270"/>
          <w:tab w:val="left" w:pos="900"/>
        </w:tabs>
        <w:rPr>
          <w:rFonts w:ascii="Cambria" w:hAnsi="Cambria"/>
          <w:lang w:val="sq-AL"/>
        </w:rPr>
      </w:pPr>
      <w:r w:rsidRPr="00F43262">
        <w:rPr>
          <w:rFonts w:ascii="Cambria" w:hAnsi="Cambria"/>
          <w:b/>
          <w:lang w:val="sq-AL"/>
        </w:rPr>
        <w:lastRenderedPageBreak/>
        <w:t>Azili diplomatik</w:t>
      </w:r>
    </w:p>
    <w:p w:rsidR="00F43262" w:rsidRPr="00C32DEB" w:rsidRDefault="00F43262" w:rsidP="00C32DEB">
      <w:pPr>
        <w:pStyle w:val="NoSpacing"/>
        <w:rPr>
          <w:rFonts w:ascii="Cambria" w:hAnsi="Cambria"/>
          <w:sz w:val="24"/>
          <w:lang w:val="sq-AL"/>
        </w:rPr>
      </w:pPr>
    </w:p>
    <w:p w:rsidR="00C32DEB" w:rsidRDefault="00C32DEB" w:rsidP="00C32DEB">
      <w:pPr>
        <w:pStyle w:val="NoSpacing"/>
        <w:rPr>
          <w:rFonts w:ascii="Cambria" w:hAnsi="Cambria"/>
          <w:sz w:val="24"/>
          <w:lang w:val="sq-AL"/>
        </w:rPr>
      </w:pPr>
      <w:r>
        <w:rPr>
          <w:rFonts w:ascii="Cambria" w:hAnsi="Cambria"/>
          <w:sz w:val="24"/>
          <w:lang w:val="sq-AL"/>
        </w:rPr>
        <w:t xml:space="preserve">  </w:t>
      </w:r>
      <w:r w:rsidR="00F43262" w:rsidRPr="00C32DEB">
        <w:rPr>
          <w:rFonts w:ascii="Cambria" w:hAnsi="Cambria"/>
          <w:sz w:val="24"/>
          <w:lang w:val="sq-AL"/>
        </w:rPr>
        <w:t>Azili diplomatik e ka origjinën e vet në krijimin e misioneve të përhershme diplomatike, ndërsa arsyetimin juridik e ka gjetur në teorinë për eksterritorialitetin e misioneve diplomatike, në bazë të së cilës lokalet e misioneve konsideroheshin të përjashtuara nga juridiksioni territorial. Nga kjo del se askush nuk guxon pa leje ose pa qenë i lutur nga shefi i misionit, të hyjë në ndërtesën e misionit diplomatik.</w:t>
      </w:r>
      <w:r w:rsidR="00F43262" w:rsidRPr="00C32DEB">
        <w:rPr>
          <w:rFonts w:ascii="Cambria" w:hAnsi="Cambria"/>
          <w:sz w:val="24"/>
          <w:lang w:val="sq-AL"/>
        </w:rPr>
        <w:br/>
      </w:r>
      <w:r>
        <w:rPr>
          <w:rFonts w:ascii="Cambria" w:hAnsi="Cambria"/>
          <w:sz w:val="24"/>
          <w:lang w:val="sq-AL"/>
        </w:rPr>
        <w:t xml:space="preserve">  </w:t>
      </w:r>
      <w:r w:rsidR="00F43262" w:rsidRPr="00C32DEB">
        <w:rPr>
          <w:rFonts w:ascii="Cambria" w:hAnsi="Cambria"/>
          <w:sz w:val="24"/>
          <w:lang w:val="sq-AL"/>
        </w:rPr>
        <w:t>Me kalimin e kohës koncepti për eksterritorialitetin e misioneve diplomatike fillon të braktiset nga shumë autorë dhe vendime gjyqësore, ndërsa e drejta ndërkombëtare definitivisht e ka braktisur në tërësi.</w:t>
      </w:r>
      <w:r w:rsidR="00F43262" w:rsidRPr="00C32DEB">
        <w:rPr>
          <w:rFonts w:ascii="Cambria" w:hAnsi="Cambria"/>
          <w:sz w:val="24"/>
          <w:lang w:val="sq-AL"/>
        </w:rPr>
        <w:br/>
      </w:r>
      <w:r>
        <w:rPr>
          <w:rFonts w:ascii="Cambria" w:hAnsi="Cambria"/>
          <w:sz w:val="24"/>
          <w:lang w:val="sq-AL"/>
        </w:rPr>
        <w:t xml:space="preserve">  </w:t>
      </w:r>
      <w:r w:rsidR="00F43262" w:rsidRPr="00C32DEB">
        <w:rPr>
          <w:rFonts w:ascii="Cambria" w:hAnsi="Cambria"/>
          <w:sz w:val="24"/>
          <w:lang w:val="sq-AL"/>
        </w:rPr>
        <w:t xml:space="preserve">Qëndrimet e shpeshta kundër azilit diplomatik kanë ndikuar që të braktiset gradualisht e drejta e azilit kishtar dhe të merren më shumë vendime gjyqësore në të cilat paraqitet pajtueshmëria për mosnjohjen e së drejtës së azilit diplomatik. </w:t>
      </w:r>
      <w:r w:rsidR="00F43262" w:rsidRPr="00C32DEB">
        <w:rPr>
          <w:rFonts w:ascii="Cambria" w:hAnsi="Cambria"/>
          <w:sz w:val="24"/>
          <w:lang w:val="sq-AL"/>
        </w:rPr>
        <w:br/>
      </w:r>
      <w:r>
        <w:rPr>
          <w:rFonts w:ascii="Cambria" w:hAnsi="Cambria"/>
          <w:sz w:val="24"/>
          <w:lang w:val="sq-AL"/>
        </w:rPr>
        <w:t xml:space="preserve">  </w:t>
      </w:r>
      <w:r w:rsidR="00F43262" w:rsidRPr="00C32DEB">
        <w:rPr>
          <w:rFonts w:ascii="Cambria" w:hAnsi="Cambria"/>
          <w:sz w:val="24"/>
          <w:lang w:val="sq-AL"/>
        </w:rPr>
        <w:t>Prej atëherë pranohet se i ikuri në mision diplomatik është në territorin e shtetit ku është kryer kundërvajtja dhe mbi këtë shtrihet pushteti i organeve të shteti territorial. Çdo qëndrim i kundërt, që do të ishte në favor të azilit diplomatik, do të nënkuptonte mohimin e sovranitetit të atij shteti, e kjo do të ishte në kundërshtim të drejtpërdrejtë me parimet themelore të së drejtës ndërkombëtare.</w:t>
      </w:r>
      <w:r w:rsidR="00F43262" w:rsidRPr="00C32DEB">
        <w:rPr>
          <w:rFonts w:ascii="Cambria" w:hAnsi="Cambria"/>
          <w:sz w:val="24"/>
          <w:lang w:val="sq-AL"/>
        </w:rPr>
        <w:br/>
      </w:r>
      <w:r>
        <w:rPr>
          <w:rFonts w:ascii="Cambria" w:hAnsi="Cambria"/>
          <w:sz w:val="24"/>
          <w:lang w:val="sq-AL"/>
        </w:rPr>
        <w:t xml:space="preserve">  </w:t>
      </w:r>
      <w:r w:rsidR="00F43262" w:rsidRPr="00C32DEB">
        <w:rPr>
          <w:rFonts w:ascii="Cambria" w:hAnsi="Cambria"/>
          <w:sz w:val="24"/>
          <w:lang w:val="sq-AL"/>
        </w:rPr>
        <w:t xml:space="preserve">Çështjet kryesore që imponohen me rastin e azilit diplomatik, që janë diskutuar </w:t>
      </w:r>
      <w:r>
        <w:rPr>
          <w:rFonts w:ascii="Cambria" w:hAnsi="Cambria"/>
          <w:sz w:val="24"/>
          <w:lang w:val="sq-AL"/>
        </w:rPr>
        <w:t>më së shumti kanë të bëjnë me:</w:t>
      </w:r>
    </w:p>
    <w:p w:rsidR="00C32DEB" w:rsidRDefault="00F43262" w:rsidP="00C32DEB">
      <w:pPr>
        <w:pStyle w:val="NoSpacing"/>
        <w:numPr>
          <w:ilvl w:val="0"/>
          <w:numId w:val="28"/>
        </w:numPr>
        <w:rPr>
          <w:rFonts w:ascii="Cambria" w:hAnsi="Cambria"/>
          <w:sz w:val="24"/>
          <w:lang w:val="sq-AL"/>
        </w:rPr>
      </w:pPr>
      <w:r w:rsidRPr="00C32DEB">
        <w:rPr>
          <w:rFonts w:ascii="Cambria" w:hAnsi="Cambria"/>
          <w:sz w:val="24"/>
          <w:lang w:val="sq-AL"/>
        </w:rPr>
        <w:t>urgjencën e dhënies së azilit</w:t>
      </w:r>
      <w:r w:rsidR="00C32DEB">
        <w:rPr>
          <w:rFonts w:ascii="Cambria" w:hAnsi="Cambria"/>
          <w:sz w:val="24"/>
          <w:lang w:val="sq-AL"/>
        </w:rPr>
        <w:t>;</w:t>
      </w:r>
    </w:p>
    <w:p w:rsidR="00C32DEB" w:rsidRDefault="00F43262" w:rsidP="00C32DEB">
      <w:pPr>
        <w:pStyle w:val="NoSpacing"/>
        <w:numPr>
          <w:ilvl w:val="0"/>
          <w:numId w:val="28"/>
        </w:numPr>
        <w:rPr>
          <w:rFonts w:ascii="Cambria" w:hAnsi="Cambria"/>
          <w:sz w:val="24"/>
          <w:lang w:val="sq-AL"/>
        </w:rPr>
      </w:pPr>
      <w:r w:rsidRPr="00C32DEB">
        <w:rPr>
          <w:rFonts w:ascii="Cambria" w:hAnsi="Cambria"/>
          <w:sz w:val="24"/>
          <w:lang w:val="sq-AL"/>
        </w:rPr>
        <w:t>kualifikimin e veprës së të ikurit</w:t>
      </w:r>
      <w:r w:rsidR="00C32DEB">
        <w:rPr>
          <w:rFonts w:ascii="Cambria" w:hAnsi="Cambria"/>
          <w:sz w:val="24"/>
          <w:lang w:val="sq-AL"/>
        </w:rPr>
        <w:t>;</w:t>
      </w:r>
    </w:p>
    <w:p w:rsidR="003F2965" w:rsidRPr="00C32DEB" w:rsidRDefault="00F43262" w:rsidP="00C32DEB">
      <w:pPr>
        <w:pStyle w:val="NoSpacing"/>
        <w:numPr>
          <w:ilvl w:val="0"/>
          <w:numId w:val="28"/>
        </w:numPr>
        <w:rPr>
          <w:rFonts w:ascii="Cambria" w:hAnsi="Cambria"/>
          <w:sz w:val="24"/>
          <w:lang w:val="sq-AL"/>
        </w:rPr>
      </w:pPr>
      <w:r w:rsidRPr="00C32DEB">
        <w:rPr>
          <w:rFonts w:ascii="Cambria" w:hAnsi="Cambria"/>
          <w:sz w:val="24"/>
          <w:lang w:val="sq-AL"/>
        </w:rPr>
        <w:t>përfundimin e azilit.</w:t>
      </w:r>
    </w:p>
    <w:p w:rsidR="00F43262" w:rsidRDefault="00F43262" w:rsidP="00F43262">
      <w:pPr>
        <w:tabs>
          <w:tab w:val="left" w:pos="270"/>
          <w:tab w:val="left" w:pos="900"/>
        </w:tabs>
        <w:rPr>
          <w:rFonts w:ascii="Cambria" w:hAnsi="Cambria"/>
          <w:lang w:val="sq-AL"/>
        </w:rPr>
      </w:pPr>
    </w:p>
    <w:p w:rsidR="00F43262" w:rsidRDefault="00F43262" w:rsidP="00F43262">
      <w:pPr>
        <w:tabs>
          <w:tab w:val="left" w:pos="270"/>
          <w:tab w:val="left" w:pos="900"/>
        </w:tabs>
        <w:rPr>
          <w:rFonts w:ascii="Cambria" w:hAnsi="Cambria"/>
          <w:b/>
          <w:lang w:val="sq-AL"/>
        </w:rPr>
      </w:pPr>
    </w:p>
    <w:p w:rsidR="00FF4C1C" w:rsidRDefault="00FF4C1C" w:rsidP="00F43262">
      <w:pPr>
        <w:tabs>
          <w:tab w:val="left" w:pos="270"/>
          <w:tab w:val="left" w:pos="900"/>
        </w:tabs>
        <w:rPr>
          <w:rFonts w:ascii="Cambria" w:hAnsi="Cambria"/>
          <w:b/>
          <w:lang w:val="sq-AL"/>
        </w:rPr>
      </w:pPr>
    </w:p>
    <w:p w:rsidR="00FF4C1C" w:rsidRDefault="00FF4C1C" w:rsidP="00FF4C1C">
      <w:pPr>
        <w:pStyle w:val="ListParagraph"/>
        <w:numPr>
          <w:ilvl w:val="0"/>
          <w:numId w:val="11"/>
        </w:numPr>
        <w:tabs>
          <w:tab w:val="left" w:pos="270"/>
          <w:tab w:val="left" w:pos="900"/>
        </w:tabs>
        <w:rPr>
          <w:rFonts w:ascii="Cambria" w:hAnsi="Cambria"/>
          <w:b/>
          <w:lang w:val="sq-AL"/>
        </w:rPr>
      </w:pPr>
      <w:r w:rsidRPr="00FF4C1C">
        <w:rPr>
          <w:rFonts w:ascii="Cambria" w:hAnsi="Cambria"/>
          <w:b/>
          <w:lang w:val="sq-AL"/>
        </w:rPr>
        <w:t>GJENOCIDI</w:t>
      </w:r>
    </w:p>
    <w:p w:rsidR="00FF4C1C" w:rsidRDefault="00FF4C1C" w:rsidP="00C32DEB">
      <w:pPr>
        <w:pStyle w:val="NoSpacing"/>
        <w:rPr>
          <w:lang w:val="sq-AL"/>
        </w:rPr>
      </w:pPr>
    </w:p>
    <w:p w:rsidR="00A13857" w:rsidRDefault="00A13857" w:rsidP="00A13857">
      <w:pPr>
        <w:pStyle w:val="ListParagraph"/>
        <w:numPr>
          <w:ilvl w:val="0"/>
          <w:numId w:val="26"/>
        </w:numPr>
        <w:tabs>
          <w:tab w:val="left" w:pos="270"/>
          <w:tab w:val="left" w:pos="900"/>
        </w:tabs>
        <w:rPr>
          <w:rFonts w:ascii="Cambria" w:hAnsi="Cambria"/>
          <w:b/>
          <w:lang w:val="sq-AL"/>
        </w:rPr>
      </w:pPr>
      <w:r w:rsidRPr="00A13857">
        <w:rPr>
          <w:rFonts w:ascii="Cambria" w:hAnsi="Cambria"/>
          <w:b/>
          <w:lang w:val="sq-AL"/>
        </w:rPr>
        <w:t>Shfaqja e gjenocidit gjatë historisë</w:t>
      </w:r>
    </w:p>
    <w:p w:rsidR="00A13857" w:rsidRPr="00C32DEB" w:rsidRDefault="00A13857" w:rsidP="00C32DEB">
      <w:pPr>
        <w:pStyle w:val="NoSpacing"/>
        <w:rPr>
          <w:rFonts w:ascii="Cambria" w:hAnsi="Cambria"/>
          <w:sz w:val="24"/>
          <w:lang w:val="sq-AL"/>
        </w:rPr>
      </w:pPr>
    </w:p>
    <w:p w:rsidR="00A13857" w:rsidRPr="00C32DEB" w:rsidRDefault="00C32DEB" w:rsidP="00C32DEB">
      <w:pPr>
        <w:pStyle w:val="NoSpacing"/>
        <w:rPr>
          <w:rFonts w:ascii="Cambria" w:hAnsi="Cambria"/>
          <w:sz w:val="24"/>
          <w:lang w:val="sq-AL"/>
        </w:rPr>
      </w:pPr>
      <w:r>
        <w:rPr>
          <w:rFonts w:ascii="Cambria" w:hAnsi="Cambria"/>
          <w:sz w:val="24"/>
          <w:lang w:val="sq-AL"/>
        </w:rPr>
        <w:t xml:space="preserve">  </w:t>
      </w:r>
      <w:r w:rsidR="00CE06E9" w:rsidRPr="00C32DEB">
        <w:rPr>
          <w:rFonts w:ascii="Cambria" w:hAnsi="Cambria"/>
          <w:sz w:val="24"/>
          <w:lang w:val="sq-AL"/>
        </w:rPr>
        <w:t>Fjala gjenocid është farkuar nga fjala greke genos (racë, fis) dhe prapashtesës cide (vrasje) ose nga fjala latine genus, që d</w:t>
      </w:r>
      <w:r>
        <w:rPr>
          <w:rFonts w:ascii="Cambria" w:hAnsi="Cambria"/>
          <w:sz w:val="24"/>
          <w:lang w:val="sq-AL"/>
        </w:rPr>
        <w:t>.</w:t>
      </w:r>
      <w:r w:rsidR="00CE06E9" w:rsidRPr="00C32DEB">
        <w:rPr>
          <w:rFonts w:ascii="Cambria" w:hAnsi="Cambria"/>
          <w:sz w:val="24"/>
          <w:lang w:val="sq-AL"/>
        </w:rPr>
        <w:t>m</w:t>
      </w:r>
      <w:r>
        <w:rPr>
          <w:rFonts w:ascii="Cambria" w:hAnsi="Cambria"/>
          <w:sz w:val="24"/>
          <w:lang w:val="sq-AL"/>
        </w:rPr>
        <w:t>.</w:t>
      </w:r>
      <w:r w:rsidR="00CE06E9" w:rsidRPr="00C32DEB">
        <w:rPr>
          <w:rFonts w:ascii="Cambria" w:hAnsi="Cambria"/>
          <w:sz w:val="24"/>
          <w:lang w:val="sq-AL"/>
        </w:rPr>
        <w:t>th</w:t>
      </w:r>
      <w:r>
        <w:rPr>
          <w:rFonts w:ascii="Cambria" w:hAnsi="Cambria"/>
          <w:sz w:val="24"/>
          <w:lang w:val="sq-AL"/>
        </w:rPr>
        <w:t>.</w:t>
      </w:r>
      <w:r w:rsidR="00CE06E9" w:rsidRPr="00C32DEB">
        <w:rPr>
          <w:rFonts w:ascii="Cambria" w:hAnsi="Cambria"/>
          <w:sz w:val="24"/>
          <w:lang w:val="sq-AL"/>
        </w:rPr>
        <w:t xml:space="preserve"> grup dhe caedere, që d</w:t>
      </w:r>
      <w:r>
        <w:rPr>
          <w:rFonts w:ascii="Cambria" w:hAnsi="Cambria"/>
          <w:sz w:val="24"/>
          <w:lang w:val="sq-AL"/>
        </w:rPr>
        <w:t>.</w:t>
      </w:r>
      <w:r w:rsidR="00CE06E9" w:rsidRPr="00C32DEB">
        <w:rPr>
          <w:rFonts w:ascii="Cambria" w:hAnsi="Cambria"/>
          <w:sz w:val="24"/>
          <w:lang w:val="sq-AL"/>
        </w:rPr>
        <w:t>m</w:t>
      </w:r>
      <w:r>
        <w:rPr>
          <w:rFonts w:ascii="Cambria" w:hAnsi="Cambria"/>
          <w:sz w:val="24"/>
          <w:lang w:val="sq-AL"/>
        </w:rPr>
        <w:t>.</w:t>
      </w:r>
      <w:r w:rsidR="00CE06E9" w:rsidRPr="00C32DEB">
        <w:rPr>
          <w:rFonts w:ascii="Cambria" w:hAnsi="Cambria"/>
          <w:sz w:val="24"/>
          <w:lang w:val="sq-AL"/>
        </w:rPr>
        <w:t>th</w:t>
      </w:r>
      <w:r>
        <w:rPr>
          <w:rFonts w:ascii="Cambria" w:hAnsi="Cambria"/>
          <w:sz w:val="24"/>
          <w:lang w:val="sq-AL"/>
        </w:rPr>
        <w:t>.</w:t>
      </w:r>
      <w:r w:rsidR="00CE06E9" w:rsidRPr="00C32DEB">
        <w:rPr>
          <w:rFonts w:ascii="Cambria" w:hAnsi="Cambria"/>
          <w:sz w:val="24"/>
          <w:lang w:val="sq-AL"/>
        </w:rPr>
        <w:t xml:space="preserve"> të vrasësh. </w:t>
      </w:r>
      <w:r w:rsidR="00CE06E9" w:rsidRPr="00C32DEB">
        <w:rPr>
          <w:rFonts w:ascii="Cambria" w:hAnsi="Cambria"/>
          <w:sz w:val="24"/>
          <w:lang w:val="sq-AL"/>
        </w:rPr>
        <w:br/>
      </w:r>
      <w:r>
        <w:rPr>
          <w:rFonts w:ascii="Cambria" w:hAnsi="Cambria"/>
          <w:sz w:val="24"/>
          <w:lang w:val="sq-AL"/>
        </w:rPr>
        <w:t xml:space="preserve">  </w:t>
      </w:r>
      <w:r w:rsidR="00CE06E9" w:rsidRPr="00C32DEB">
        <w:rPr>
          <w:rFonts w:ascii="Cambria" w:hAnsi="Cambria"/>
          <w:sz w:val="24"/>
          <w:lang w:val="sq-AL"/>
        </w:rPr>
        <w:t>Fjalën gjenocid e ka futur në shkencë profesori Raphael Lemkin nga fundi i Luftës së Dytë Botërore, për të shënuar krimet që shkaktuan humbje të mëdha njerëzish.</w:t>
      </w:r>
      <w:r w:rsidR="00CE06E9" w:rsidRPr="00C32DEB">
        <w:rPr>
          <w:rFonts w:ascii="Cambria" w:hAnsi="Cambria"/>
          <w:sz w:val="24"/>
          <w:lang w:val="sq-AL"/>
        </w:rPr>
        <w:br/>
      </w:r>
      <w:r>
        <w:rPr>
          <w:rFonts w:ascii="Cambria" w:hAnsi="Cambria"/>
          <w:sz w:val="24"/>
          <w:lang w:val="sq-AL"/>
        </w:rPr>
        <w:t xml:space="preserve">  </w:t>
      </w:r>
      <w:r w:rsidR="00CE06E9" w:rsidRPr="00C32DEB">
        <w:rPr>
          <w:rFonts w:ascii="Cambria" w:hAnsi="Cambria"/>
          <w:sz w:val="24"/>
          <w:lang w:val="sq-AL"/>
        </w:rPr>
        <w:t xml:space="preserve">Megjithatë që termi gjenocid përmendet relativisht vonë, shfaqjet e tij janë të njohura që nga kohët më të vjetra. </w:t>
      </w:r>
      <w:r w:rsidR="00CE06E9" w:rsidRPr="00C32DEB">
        <w:rPr>
          <w:rFonts w:ascii="Cambria" w:hAnsi="Cambria"/>
          <w:sz w:val="24"/>
          <w:lang w:val="sq-AL"/>
        </w:rPr>
        <w:br/>
      </w:r>
      <w:r>
        <w:rPr>
          <w:rFonts w:ascii="Cambria" w:hAnsi="Cambria"/>
          <w:sz w:val="24"/>
          <w:lang w:val="sq-AL"/>
        </w:rPr>
        <w:t xml:space="preserve">  </w:t>
      </w:r>
      <w:r w:rsidR="00CE06E9" w:rsidRPr="00C32DEB">
        <w:rPr>
          <w:rFonts w:ascii="Cambria" w:hAnsi="Cambria"/>
          <w:sz w:val="24"/>
          <w:lang w:val="sq-AL"/>
        </w:rPr>
        <w:t>Gjenocidi është praktikuar mjaft gjerësisht, dhe pasojat e tij gjithmonë kanë qenë tragjike.</w:t>
      </w:r>
      <w:r w:rsidR="00CE06E9" w:rsidRPr="00C32DEB">
        <w:rPr>
          <w:rFonts w:ascii="Cambria" w:hAnsi="Cambria"/>
          <w:sz w:val="24"/>
          <w:lang w:val="sq-AL"/>
        </w:rPr>
        <w:br/>
      </w:r>
      <w:r>
        <w:rPr>
          <w:rFonts w:ascii="Cambria" w:hAnsi="Cambria"/>
          <w:sz w:val="24"/>
          <w:lang w:val="sq-AL"/>
        </w:rPr>
        <w:t xml:space="preserve">  </w:t>
      </w:r>
      <w:r w:rsidR="00CE06E9" w:rsidRPr="00C32DEB">
        <w:rPr>
          <w:rFonts w:ascii="Cambria" w:hAnsi="Cambria"/>
          <w:sz w:val="24"/>
          <w:lang w:val="sq-AL"/>
        </w:rPr>
        <w:t>Mjafton të përmendet gjenocidi kundër armenëve nga gjysma e viteve 90-ta të shek XIX dhe gjatë Luftës së Parë Botërore,. Ky gjenocid ka filluar me masakrën e armenëve në qytetin Sasun 1894 dhe ka marrë përpjesëtime më të gjëra me sulmin mbi një grup armenësh që kishin ardhur në Stamboll për tia dorëzuar Sulltanit një ankesë.</w:t>
      </w:r>
    </w:p>
    <w:p w:rsidR="00CE06E9" w:rsidRDefault="00CE06E9" w:rsidP="00C32DEB">
      <w:pPr>
        <w:pStyle w:val="NoSpacing"/>
        <w:rPr>
          <w:lang w:val="sq-AL"/>
        </w:rPr>
      </w:pPr>
    </w:p>
    <w:p w:rsidR="00CE06E9" w:rsidRDefault="0096618F" w:rsidP="0096618F">
      <w:pPr>
        <w:pStyle w:val="ListParagraph"/>
        <w:numPr>
          <w:ilvl w:val="0"/>
          <w:numId w:val="26"/>
        </w:numPr>
        <w:tabs>
          <w:tab w:val="left" w:pos="270"/>
          <w:tab w:val="left" w:pos="900"/>
        </w:tabs>
        <w:rPr>
          <w:rFonts w:ascii="Cambria" w:hAnsi="Cambria"/>
          <w:b/>
          <w:lang w:val="sq-AL"/>
        </w:rPr>
      </w:pPr>
      <w:r w:rsidRPr="00293592">
        <w:rPr>
          <w:rFonts w:ascii="Cambria" w:hAnsi="Cambria"/>
          <w:b/>
          <w:lang w:val="sq-AL"/>
        </w:rPr>
        <w:t>Miratimi i Konventës për pengimin dhe dënimin e krimit të gjenocidit</w:t>
      </w:r>
    </w:p>
    <w:p w:rsidR="0096618F" w:rsidRPr="00C32DEB" w:rsidRDefault="0096618F" w:rsidP="00C32DEB">
      <w:pPr>
        <w:pStyle w:val="NoSpacing"/>
        <w:rPr>
          <w:rFonts w:ascii="Cambria" w:hAnsi="Cambria"/>
          <w:sz w:val="24"/>
          <w:lang w:val="sq-AL"/>
        </w:rPr>
      </w:pPr>
    </w:p>
    <w:p w:rsidR="0096618F" w:rsidRPr="00C32DEB" w:rsidRDefault="00C32DEB" w:rsidP="00C32DEB">
      <w:pPr>
        <w:pStyle w:val="NoSpacing"/>
        <w:rPr>
          <w:rFonts w:ascii="Cambria" w:hAnsi="Cambria"/>
          <w:sz w:val="24"/>
          <w:lang w:val="sq-AL"/>
        </w:rPr>
      </w:pPr>
      <w:r>
        <w:rPr>
          <w:rFonts w:ascii="Cambria" w:hAnsi="Cambria"/>
          <w:sz w:val="24"/>
          <w:lang w:val="sq-AL"/>
        </w:rPr>
        <w:t xml:space="preserve">  </w:t>
      </w:r>
      <w:r w:rsidR="00FE51FC" w:rsidRPr="00C32DEB">
        <w:rPr>
          <w:rFonts w:ascii="Cambria" w:hAnsi="Cambria"/>
          <w:sz w:val="24"/>
          <w:lang w:val="sq-AL"/>
        </w:rPr>
        <w:t>Asambleja e Përgjithshme e KB-ve ka marrë në shqyrtim si një ndër të parat, çështjen e pengimit dhe të dënimit të krimit të gjenocidit. Kështu me 12 janar 1951 ka hyrë në fuqi Konventa për pengimin dhe dënimin e krimit të gjenocidit, e miratuar nga Asambleja e Përgjithshme, e cila i ftoi shtetet ta nënshkruajnë, ta ratifikojnë ose ta pranojnë.</w:t>
      </w:r>
    </w:p>
    <w:p w:rsidR="00FE51FC" w:rsidRDefault="00FE51FC"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A62357" w:rsidRDefault="00A62357" w:rsidP="0096618F">
      <w:pPr>
        <w:tabs>
          <w:tab w:val="left" w:pos="270"/>
          <w:tab w:val="left" w:pos="900"/>
        </w:tabs>
        <w:rPr>
          <w:rFonts w:ascii="Cambria" w:hAnsi="Cambria"/>
          <w:lang w:val="sq-AL"/>
        </w:rPr>
      </w:pPr>
    </w:p>
    <w:p w:rsidR="00FE51FC" w:rsidRDefault="00A62357" w:rsidP="00A62357">
      <w:pPr>
        <w:pStyle w:val="ListParagraph"/>
        <w:numPr>
          <w:ilvl w:val="0"/>
          <w:numId w:val="26"/>
        </w:numPr>
        <w:tabs>
          <w:tab w:val="left" w:pos="270"/>
          <w:tab w:val="left" w:pos="900"/>
        </w:tabs>
        <w:rPr>
          <w:rFonts w:ascii="Cambria" w:hAnsi="Cambria"/>
          <w:b/>
          <w:lang w:val="sq-AL"/>
        </w:rPr>
      </w:pPr>
      <w:r w:rsidRPr="00293592">
        <w:rPr>
          <w:rFonts w:ascii="Cambria" w:hAnsi="Cambria"/>
          <w:b/>
          <w:lang w:val="sq-AL"/>
        </w:rPr>
        <w:lastRenderedPageBreak/>
        <w:t xml:space="preserve">Nocioni </w:t>
      </w:r>
      <w:r>
        <w:rPr>
          <w:rFonts w:ascii="Cambria" w:hAnsi="Cambria"/>
          <w:b/>
          <w:lang w:val="sq-AL"/>
        </w:rPr>
        <w:t>(p</w:t>
      </w:r>
      <w:r w:rsidRPr="00293592">
        <w:rPr>
          <w:rFonts w:ascii="Cambria" w:hAnsi="Cambria"/>
          <w:b/>
          <w:lang w:val="sq-AL"/>
        </w:rPr>
        <w:t>ë</w:t>
      </w:r>
      <w:r>
        <w:rPr>
          <w:rFonts w:ascii="Cambria" w:hAnsi="Cambria"/>
          <w:b/>
          <w:lang w:val="sq-AL"/>
        </w:rPr>
        <w:t xml:space="preserve">rkufizimi) </w:t>
      </w:r>
      <w:r w:rsidRPr="00293592">
        <w:rPr>
          <w:rFonts w:ascii="Cambria" w:hAnsi="Cambria"/>
          <w:b/>
          <w:lang w:val="sq-AL"/>
        </w:rPr>
        <w:t>i gjenocidit</w:t>
      </w:r>
    </w:p>
    <w:p w:rsidR="00A62357" w:rsidRPr="00C32DEB" w:rsidRDefault="00A62357" w:rsidP="00C32DEB">
      <w:pPr>
        <w:pStyle w:val="NoSpacing"/>
        <w:rPr>
          <w:rFonts w:ascii="Cambria" w:hAnsi="Cambria"/>
          <w:sz w:val="24"/>
          <w:lang w:val="sq-AL"/>
        </w:rPr>
      </w:pPr>
    </w:p>
    <w:p w:rsidR="00C32DEB" w:rsidRDefault="00C32DEB" w:rsidP="00C32DEB">
      <w:pPr>
        <w:pStyle w:val="NoSpacing"/>
        <w:rPr>
          <w:rFonts w:ascii="Cambria" w:hAnsi="Cambria"/>
          <w:sz w:val="24"/>
          <w:lang w:val="sq-AL"/>
        </w:rPr>
      </w:pPr>
      <w:r>
        <w:rPr>
          <w:rFonts w:ascii="Cambria" w:hAnsi="Cambria"/>
          <w:sz w:val="24"/>
          <w:lang w:val="sq-AL"/>
        </w:rPr>
        <w:t xml:space="preserve">  </w:t>
      </w:r>
      <w:r w:rsidR="00A62357" w:rsidRPr="00C32DEB">
        <w:rPr>
          <w:rFonts w:ascii="Cambria" w:hAnsi="Cambria"/>
          <w:sz w:val="24"/>
          <w:lang w:val="sq-AL"/>
        </w:rPr>
        <w:t>Me Konventë shpallet se gjenocidi, pa marrë parasysh a është kryer në kohë paqeje a në kohë lufte, është krim sipas të drejtës ndërkombëtare dhe i detyron shtetet ta pengojnë dhe ta dënojnë.</w:t>
      </w:r>
      <w:r w:rsidR="00A62357" w:rsidRPr="00C32DEB">
        <w:rPr>
          <w:rFonts w:ascii="Cambria" w:hAnsi="Cambria"/>
          <w:sz w:val="24"/>
          <w:lang w:val="sq-AL"/>
        </w:rPr>
        <w:br/>
      </w:r>
      <w:r>
        <w:rPr>
          <w:rFonts w:ascii="Cambria" w:hAnsi="Cambria"/>
          <w:sz w:val="24"/>
          <w:lang w:val="sq-AL"/>
        </w:rPr>
        <w:t xml:space="preserve">  </w:t>
      </w:r>
      <w:r w:rsidR="00A62357" w:rsidRPr="00C32DEB">
        <w:rPr>
          <w:rFonts w:ascii="Cambria" w:hAnsi="Cambria"/>
          <w:sz w:val="24"/>
          <w:lang w:val="sq-AL"/>
        </w:rPr>
        <w:t xml:space="preserve">Konventa përcakton veprimet të cilat e përbëjnë krimin e </w:t>
      </w:r>
      <w:r>
        <w:rPr>
          <w:rFonts w:ascii="Cambria" w:hAnsi="Cambria"/>
          <w:sz w:val="24"/>
          <w:lang w:val="sq-AL"/>
        </w:rPr>
        <w:t>gjenocidit.</w:t>
      </w:r>
      <w:r>
        <w:rPr>
          <w:rFonts w:ascii="Cambria" w:hAnsi="Cambria"/>
          <w:sz w:val="24"/>
          <w:lang w:val="sq-AL"/>
        </w:rPr>
        <w:br/>
        <w:t>Këtu bëjnë pjesë:</w:t>
      </w:r>
    </w:p>
    <w:p w:rsidR="00C32DEB" w:rsidRDefault="00C32DEB" w:rsidP="00C32DEB">
      <w:pPr>
        <w:pStyle w:val="NoSpacing"/>
        <w:numPr>
          <w:ilvl w:val="0"/>
          <w:numId w:val="32"/>
        </w:numPr>
        <w:rPr>
          <w:rFonts w:ascii="Cambria" w:hAnsi="Cambria"/>
          <w:sz w:val="24"/>
          <w:lang w:val="sq-AL"/>
        </w:rPr>
      </w:pPr>
      <w:r>
        <w:rPr>
          <w:rFonts w:ascii="Cambria" w:hAnsi="Cambria"/>
          <w:sz w:val="24"/>
          <w:lang w:val="sq-AL"/>
        </w:rPr>
        <w:t>vrasja e anëtarëve të grupit;</w:t>
      </w:r>
    </w:p>
    <w:p w:rsidR="00C32DEB" w:rsidRDefault="00A62357" w:rsidP="00C32DEB">
      <w:pPr>
        <w:pStyle w:val="NoSpacing"/>
        <w:numPr>
          <w:ilvl w:val="0"/>
          <w:numId w:val="32"/>
        </w:numPr>
        <w:rPr>
          <w:rFonts w:ascii="Cambria" w:hAnsi="Cambria"/>
          <w:sz w:val="24"/>
          <w:lang w:val="sq-AL"/>
        </w:rPr>
      </w:pPr>
      <w:r w:rsidRPr="00C32DEB">
        <w:rPr>
          <w:rFonts w:ascii="Cambria" w:hAnsi="Cambria"/>
          <w:sz w:val="24"/>
          <w:lang w:val="sq-AL"/>
        </w:rPr>
        <w:t>lëndimi i rëndë fizik ose mental i anëtarëve të grupit</w:t>
      </w:r>
      <w:r w:rsidR="00C32DEB">
        <w:rPr>
          <w:rFonts w:ascii="Cambria" w:hAnsi="Cambria"/>
          <w:sz w:val="24"/>
          <w:lang w:val="sq-AL"/>
        </w:rPr>
        <w:t>;</w:t>
      </w:r>
      <w:r w:rsidRPr="00C32DEB">
        <w:rPr>
          <w:rFonts w:ascii="Cambria" w:hAnsi="Cambria"/>
          <w:sz w:val="24"/>
          <w:lang w:val="sq-AL"/>
        </w:rPr>
        <w:t xml:space="preserve"> </w:t>
      </w:r>
    </w:p>
    <w:p w:rsidR="00C32DEB" w:rsidRDefault="00A62357" w:rsidP="00C32DEB">
      <w:pPr>
        <w:pStyle w:val="NoSpacing"/>
        <w:numPr>
          <w:ilvl w:val="0"/>
          <w:numId w:val="32"/>
        </w:numPr>
        <w:rPr>
          <w:rFonts w:ascii="Cambria" w:hAnsi="Cambria"/>
          <w:sz w:val="24"/>
          <w:lang w:val="sq-AL"/>
        </w:rPr>
      </w:pPr>
      <w:r w:rsidRPr="00C32DEB">
        <w:rPr>
          <w:rFonts w:ascii="Cambria" w:hAnsi="Cambria"/>
          <w:sz w:val="24"/>
          <w:lang w:val="sq-AL"/>
        </w:rPr>
        <w:t>vënia e grupit qëllimisht në aso kushte të jetës që duhet të sjellin zhdukjen e plotë fizike ose të pjesshme të tij</w:t>
      </w:r>
      <w:r w:rsidR="00C32DEB">
        <w:rPr>
          <w:rFonts w:ascii="Cambria" w:hAnsi="Cambria"/>
          <w:sz w:val="24"/>
          <w:lang w:val="sq-AL"/>
        </w:rPr>
        <w:t>;</w:t>
      </w:r>
    </w:p>
    <w:p w:rsidR="00C32DEB" w:rsidRDefault="00A62357" w:rsidP="00C32DEB">
      <w:pPr>
        <w:pStyle w:val="NoSpacing"/>
        <w:numPr>
          <w:ilvl w:val="0"/>
          <w:numId w:val="32"/>
        </w:numPr>
        <w:rPr>
          <w:rFonts w:ascii="Cambria" w:hAnsi="Cambria"/>
          <w:sz w:val="24"/>
          <w:lang w:val="sq-AL"/>
        </w:rPr>
      </w:pPr>
      <w:r w:rsidRPr="00C32DEB">
        <w:rPr>
          <w:rFonts w:ascii="Cambria" w:hAnsi="Cambria"/>
          <w:sz w:val="24"/>
          <w:lang w:val="sq-AL"/>
        </w:rPr>
        <w:t>ndërmarrja e masave drejtuar në pengimi</w:t>
      </w:r>
      <w:r w:rsidR="00C32DEB">
        <w:rPr>
          <w:rFonts w:ascii="Cambria" w:hAnsi="Cambria"/>
          <w:sz w:val="24"/>
          <w:lang w:val="sq-AL"/>
        </w:rPr>
        <w:t>n e lindjeve brenda grupit, dhe</w:t>
      </w:r>
    </w:p>
    <w:p w:rsidR="00A62357" w:rsidRPr="00C32DEB" w:rsidRDefault="00A62357" w:rsidP="00C32DEB">
      <w:pPr>
        <w:pStyle w:val="NoSpacing"/>
        <w:numPr>
          <w:ilvl w:val="0"/>
          <w:numId w:val="32"/>
        </w:numPr>
        <w:rPr>
          <w:rFonts w:ascii="Cambria" w:hAnsi="Cambria"/>
          <w:sz w:val="24"/>
          <w:lang w:val="sq-AL"/>
        </w:rPr>
      </w:pPr>
      <w:r w:rsidRPr="00C32DEB">
        <w:rPr>
          <w:rFonts w:ascii="Cambria" w:hAnsi="Cambria"/>
          <w:sz w:val="24"/>
          <w:lang w:val="sq-AL"/>
        </w:rPr>
        <w:t>transferimi i dhunshëm i fëmijëve nga një grup në tjetrin.</w:t>
      </w:r>
    </w:p>
    <w:p w:rsidR="00A62357" w:rsidRPr="00C32DEB" w:rsidRDefault="00A62357" w:rsidP="00C32DEB">
      <w:pPr>
        <w:pStyle w:val="NoSpacing"/>
        <w:rPr>
          <w:rFonts w:ascii="Cambria" w:hAnsi="Cambria"/>
          <w:sz w:val="24"/>
          <w:lang w:val="sq-AL"/>
        </w:rPr>
      </w:pPr>
    </w:p>
    <w:p w:rsidR="00E26C0E" w:rsidRDefault="004F5B5E" w:rsidP="00E26C0E">
      <w:pPr>
        <w:pStyle w:val="ListParagraph"/>
        <w:numPr>
          <w:ilvl w:val="0"/>
          <w:numId w:val="26"/>
        </w:numPr>
        <w:tabs>
          <w:tab w:val="left" w:pos="270"/>
          <w:tab w:val="left" w:pos="900"/>
        </w:tabs>
        <w:rPr>
          <w:rFonts w:ascii="Cambria" w:hAnsi="Cambria"/>
          <w:b/>
          <w:lang w:val="sq-AL"/>
        </w:rPr>
      </w:pPr>
      <w:r w:rsidRPr="001911B5">
        <w:rPr>
          <w:rFonts w:ascii="Cambria" w:hAnsi="Cambria"/>
          <w:b/>
          <w:lang w:val="sq-AL"/>
        </w:rPr>
        <w:t>Aktet e dënueshme dh</w:t>
      </w:r>
      <w:r w:rsidR="00C32DEB">
        <w:rPr>
          <w:rFonts w:ascii="Cambria" w:hAnsi="Cambria"/>
          <w:b/>
          <w:lang w:val="sq-AL"/>
        </w:rPr>
        <w:t>e</w:t>
      </w:r>
      <w:r w:rsidRPr="001911B5">
        <w:rPr>
          <w:rFonts w:ascii="Cambria" w:hAnsi="Cambria"/>
          <w:b/>
          <w:lang w:val="sq-AL"/>
        </w:rPr>
        <w:t xml:space="preserve"> personat përgjegjës për gjenocid</w:t>
      </w:r>
    </w:p>
    <w:p w:rsidR="00E26C0E" w:rsidRPr="00C32DEB" w:rsidRDefault="00E26C0E" w:rsidP="00C32DEB">
      <w:pPr>
        <w:pStyle w:val="NoSpacing"/>
        <w:rPr>
          <w:rFonts w:ascii="Cambria" w:hAnsi="Cambria"/>
          <w:sz w:val="24"/>
          <w:lang w:val="sq-AL"/>
        </w:rPr>
      </w:pPr>
    </w:p>
    <w:p w:rsidR="00F0326E" w:rsidRDefault="00C32DEB" w:rsidP="00C32DEB">
      <w:pPr>
        <w:pStyle w:val="NoSpacing"/>
        <w:rPr>
          <w:rFonts w:ascii="Cambria" w:hAnsi="Cambria"/>
          <w:sz w:val="24"/>
          <w:lang w:val="sq-AL"/>
        </w:rPr>
      </w:pPr>
      <w:r>
        <w:rPr>
          <w:rFonts w:ascii="Cambria" w:hAnsi="Cambria"/>
          <w:sz w:val="24"/>
          <w:lang w:val="sq-AL"/>
        </w:rPr>
        <w:t xml:space="preserve">  </w:t>
      </w:r>
      <w:r w:rsidR="00E26C0E" w:rsidRPr="00C32DEB">
        <w:rPr>
          <w:rFonts w:ascii="Cambria" w:hAnsi="Cambria"/>
          <w:sz w:val="24"/>
          <w:lang w:val="sq-AL"/>
        </w:rPr>
        <w:t>Sipas Konventës, dënohet</w:t>
      </w:r>
      <w:r w:rsidR="00F0326E">
        <w:rPr>
          <w:rFonts w:ascii="Cambria" w:hAnsi="Cambria"/>
          <w:sz w:val="24"/>
          <w:lang w:val="sq-AL"/>
        </w:rPr>
        <w:t>:</w:t>
      </w:r>
      <w:r w:rsidR="00E26C0E" w:rsidRPr="00C32DEB">
        <w:rPr>
          <w:rFonts w:ascii="Cambria" w:hAnsi="Cambria"/>
          <w:sz w:val="24"/>
          <w:lang w:val="sq-AL"/>
        </w:rPr>
        <w:t xml:space="preserve"> </w:t>
      </w:r>
    </w:p>
    <w:p w:rsidR="00F0326E" w:rsidRDefault="00E26C0E" w:rsidP="00F0326E">
      <w:pPr>
        <w:pStyle w:val="NoSpacing"/>
        <w:numPr>
          <w:ilvl w:val="0"/>
          <w:numId w:val="28"/>
        </w:numPr>
        <w:rPr>
          <w:rFonts w:ascii="Cambria" w:hAnsi="Cambria"/>
          <w:sz w:val="24"/>
          <w:lang w:val="sq-AL"/>
        </w:rPr>
      </w:pPr>
      <w:r w:rsidRPr="00C32DEB">
        <w:rPr>
          <w:rFonts w:ascii="Cambria" w:hAnsi="Cambria"/>
          <w:sz w:val="24"/>
          <w:lang w:val="sq-AL"/>
        </w:rPr>
        <w:t xml:space="preserve">Gjenocidi; </w:t>
      </w:r>
    </w:p>
    <w:p w:rsidR="00F0326E" w:rsidRDefault="00E26C0E" w:rsidP="00F0326E">
      <w:pPr>
        <w:pStyle w:val="NoSpacing"/>
        <w:numPr>
          <w:ilvl w:val="0"/>
          <w:numId w:val="28"/>
        </w:numPr>
        <w:rPr>
          <w:rFonts w:ascii="Cambria" w:hAnsi="Cambria"/>
          <w:sz w:val="24"/>
          <w:lang w:val="sq-AL"/>
        </w:rPr>
      </w:pPr>
      <w:r w:rsidRPr="00C32DEB">
        <w:rPr>
          <w:rFonts w:ascii="Cambria" w:hAnsi="Cambria"/>
          <w:sz w:val="24"/>
          <w:lang w:val="sq-AL"/>
        </w:rPr>
        <w:t xml:space="preserve">Konspiracioni </w:t>
      </w:r>
      <w:r w:rsidR="00F0326E">
        <w:rPr>
          <w:rFonts w:ascii="Cambria" w:hAnsi="Cambria"/>
          <w:sz w:val="24"/>
          <w:lang w:val="sq-AL"/>
        </w:rPr>
        <w:t>(marr</w:t>
      </w:r>
      <w:r w:rsidR="00F0326E" w:rsidRPr="00F0326E">
        <w:rPr>
          <w:rFonts w:ascii="Cambria" w:hAnsi="Cambria"/>
          <w:sz w:val="24"/>
          <w:lang w:val="sq-AL"/>
        </w:rPr>
        <w:t>ë</w:t>
      </w:r>
      <w:r w:rsidR="00F0326E">
        <w:rPr>
          <w:rFonts w:ascii="Cambria" w:hAnsi="Cambria"/>
          <w:sz w:val="24"/>
          <w:lang w:val="sq-AL"/>
        </w:rPr>
        <w:t xml:space="preserve">veshja) </w:t>
      </w:r>
      <w:r w:rsidRPr="00C32DEB">
        <w:rPr>
          <w:rFonts w:ascii="Cambria" w:hAnsi="Cambria"/>
          <w:sz w:val="24"/>
          <w:lang w:val="sq-AL"/>
        </w:rPr>
        <w:t xml:space="preserve">për të kryer gjenocidin; </w:t>
      </w:r>
    </w:p>
    <w:p w:rsidR="00F0326E" w:rsidRDefault="00E26C0E" w:rsidP="00F0326E">
      <w:pPr>
        <w:pStyle w:val="NoSpacing"/>
        <w:numPr>
          <w:ilvl w:val="0"/>
          <w:numId w:val="28"/>
        </w:numPr>
        <w:rPr>
          <w:rFonts w:ascii="Cambria" w:hAnsi="Cambria"/>
          <w:sz w:val="24"/>
          <w:lang w:val="sq-AL"/>
        </w:rPr>
      </w:pPr>
      <w:r w:rsidRPr="00C32DEB">
        <w:rPr>
          <w:rFonts w:ascii="Cambria" w:hAnsi="Cambria"/>
          <w:sz w:val="24"/>
          <w:lang w:val="sq-AL"/>
        </w:rPr>
        <w:t xml:space="preserve">Nxitja e drejtpërdrejtë dhe publike për të kryer gjenocidin; </w:t>
      </w:r>
    </w:p>
    <w:p w:rsidR="00F0326E" w:rsidRDefault="00F0326E" w:rsidP="00F0326E">
      <w:pPr>
        <w:pStyle w:val="NoSpacing"/>
        <w:numPr>
          <w:ilvl w:val="0"/>
          <w:numId w:val="28"/>
        </w:numPr>
        <w:rPr>
          <w:rFonts w:ascii="Cambria" w:hAnsi="Cambria"/>
          <w:sz w:val="24"/>
          <w:lang w:val="sq-AL"/>
        </w:rPr>
      </w:pPr>
      <w:r>
        <w:rPr>
          <w:rFonts w:ascii="Cambria" w:hAnsi="Cambria"/>
          <w:sz w:val="24"/>
          <w:lang w:val="sq-AL"/>
        </w:rPr>
        <w:t>P</w:t>
      </w:r>
      <w:r w:rsidRPr="00F0326E">
        <w:rPr>
          <w:rFonts w:ascii="Cambria" w:hAnsi="Cambria"/>
          <w:sz w:val="24"/>
          <w:lang w:val="sq-AL"/>
        </w:rPr>
        <w:t>ë</w:t>
      </w:r>
      <w:r>
        <w:rPr>
          <w:rFonts w:ascii="Cambria" w:hAnsi="Cambria"/>
          <w:sz w:val="24"/>
          <w:lang w:val="sq-AL"/>
        </w:rPr>
        <w:t>rpjekja (t</w:t>
      </w:r>
      <w:r w:rsidR="00E26C0E" w:rsidRPr="00C32DEB">
        <w:rPr>
          <w:rFonts w:ascii="Cambria" w:hAnsi="Cambria"/>
          <w:sz w:val="24"/>
          <w:lang w:val="sq-AL"/>
        </w:rPr>
        <w:t>entimi</w:t>
      </w:r>
      <w:r>
        <w:rPr>
          <w:rFonts w:ascii="Cambria" w:hAnsi="Cambria"/>
          <w:sz w:val="24"/>
          <w:lang w:val="sq-AL"/>
        </w:rPr>
        <w:t>)</w:t>
      </w:r>
      <w:r w:rsidR="00E26C0E" w:rsidRPr="00C32DEB">
        <w:rPr>
          <w:rFonts w:ascii="Cambria" w:hAnsi="Cambria"/>
          <w:sz w:val="24"/>
          <w:lang w:val="sq-AL"/>
        </w:rPr>
        <w:t xml:space="preserve"> për të kryer gjenocidin, dhe </w:t>
      </w:r>
      <w:r>
        <w:rPr>
          <w:rFonts w:ascii="Cambria" w:hAnsi="Cambria"/>
          <w:sz w:val="24"/>
          <w:lang w:val="sq-AL"/>
        </w:rPr>
        <w:t>p</w:t>
      </w:r>
      <w:r w:rsidR="00E26C0E" w:rsidRPr="00C32DEB">
        <w:rPr>
          <w:rFonts w:ascii="Cambria" w:hAnsi="Cambria"/>
          <w:sz w:val="24"/>
          <w:lang w:val="sq-AL"/>
        </w:rPr>
        <w:t>jesëmarrja në kryerje të gjenocidit.</w:t>
      </w:r>
    </w:p>
    <w:p w:rsidR="00E26C0E" w:rsidRPr="00C32DEB" w:rsidRDefault="00F0326E" w:rsidP="00F0326E">
      <w:pPr>
        <w:pStyle w:val="NoSpacing"/>
        <w:rPr>
          <w:rFonts w:ascii="Cambria" w:hAnsi="Cambria"/>
          <w:sz w:val="24"/>
          <w:lang w:val="sq-AL"/>
        </w:rPr>
      </w:pPr>
      <w:r>
        <w:rPr>
          <w:rFonts w:ascii="Cambria" w:hAnsi="Cambria"/>
          <w:sz w:val="24"/>
          <w:lang w:val="sq-AL"/>
        </w:rPr>
        <w:t xml:space="preserve">  </w:t>
      </w:r>
      <w:r w:rsidR="00E26C0E" w:rsidRPr="00C32DEB">
        <w:rPr>
          <w:rFonts w:ascii="Cambria" w:hAnsi="Cambria"/>
          <w:sz w:val="24"/>
          <w:lang w:val="sq-AL"/>
        </w:rPr>
        <w:t>Gjykimi i kryerësve të gjenocidit ose personave tjerë përgjegjës, është lënë në kompetencë të gjykatave të shteteve në të cilat është kryer vepra e dënueshme ose e Gjykatës Ndërkombëtare Penale, kur të kryhet formimi i saj, për shtete që e pranojnë kompetencën e saj.</w:t>
      </w:r>
    </w:p>
    <w:p w:rsidR="00E26C0E" w:rsidRDefault="00E26C0E" w:rsidP="00E26C0E">
      <w:pPr>
        <w:tabs>
          <w:tab w:val="left" w:pos="270"/>
          <w:tab w:val="left" w:pos="900"/>
        </w:tabs>
        <w:rPr>
          <w:rFonts w:ascii="Cambria" w:hAnsi="Cambria"/>
          <w:lang w:val="sq-AL"/>
        </w:rPr>
      </w:pPr>
    </w:p>
    <w:p w:rsidR="00E26C0E" w:rsidRDefault="00E26C0E" w:rsidP="00E26C0E">
      <w:pPr>
        <w:tabs>
          <w:tab w:val="left" w:pos="270"/>
          <w:tab w:val="left" w:pos="900"/>
        </w:tabs>
        <w:rPr>
          <w:rFonts w:ascii="Cambria" w:hAnsi="Cambria"/>
          <w:lang w:val="sq-AL"/>
        </w:rPr>
      </w:pPr>
    </w:p>
    <w:p w:rsidR="00E26C0E" w:rsidRDefault="00E26C0E" w:rsidP="00E26C0E">
      <w:pPr>
        <w:tabs>
          <w:tab w:val="left" w:pos="270"/>
          <w:tab w:val="left" w:pos="900"/>
        </w:tabs>
        <w:rPr>
          <w:rFonts w:ascii="Cambria" w:hAnsi="Cambria"/>
          <w:lang w:val="sq-AL"/>
        </w:rPr>
      </w:pPr>
    </w:p>
    <w:p w:rsidR="00E26C0E" w:rsidRDefault="00E26C0E" w:rsidP="00E26C0E">
      <w:pPr>
        <w:pStyle w:val="ListParagraph"/>
        <w:numPr>
          <w:ilvl w:val="0"/>
          <w:numId w:val="11"/>
        </w:numPr>
        <w:tabs>
          <w:tab w:val="left" w:pos="270"/>
          <w:tab w:val="left" w:pos="900"/>
        </w:tabs>
        <w:rPr>
          <w:rFonts w:ascii="Cambria" w:hAnsi="Cambria"/>
          <w:b/>
          <w:lang w:val="sq-AL"/>
        </w:rPr>
      </w:pPr>
      <w:r w:rsidRPr="00E26C0E">
        <w:rPr>
          <w:rFonts w:ascii="Cambria" w:hAnsi="Cambria"/>
          <w:b/>
          <w:lang w:val="sq-AL"/>
        </w:rPr>
        <w:t>MBROJTJA E TË DREJTAVE TË NERIUT NË KONFLIKTE TË ARMATOSURA</w:t>
      </w:r>
    </w:p>
    <w:p w:rsidR="00E26C0E" w:rsidRDefault="00E26C0E" w:rsidP="00E26C0E">
      <w:pPr>
        <w:tabs>
          <w:tab w:val="left" w:pos="270"/>
          <w:tab w:val="left" w:pos="900"/>
        </w:tabs>
        <w:rPr>
          <w:rFonts w:ascii="Cambria" w:hAnsi="Cambria"/>
          <w:b/>
          <w:lang w:val="sq-AL"/>
        </w:rPr>
      </w:pPr>
    </w:p>
    <w:p w:rsidR="00E26C0E" w:rsidRDefault="00E26C0E" w:rsidP="00E26C0E">
      <w:pPr>
        <w:pStyle w:val="ListParagraph"/>
        <w:numPr>
          <w:ilvl w:val="0"/>
          <w:numId w:val="27"/>
        </w:numPr>
        <w:tabs>
          <w:tab w:val="left" w:pos="270"/>
          <w:tab w:val="left" w:pos="900"/>
        </w:tabs>
        <w:rPr>
          <w:rFonts w:ascii="Cambria" w:hAnsi="Cambria"/>
          <w:b/>
          <w:lang w:val="sq-AL"/>
        </w:rPr>
      </w:pPr>
      <w:r w:rsidRPr="00E26C0E">
        <w:rPr>
          <w:rFonts w:ascii="Cambria" w:hAnsi="Cambria"/>
          <w:b/>
          <w:lang w:val="sq-AL"/>
        </w:rPr>
        <w:t>Nocioni dhe përkufizimi i të drejtës humanitare</w:t>
      </w:r>
    </w:p>
    <w:p w:rsidR="00E26C0E" w:rsidRDefault="00E26C0E" w:rsidP="00E26C0E">
      <w:pPr>
        <w:tabs>
          <w:tab w:val="left" w:pos="270"/>
          <w:tab w:val="left" w:pos="900"/>
        </w:tabs>
        <w:rPr>
          <w:rFonts w:ascii="Cambria" w:hAnsi="Cambria"/>
          <w:b/>
          <w:lang w:val="sq-AL"/>
        </w:rPr>
      </w:pPr>
    </w:p>
    <w:p w:rsidR="00E26C0E" w:rsidRPr="00E26C0E" w:rsidRDefault="00E26C0E" w:rsidP="00E26C0E">
      <w:pPr>
        <w:tabs>
          <w:tab w:val="left" w:pos="270"/>
          <w:tab w:val="left" w:pos="900"/>
        </w:tabs>
        <w:rPr>
          <w:rFonts w:ascii="Cambria" w:hAnsi="Cambria"/>
          <w:b/>
          <w:lang w:val="sq-AL"/>
        </w:rPr>
      </w:pPr>
      <w:r w:rsidRPr="002441D8">
        <w:rPr>
          <w:rFonts w:ascii="Cambria" w:hAnsi="Cambria"/>
          <w:lang w:val="sq-AL"/>
        </w:rPr>
        <w:t>Mbrojtja e të drejtave të njeriut në konflikte të armatosura ka preokupuar njerëzit që nga koha antike, mirëpo preokupim i bashkësisë ndërkombëtare bëhet tek në kohën e re ose më saktë, vetëm në këtë shekull.</w:t>
      </w:r>
    </w:p>
    <w:sectPr w:rsidR="00E26C0E" w:rsidRPr="00E26C0E" w:rsidSect="00D07501">
      <w:footerReference w:type="default" r:id="rId9"/>
      <w:pgSz w:w="12240" w:h="15840"/>
      <w:pgMar w:top="540" w:right="630" w:bottom="630" w:left="63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B67" w:rsidRDefault="00664B67" w:rsidP="00D07501">
      <w:r>
        <w:separator/>
      </w:r>
    </w:p>
  </w:endnote>
  <w:endnote w:type="continuationSeparator" w:id="1">
    <w:p w:rsidR="00664B67" w:rsidRDefault="00664B67" w:rsidP="00D0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3032"/>
      <w:docPartObj>
        <w:docPartGallery w:val="Page Numbers (Bottom of Page)"/>
        <w:docPartUnique/>
      </w:docPartObj>
    </w:sdtPr>
    <w:sdtEndPr>
      <w:rPr>
        <w:color w:val="7F7F7F" w:themeColor="background1" w:themeShade="7F"/>
        <w:spacing w:val="60"/>
      </w:rPr>
    </w:sdtEndPr>
    <w:sdtContent>
      <w:p w:rsidR="001F18E1" w:rsidRDefault="008A0972">
        <w:pPr>
          <w:pStyle w:val="Footer"/>
          <w:pBdr>
            <w:top w:val="single" w:sz="4" w:space="1" w:color="D9D9D9" w:themeColor="background1" w:themeShade="D9"/>
          </w:pBdr>
          <w:jc w:val="right"/>
        </w:pPr>
        <w:fldSimple w:instr=" PAGE   \* MERGEFORMAT ">
          <w:r w:rsidR="009506FC">
            <w:rPr>
              <w:noProof/>
            </w:rPr>
            <w:t>1</w:t>
          </w:r>
        </w:fldSimple>
        <w:r w:rsidR="001F18E1">
          <w:t xml:space="preserve"> | </w:t>
        </w:r>
        <w:r w:rsidR="001F18E1">
          <w:rPr>
            <w:color w:val="7F7F7F" w:themeColor="background1" w:themeShade="7F"/>
            <w:spacing w:val="60"/>
          </w:rPr>
          <w:t>Page</w:t>
        </w:r>
      </w:p>
    </w:sdtContent>
  </w:sdt>
  <w:p w:rsidR="001F18E1" w:rsidRDefault="001F1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B67" w:rsidRDefault="00664B67" w:rsidP="00D07501">
      <w:r>
        <w:separator/>
      </w:r>
    </w:p>
  </w:footnote>
  <w:footnote w:type="continuationSeparator" w:id="1">
    <w:p w:rsidR="00664B67" w:rsidRDefault="00664B67" w:rsidP="00D07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C42"/>
    <w:multiLevelType w:val="hybridMultilevel"/>
    <w:tmpl w:val="39B8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97D28"/>
    <w:multiLevelType w:val="hybridMultilevel"/>
    <w:tmpl w:val="5E64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DD5"/>
    <w:multiLevelType w:val="hybridMultilevel"/>
    <w:tmpl w:val="60342978"/>
    <w:lvl w:ilvl="0" w:tplc="4DD44E3A">
      <w:start w:val="3"/>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E086D2A"/>
    <w:multiLevelType w:val="hybridMultilevel"/>
    <w:tmpl w:val="A89E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77CB3"/>
    <w:multiLevelType w:val="multilevel"/>
    <w:tmpl w:val="1A6E4C74"/>
    <w:lvl w:ilvl="0">
      <w:start w:val="1"/>
      <w:numFmt w:val="decimal"/>
      <w:lvlText w:val="%1."/>
      <w:lvlJc w:val="left"/>
      <w:pPr>
        <w:ind w:left="825" w:hanging="360"/>
      </w:pPr>
      <w:rPr>
        <w:rFonts w:hint="default"/>
        <w:b/>
      </w:r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65" w:hanging="1800"/>
      </w:pPr>
      <w:rPr>
        <w:rFonts w:hint="default"/>
      </w:rPr>
    </w:lvl>
  </w:abstractNum>
  <w:abstractNum w:abstractNumId="5">
    <w:nsid w:val="15C13A86"/>
    <w:multiLevelType w:val="hybridMultilevel"/>
    <w:tmpl w:val="F062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039EC"/>
    <w:multiLevelType w:val="hybridMultilevel"/>
    <w:tmpl w:val="40E4D666"/>
    <w:lvl w:ilvl="0" w:tplc="16867CEE">
      <w:start w:val="1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1DD114F6"/>
    <w:multiLevelType w:val="hybridMultilevel"/>
    <w:tmpl w:val="BE7633FA"/>
    <w:lvl w:ilvl="0" w:tplc="FB56AE8E">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1FC1601B"/>
    <w:multiLevelType w:val="hybridMultilevel"/>
    <w:tmpl w:val="8A7E9626"/>
    <w:lvl w:ilvl="0" w:tplc="35CC4F46">
      <w:start w:val="1"/>
      <w:numFmt w:val="lowerLetter"/>
      <w:lvlText w:val="(%1)"/>
      <w:lvlJc w:val="left"/>
      <w:pPr>
        <w:ind w:left="720" w:hanging="360"/>
      </w:pPr>
      <w:rPr>
        <w:rFonts w:ascii="Cambria" w:hAnsi="Cambria"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7D91"/>
    <w:multiLevelType w:val="multilevel"/>
    <w:tmpl w:val="2D847D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10">
    <w:nsid w:val="273964AA"/>
    <w:multiLevelType w:val="hybridMultilevel"/>
    <w:tmpl w:val="F508E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005FB"/>
    <w:multiLevelType w:val="hybridMultilevel"/>
    <w:tmpl w:val="B3568CD8"/>
    <w:lvl w:ilvl="0" w:tplc="3A40F9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3A6"/>
    <w:multiLevelType w:val="hybridMultilevel"/>
    <w:tmpl w:val="7D5C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42E25"/>
    <w:multiLevelType w:val="hybridMultilevel"/>
    <w:tmpl w:val="A5F64FD8"/>
    <w:lvl w:ilvl="0" w:tplc="21CCE7A0">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31BD58ED"/>
    <w:multiLevelType w:val="hybridMultilevel"/>
    <w:tmpl w:val="C082E686"/>
    <w:lvl w:ilvl="0" w:tplc="076AE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D62C4"/>
    <w:multiLevelType w:val="multilevel"/>
    <w:tmpl w:val="1A6E4C74"/>
    <w:lvl w:ilvl="0">
      <w:start w:val="1"/>
      <w:numFmt w:val="decimal"/>
      <w:lvlText w:val="%1."/>
      <w:lvlJc w:val="left"/>
      <w:pPr>
        <w:ind w:left="825" w:hanging="360"/>
      </w:pPr>
      <w:rPr>
        <w:rFonts w:hint="default"/>
        <w:b/>
      </w:r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65" w:hanging="1800"/>
      </w:pPr>
      <w:rPr>
        <w:rFonts w:hint="default"/>
      </w:rPr>
    </w:lvl>
  </w:abstractNum>
  <w:abstractNum w:abstractNumId="16">
    <w:nsid w:val="382F3512"/>
    <w:multiLevelType w:val="hybridMultilevel"/>
    <w:tmpl w:val="9D2E5F5E"/>
    <w:lvl w:ilvl="0" w:tplc="04E65CA0">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61377"/>
    <w:multiLevelType w:val="multilevel"/>
    <w:tmpl w:val="1A6E4C74"/>
    <w:lvl w:ilvl="0">
      <w:start w:val="1"/>
      <w:numFmt w:val="decimal"/>
      <w:lvlText w:val="%1."/>
      <w:lvlJc w:val="left"/>
      <w:pPr>
        <w:ind w:left="825" w:hanging="360"/>
      </w:pPr>
      <w:rPr>
        <w:rFonts w:hint="default"/>
        <w:b/>
      </w:r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65" w:hanging="1800"/>
      </w:pPr>
      <w:rPr>
        <w:rFonts w:hint="default"/>
      </w:rPr>
    </w:lvl>
  </w:abstractNum>
  <w:abstractNum w:abstractNumId="18">
    <w:nsid w:val="4836072D"/>
    <w:multiLevelType w:val="multilevel"/>
    <w:tmpl w:val="817A8CB2"/>
    <w:lvl w:ilvl="0">
      <w:start w:val="9"/>
      <w:numFmt w:val="decimal"/>
      <w:lvlText w:val="%1."/>
      <w:lvlJc w:val="left"/>
      <w:pPr>
        <w:ind w:left="825" w:hanging="360"/>
      </w:pPr>
      <w:rPr>
        <w:rFonts w:hint="default"/>
      </w:rPr>
    </w:lvl>
    <w:lvl w:ilvl="1">
      <w:start w:val="1"/>
      <w:numFmt w:val="decimal"/>
      <w:isLgl/>
      <w:lvlText w:val="%1.%2"/>
      <w:lvlJc w:val="left"/>
      <w:pPr>
        <w:ind w:left="945" w:hanging="480"/>
      </w:pPr>
      <w:rPr>
        <w:rFonts w:hint="default"/>
        <w:u w:val="none"/>
      </w:rPr>
    </w:lvl>
    <w:lvl w:ilvl="2">
      <w:start w:val="1"/>
      <w:numFmt w:val="decimal"/>
      <w:isLgl/>
      <w:lvlText w:val="%1.%2.%3"/>
      <w:lvlJc w:val="left"/>
      <w:pPr>
        <w:ind w:left="1185" w:hanging="720"/>
      </w:pPr>
      <w:rPr>
        <w:rFonts w:hint="default"/>
        <w:u w:val="none"/>
      </w:rPr>
    </w:lvl>
    <w:lvl w:ilvl="3">
      <w:start w:val="1"/>
      <w:numFmt w:val="decimal"/>
      <w:isLgl/>
      <w:lvlText w:val="%1.%2.%3.%4"/>
      <w:lvlJc w:val="left"/>
      <w:pPr>
        <w:ind w:left="1545" w:hanging="1080"/>
      </w:pPr>
      <w:rPr>
        <w:rFonts w:hint="default"/>
        <w:u w:val="none"/>
      </w:rPr>
    </w:lvl>
    <w:lvl w:ilvl="4">
      <w:start w:val="1"/>
      <w:numFmt w:val="decimal"/>
      <w:isLgl/>
      <w:lvlText w:val="%1.%2.%3.%4.%5"/>
      <w:lvlJc w:val="left"/>
      <w:pPr>
        <w:ind w:left="1545" w:hanging="1080"/>
      </w:pPr>
      <w:rPr>
        <w:rFonts w:hint="default"/>
        <w:u w:val="none"/>
      </w:rPr>
    </w:lvl>
    <w:lvl w:ilvl="5">
      <w:start w:val="1"/>
      <w:numFmt w:val="decimal"/>
      <w:isLgl/>
      <w:lvlText w:val="%1.%2.%3.%4.%5.%6"/>
      <w:lvlJc w:val="left"/>
      <w:pPr>
        <w:ind w:left="1905" w:hanging="1440"/>
      </w:pPr>
      <w:rPr>
        <w:rFonts w:hint="default"/>
        <w:u w:val="none"/>
      </w:rPr>
    </w:lvl>
    <w:lvl w:ilvl="6">
      <w:start w:val="1"/>
      <w:numFmt w:val="decimal"/>
      <w:isLgl/>
      <w:lvlText w:val="%1.%2.%3.%4.%5.%6.%7"/>
      <w:lvlJc w:val="left"/>
      <w:pPr>
        <w:ind w:left="1905" w:hanging="1440"/>
      </w:pPr>
      <w:rPr>
        <w:rFonts w:hint="default"/>
        <w:u w:val="none"/>
      </w:rPr>
    </w:lvl>
    <w:lvl w:ilvl="7">
      <w:start w:val="1"/>
      <w:numFmt w:val="decimal"/>
      <w:isLgl/>
      <w:lvlText w:val="%1.%2.%3.%4.%5.%6.%7.%8"/>
      <w:lvlJc w:val="left"/>
      <w:pPr>
        <w:ind w:left="2265" w:hanging="1800"/>
      </w:pPr>
      <w:rPr>
        <w:rFonts w:hint="default"/>
        <w:u w:val="none"/>
      </w:rPr>
    </w:lvl>
    <w:lvl w:ilvl="8">
      <w:start w:val="1"/>
      <w:numFmt w:val="decimal"/>
      <w:isLgl/>
      <w:lvlText w:val="%1.%2.%3.%4.%5.%6.%7.%8.%9"/>
      <w:lvlJc w:val="left"/>
      <w:pPr>
        <w:ind w:left="2265" w:hanging="1800"/>
      </w:pPr>
      <w:rPr>
        <w:rFonts w:hint="default"/>
        <w:u w:val="none"/>
      </w:rPr>
    </w:lvl>
  </w:abstractNum>
  <w:abstractNum w:abstractNumId="19">
    <w:nsid w:val="4AF32376"/>
    <w:multiLevelType w:val="hybridMultilevel"/>
    <w:tmpl w:val="DF7891DE"/>
    <w:lvl w:ilvl="0" w:tplc="944CB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96844"/>
    <w:multiLevelType w:val="hybridMultilevel"/>
    <w:tmpl w:val="B6440086"/>
    <w:lvl w:ilvl="0" w:tplc="76447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81EBC"/>
    <w:multiLevelType w:val="hybridMultilevel"/>
    <w:tmpl w:val="96360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E7030"/>
    <w:multiLevelType w:val="hybridMultilevel"/>
    <w:tmpl w:val="F970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73825"/>
    <w:multiLevelType w:val="hybridMultilevel"/>
    <w:tmpl w:val="C020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00CB6"/>
    <w:multiLevelType w:val="multilevel"/>
    <w:tmpl w:val="1A6E4C74"/>
    <w:lvl w:ilvl="0">
      <w:start w:val="1"/>
      <w:numFmt w:val="decimal"/>
      <w:lvlText w:val="%1."/>
      <w:lvlJc w:val="left"/>
      <w:pPr>
        <w:ind w:left="825" w:hanging="360"/>
      </w:pPr>
      <w:rPr>
        <w:rFonts w:hint="default"/>
        <w:b/>
      </w:rPr>
    </w:lvl>
    <w:lvl w:ilvl="1">
      <w:start w:val="1"/>
      <w:numFmt w:val="decimal"/>
      <w:isLgl/>
      <w:lvlText w:val="%1.%2."/>
      <w:lvlJc w:val="left"/>
      <w:pPr>
        <w:ind w:left="1185" w:hanging="720"/>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65" w:hanging="1800"/>
      </w:pPr>
      <w:rPr>
        <w:rFonts w:hint="default"/>
      </w:rPr>
    </w:lvl>
  </w:abstractNum>
  <w:abstractNum w:abstractNumId="25">
    <w:nsid w:val="73AD01CA"/>
    <w:multiLevelType w:val="hybridMultilevel"/>
    <w:tmpl w:val="CA12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C168C4"/>
    <w:multiLevelType w:val="hybridMultilevel"/>
    <w:tmpl w:val="3EC6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445BA"/>
    <w:multiLevelType w:val="hybridMultilevel"/>
    <w:tmpl w:val="1668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F223D"/>
    <w:multiLevelType w:val="hybridMultilevel"/>
    <w:tmpl w:val="91363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86FFE"/>
    <w:multiLevelType w:val="hybridMultilevel"/>
    <w:tmpl w:val="3F0E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131AC"/>
    <w:multiLevelType w:val="hybridMultilevel"/>
    <w:tmpl w:val="A5F065AE"/>
    <w:lvl w:ilvl="0" w:tplc="FB56AE8E">
      <w:start w:val="1"/>
      <w:numFmt w:val="bullet"/>
      <w:lvlText w:val=""/>
      <w:lvlJc w:val="left"/>
      <w:pPr>
        <w:ind w:left="9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C3428"/>
    <w:multiLevelType w:val="hybridMultilevel"/>
    <w:tmpl w:val="D8BC2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4"/>
  </w:num>
  <w:num w:numId="4">
    <w:abstractNumId w:val="17"/>
  </w:num>
  <w:num w:numId="5">
    <w:abstractNumId w:val="15"/>
  </w:num>
  <w:num w:numId="6">
    <w:abstractNumId w:val="8"/>
  </w:num>
  <w:num w:numId="7">
    <w:abstractNumId w:val="7"/>
  </w:num>
  <w:num w:numId="8">
    <w:abstractNumId w:val="28"/>
  </w:num>
  <w:num w:numId="9">
    <w:abstractNumId w:val="16"/>
  </w:num>
  <w:num w:numId="10">
    <w:abstractNumId w:val="19"/>
  </w:num>
  <w:num w:numId="11">
    <w:abstractNumId w:val="14"/>
  </w:num>
  <w:num w:numId="12">
    <w:abstractNumId w:val="23"/>
  </w:num>
  <w:num w:numId="13">
    <w:abstractNumId w:val="25"/>
  </w:num>
  <w:num w:numId="14">
    <w:abstractNumId w:val="18"/>
  </w:num>
  <w:num w:numId="15">
    <w:abstractNumId w:val="9"/>
  </w:num>
  <w:num w:numId="16">
    <w:abstractNumId w:val="6"/>
  </w:num>
  <w:num w:numId="17">
    <w:abstractNumId w:val="3"/>
  </w:num>
  <w:num w:numId="18">
    <w:abstractNumId w:val="12"/>
  </w:num>
  <w:num w:numId="19">
    <w:abstractNumId w:val="26"/>
  </w:num>
  <w:num w:numId="20">
    <w:abstractNumId w:val="5"/>
  </w:num>
  <w:num w:numId="21">
    <w:abstractNumId w:val="31"/>
  </w:num>
  <w:num w:numId="22">
    <w:abstractNumId w:val="0"/>
  </w:num>
  <w:num w:numId="23">
    <w:abstractNumId w:val="20"/>
  </w:num>
  <w:num w:numId="24">
    <w:abstractNumId w:val="2"/>
  </w:num>
  <w:num w:numId="25">
    <w:abstractNumId w:val="13"/>
  </w:num>
  <w:num w:numId="26">
    <w:abstractNumId w:val="1"/>
  </w:num>
  <w:num w:numId="27">
    <w:abstractNumId w:val="29"/>
  </w:num>
  <w:num w:numId="28">
    <w:abstractNumId w:val="11"/>
  </w:num>
  <w:num w:numId="29">
    <w:abstractNumId w:val="10"/>
  </w:num>
  <w:num w:numId="30">
    <w:abstractNumId w:val="21"/>
  </w:num>
  <w:num w:numId="31">
    <w:abstractNumId w:val="2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54E60"/>
    <w:rsid w:val="00003656"/>
    <w:rsid w:val="00004689"/>
    <w:rsid w:val="000075E9"/>
    <w:rsid w:val="00011DC4"/>
    <w:rsid w:val="00013312"/>
    <w:rsid w:val="00022A08"/>
    <w:rsid w:val="0003477C"/>
    <w:rsid w:val="00035D99"/>
    <w:rsid w:val="00050E61"/>
    <w:rsid w:val="000544EA"/>
    <w:rsid w:val="00054FC6"/>
    <w:rsid w:val="00060925"/>
    <w:rsid w:val="00066D02"/>
    <w:rsid w:val="000722C1"/>
    <w:rsid w:val="0009069E"/>
    <w:rsid w:val="00095226"/>
    <w:rsid w:val="000B5E5A"/>
    <w:rsid w:val="000B623B"/>
    <w:rsid w:val="000C2F44"/>
    <w:rsid w:val="000C3126"/>
    <w:rsid w:val="000C7EF6"/>
    <w:rsid w:val="000D3085"/>
    <w:rsid w:val="000D45EF"/>
    <w:rsid w:val="000D4817"/>
    <w:rsid w:val="000D5747"/>
    <w:rsid w:val="000E1B9E"/>
    <w:rsid w:val="00100EA1"/>
    <w:rsid w:val="00107C1E"/>
    <w:rsid w:val="0011214F"/>
    <w:rsid w:val="0012086B"/>
    <w:rsid w:val="00121A62"/>
    <w:rsid w:val="00125890"/>
    <w:rsid w:val="00141267"/>
    <w:rsid w:val="00144A17"/>
    <w:rsid w:val="00146724"/>
    <w:rsid w:val="0015045C"/>
    <w:rsid w:val="001579BF"/>
    <w:rsid w:val="00163FD9"/>
    <w:rsid w:val="00197D14"/>
    <w:rsid w:val="001A21E1"/>
    <w:rsid w:val="001A24BD"/>
    <w:rsid w:val="001A3B05"/>
    <w:rsid w:val="001A58B5"/>
    <w:rsid w:val="001A77DE"/>
    <w:rsid w:val="001A78CE"/>
    <w:rsid w:val="001B07C6"/>
    <w:rsid w:val="001B2412"/>
    <w:rsid w:val="001B4278"/>
    <w:rsid w:val="001C599D"/>
    <w:rsid w:val="001C7B80"/>
    <w:rsid w:val="001D6757"/>
    <w:rsid w:val="001E713A"/>
    <w:rsid w:val="001F18E1"/>
    <w:rsid w:val="001F1DA1"/>
    <w:rsid w:val="001F55BB"/>
    <w:rsid w:val="001F5C90"/>
    <w:rsid w:val="001F7052"/>
    <w:rsid w:val="002022B1"/>
    <w:rsid w:val="0020232A"/>
    <w:rsid w:val="00205220"/>
    <w:rsid w:val="00211ADB"/>
    <w:rsid w:val="0022203A"/>
    <w:rsid w:val="0022273A"/>
    <w:rsid w:val="00223E76"/>
    <w:rsid w:val="0022448B"/>
    <w:rsid w:val="00225C3C"/>
    <w:rsid w:val="00241E70"/>
    <w:rsid w:val="00251C4F"/>
    <w:rsid w:val="002563CD"/>
    <w:rsid w:val="00263894"/>
    <w:rsid w:val="00265F5C"/>
    <w:rsid w:val="002730DD"/>
    <w:rsid w:val="002776D7"/>
    <w:rsid w:val="00290502"/>
    <w:rsid w:val="0029133B"/>
    <w:rsid w:val="002A0777"/>
    <w:rsid w:val="002B1202"/>
    <w:rsid w:val="002B23C9"/>
    <w:rsid w:val="002B6529"/>
    <w:rsid w:val="002C6F96"/>
    <w:rsid w:val="002D1278"/>
    <w:rsid w:val="002D56F5"/>
    <w:rsid w:val="002E0802"/>
    <w:rsid w:val="002F0A1C"/>
    <w:rsid w:val="002F76ED"/>
    <w:rsid w:val="002F7AAE"/>
    <w:rsid w:val="00302A0E"/>
    <w:rsid w:val="003076E6"/>
    <w:rsid w:val="00325DA9"/>
    <w:rsid w:val="00334048"/>
    <w:rsid w:val="003508B4"/>
    <w:rsid w:val="00354D63"/>
    <w:rsid w:val="00356CA5"/>
    <w:rsid w:val="00357E24"/>
    <w:rsid w:val="00376F33"/>
    <w:rsid w:val="003816EE"/>
    <w:rsid w:val="00382DCB"/>
    <w:rsid w:val="003A4CB9"/>
    <w:rsid w:val="003A57E0"/>
    <w:rsid w:val="003A5F90"/>
    <w:rsid w:val="003A62E2"/>
    <w:rsid w:val="003B6EE2"/>
    <w:rsid w:val="003B721D"/>
    <w:rsid w:val="003C6BB3"/>
    <w:rsid w:val="003D41FD"/>
    <w:rsid w:val="003E76C5"/>
    <w:rsid w:val="003F133C"/>
    <w:rsid w:val="003F2965"/>
    <w:rsid w:val="003F4ACE"/>
    <w:rsid w:val="003F58BF"/>
    <w:rsid w:val="0041094D"/>
    <w:rsid w:val="00412F63"/>
    <w:rsid w:val="00416BC1"/>
    <w:rsid w:val="00425B19"/>
    <w:rsid w:val="0042732B"/>
    <w:rsid w:val="00434EAE"/>
    <w:rsid w:val="0046238B"/>
    <w:rsid w:val="004648FD"/>
    <w:rsid w:val="004762B6"/>
    <w:rsid w:val="004A1637"/>
    <w:rsid w:val="004A5885"/>
    <w:rsid w:val="004A6B2A"/>
    <w:rsid w:val="004A744B"/>
    <w:rsid w:val="004C0CA3"/>
    <w:rsid w:val="004D0C63"/>
    <w:rsid w:val="004E639D"/>
    <w:rsid w:val="004F5B5E"/>
    <w:rsid w:val="00502155"/>
    <w:rsid w:val="00515105"/>
    <w:rsid w:val="00520E1A"/>
    <w:rsid w:val="0052148B"/>
    <w:rsid w:val="00522FC9"/>
    <w:rsid w:val="005256B0"/>
    <w:rsid w:val="00530557"/>
    <w:rsid w:val="005312E1"/>
    <w:rsid w:val="00534845"/>
    <w:rsid w:val="005358D3"/>
    <w:rsid w:val="005407FC"/>
    <w:rsid w:val="00540999"/>
    <w:rsid w:val="0056068C"/>
    <w:rsid w:val="005608B7"/>
    <w:rsid w:val="00562C6A"/>
    <w:rsid w:val="00563F80"/>
    <w:rsid w:val="00564DB7"/>
    <w:rsid w:val="00565109"/>
    <w:rsid w:val="00574E9F"/>
    <w:rsid w:val="005851ED"/>
    <w:rsid w:val="00595CB9"/>
    <w:rsid w:val="00597438"/>
    <w:rsid w:val="00597540"/>
    <w:rsid w:val="005A15F0"/>
    <w:rsid w:val="005A638F"/>
    <w:rsid w:val="005A7917"/>
    <w:rsid w:val="005B019E"/>
    <w:rsid w:val="005C0080"/>
    <w:rsid w:val="005C225C"/>
    <w:rsid w:val="005C6962"/>
    <w:rsid w:val="005D42A9"/>
    <w:rsid w:val="005E0D53"/>
    <w:rsid w:val="005E4740"/>
    <w:rsid w:val="005F01DF"/>
    <w:rsid w:val="005F1A7B"/>
    <w:rsid w:val="00601670"/>
    <w:rsid w:val="0060175B"/>
    <w:rsid w:val="006057C1"/>
    <w:rsid w:val="00607846"/>
    <w:rsid w:val="00643EC1"/>
    <w:rsid w:val="00654E60"/>
    <w:rsid w:val="00654FF2"/>
    <w:rsid w:val="00657A9C"/>
    <w:rsid w:val="0066394E"/>
    <w:rsid w:val="00664709"/>
    <w:rsid w:val="00664B67"/>
    <w:rsid w:val="00670D75"/>
    <w:rsid w:val="00671A48"/>
    <w:rsid w:val="006944B0"/>
    <w:rsid w:val="006966F8"/>
    <w:rsid w:val="006A0298"/>
    <w:rsid w:val="006A0685"/>
    <w:rsid w:val="006B1318"/>
    <w:rsid w:val="006B28D9"/>
    <w:rsid w:val="006B5E38"/>
    <w:rsid w:val="006B7C18"/>
    <w:rsid w:val="006C43DA"/>
    <w:rsid w:val="006D387A"/>
    <w:rsid w:val="006D47E6"/>
    <w:rsid w:val="006D541A"/>
    <w:rsid w:val="006D7EB3"/>
    <w:rsid w:val="006E7463"/>
    <w:rsid w:val="00704DF7"/>
    <w:rsid w:val="007257A7"/>
    <w:rsid w:val="0073112A"/>
    <w:rsid w:val="007455A5"/>
    <w:rsid w:val="00760DC9"/>
    <w:rsid w:val="00764756"/>
    <w:rsid w:val="00766388"/>
    <w:rsid w:val="00775315"/>
    <w:rsid w:val="00776A5C"/>
    <w:rsid w:val="00787BA7"/>
    <w:rsid w:val="00787C65"/>
    <w:rsid w:val="0079120A"/>
    <w:rsid w:val="0079153E"/>
    <w:rsid w:val="007919AB"/>
    <w:rsid w:val="00793719"/>
    <w:rsid w:val="007B76C1"/>
    <w:rsid w:val="007C36D4"/>
    <w:rsid w:val="007D3A95"/>
    <w:rsid w:val="007D4B9A"/>
    <w:rsid w:val="007D669F"/>
    <w:rsid w:val="007E1BEF"/>
    <w:rsid w:val="007E33A8"/>
    <w:rsid w:val="007E3602"/>
    <w:rsid w:val="007E556A"/>
    <w:rsid w:val="007F0E61"/>
    <w:rsid w:val="007F7FD3"/>
    <w:rsid w:val="008114FD"/>
    <w:rsid w:val="00812A91"/>
    <w:rsid w:val="00814BFC"/>
    <w:rsid w:val="00816C83"/>
    <w:rsid w:val="0082437F"/>
    <w:rsid w:val="00824F01"/>
    <w:rsid w:val="00833E65"/>
    <w:rsid w:val="00847545"/>
    <w:rsid w:val="00862E62"/>
    <w:rsid w:val="00864140"/>
    <w:rsid w:val="00864725"/>
    <w:rsid w:val="00867E43"/>
    <w:rsid w:val="00872F8B"/>
    <w:rsid w:val="0087653C"/>
    <w:rsid w:val="008819AF"/>
    <w:rsid w:val="00882542"/>
    <w:rsid w:val="00882A99"/>
    <w:rsid w:val="00883B41"/>
    <w:rsid w:val="008854AB"/>
    <w:rsid w:val="008878C0"/>
    <w:rsid w:val="00890564"/>
    <w:rsid w:val="008913CE"/>
    <w:rsid w:val="00897BC9"/>
    <w:rsid w:val="008A0972"/>
    <w:rsid w:val="008A1908"/>
    <w:rsid w:val="008B244A"/>
    <w:rsid w:val="008E4E43"/>
    <w:rsid w:val="0090026D"/>
    <w:rsid w:val="00907BDA"/>
    <w:rsid w:val="00911152"/>
    <w:rsid w:val="00914699"/>
    <w:rsid w:val="00916318"/>
    <w:rsid w:val="009328F5"/>
    <w:rsid w:val="009506FC"/>
    <w:rsid w:val="009510D4"/>
    <w:rsid w:val="0096618F"/>
    <w:rsid w:val="00967483"/>
    <w:rsid w:val="0097078F"/>
    <w:rsid w:val="00972C36"/>
    <w:rsid w:val="00985619"/>
    <w:rsid w:val="009A1B5E"/>
    <w:rsid w:val="009B67BD"/>
    <w:rsid w:val="009D01D7"/>
    <w:rsid w:val="009D3734"/>
    <w:rsid w:val="009D64FE"/>
    <w:rsid w:val="009D7B67"/>
    <w:rsid w:val="009E5574"/>
    <w:rsid w:val="00A05506"/>
    <w:rsid w:val="00A11156"/>
    <w:rsid w:val="00A11C21"/>
    <w:rsid w:val="00A13857"/>
    <w:rsid w:val="00A20C45"/>
    <w:rsid w:val="00A20C87"/>
    <w:rsid w:val="00A23027"/>
    <w:rsid w:val="00A25151"/>
    <w:rsid w:val="00A34CF9"/>
    <w:rsid w:val="00A50576"/>
    <w:rsid w:val="00A51ABC"/>
    <w:rsid w:val="00A53B4A"/>
    <w:rsid w:val="00A5420E"/>
    <w:rsid w:val="00A54617"/>
    <w:rsid w:val="00A5652C"/>
    <w:rsid w:val="00A62357"/>
    <w:rsid w:val="00A63AE2"/>
    <w:rsid w:val="00A65363"/>
    <w:rsid w:val="00A65C9A"/>
    <w:rsid w:val="00A66285"/>
    <w:rsid w:val="00A735B6"/>
    <w:rsid w:val="00A824FC"/>
    <w:rsid w:val="00A86B6F"/>
    <w:rsid w:val="00A940FA"/>
    <w:rsid w:val="00A9496E"/>
    <w:rsid w:val="00AB0439"/>
    <w:rsid w:val="00AD4328"/>
    <w:rsid w:val="00AD5ED5"/>
    <w:rsid w:val="00AE07F5"/>
    <w:rsid w:val="00AE3A4F"/>
    <w:rsid w:val="00B00C47"/>
    <w:rsid w:val="00B00D2A"/>
    <w:rsid w:val="00B039B0"/>
    <w:rsid w:val="00B4368F"/>
    <w:rsid w:val="00B4568E"/>
    <w:rsid w:val="00B4707E"/>
    <w:rsid w:val="00B53252"/>
    <w:rsid w:val="00B57799"/>
    <w:rsid w:val="00B63722"/>
    <w:rsid w:val="00B67ECB"/>
    <w:rsid w:val="00B70B66"/>
    <w:rsid w:val="00B70F35"/>
    <w:rsid w:val="00B80A9A"/>
    <w:rsid w:val="00B8173A"/>
    <w:rsid w:val="00B86E91"/>
    <w:rsid w:val="00BC67FA"/>
    <w:rsid w:val="00BD1689"/>
    <w:rsid w:val="00BD5F2A"/>
    <w:rsid w:val="00BE5372"/>
    <w:rsid w:val="00BF774D"/>
    <w:rsid w:val="00C05FD5"/>
    <w:rsid w:val="00C32DEB"/>
    <w:rsid w:val="00C35A08"/>
    <w:rsid w:val="00C4019A"/>
    <w:rsid w:val="00C54E5E"/>
    <w:rsid w:val="00C605D3"/>
    <w:rsid w:val="00C6569E"/>
    <w:rsid w:val="00C660CB"/>
    <w:rsid w:val="00C7083C"/>
    <w:rsid w:val="00C825E9"/>
    <w:rsid w:val="00C92C24"/>
    <w:rsid w:val="00CA75F1"/>
    <w:rsid w:val="00CB20CB"/>
    <w:rsid w:val="00CB74C9"/>
    <w:rsid w:val="00CD0825"/>
    <w:rsid w:val="00CE06E9"/>
    <w:rsid w:val="00CE731D"/>
    <w:rsid w:val="00CF0DFB"/>
    <w:rsid w:val="00CF44E8"/>
    <w:rsid w:val="00CF5826"/>
    <w:rsid w:val="00D07501"/>
    <w:rsid w:val="00D10759"/>
    <w:rsid w:val="00D378DC"/>
    <w:rsid w:val="00D37D79"/>
    <w:rsid w:val="00D473C7"/>
    <w:rsid w:val="00D62B6C"/>
    <w:rsid w:val="00D645A9"/>
    <w:rsid w:val="00D66A9D"/>
    <w:rsid w:val="00D711A3"/>
    <w:rsid w:val="00D8079C"/>
    <w:rsid w:val="00D91F4E"/>
    <w:rsid w:val="00D94079"/>
    <w:rsid w:val="00DA2C56"/>
    <w:rsid w:val="00DA63D8"/>
    <w:rsid w:val="00DA76F7"/>
    <w:rsid w:val="00DA7924"/>
    <w:rsid w:val="00DB0791"/>
    <w:rsid w:val="00DB4F69"/>
    <w:rsid w:val="00DD1730"/>
    <w:rsid w:val="00DD7B9C"/>
    <w:rsid w:val="00DE66B2"/>
    <w:rsid w:val="00E10AB1"/>
    <w:rsid w:val="00E25B7B"/>
    <w:rsid w:val="00E26C0E"/>
    <w:rsid w:val="00E3499E"/>
    <w:rsid w:val="00E36E47"/>
    <w:rsid w:val="00E45EFB"/>
    <w:rsid w:val="00E61B50"/>
    <w:rsid w:val="00E64DB2"/>
    <w:rsid w:val="00E65AF9"/>
    <w:rsid w:val="00E71759"/>
    <w:rsid w:val="00E77C62"/>
    <w:rsid w:val="00E87454"/>
    <w:rsid w:val="00E9046D"/>
    <w:rsid w:val="00EB7792"/>
    <w:rsid w:val="00EB7B75"/>
    <w:rsid w:val="00ED2B13"/>
    <w:rsid w:val="00EE1586"/>
    <w:rsid w:val="00F0326E"/>
    <w:rsid w:val="00F173C2"/>
    <w:rsid w:val="00F23299"/>
    <w:rsid w:val="00F248DD"/>
    <w:rsid w:val="00F31B65"/>
    <w:rsid w:val="00F43262"/>
    <w:rsid w:val="00F62CF4"/>
    <w:rsid w:val="00F63688"/>
    <w:rsid w:val="00F645F4"/>
    <w:rsid w:val="00F7531A"/>
    <w:rsid w:val="00F80D37"/>
    <w:rsid w:val="00F84458"/>
    <w:rsid w:val="00F8782C"/>
    <w:rsid w:val="00F90F3D"/>
    <w:rsid w:val="00F91CA5"/>
    <w:rsid w:val="00F95364"/>
    <w:rsid w:val="00FA1BA1"/>
    <w:rsid w:val="00FB57FD"/>
    <w:rsid w:val="00FC2018"/>
    <w:rsid w:val="00FC4C19"/>
    <w:rsid w:val="00FC5BC6"/>
    <w:rsid w:val="00FD1EF1"/>
    <w:rsid w:val="00FE3A03"/>
    <w:rsid w:val="00FE51FC"/>
    <w:rsid w:val="00FF4C1C"/>
    <w:rsid w:val="00FF5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E60"/>
    <w:pPr>
      <w:spacing w:after="0" w:line="240" w:lineRule="auto"/>
    </w:pPr>
    <w:rPr>
      <w:rFonts w:ascii="Calibri" w:eastAsia="Calibri" w:hAnsi="Calibri" w:cs="Times New Roman"/>
    </w:rPr>
  </w:style>
  <w:style w:type="paragraph" w:styleId="ListParagraph">
    <w:name w:val="List Paragraph"/>
    <w:basedOn w:val="Normal"/>
    <w:uiPriority w:val="34"/>
    <w:qFormat/>
    <w:rsid w:val="00C4019A"/>
    <w:pPr>
      <w:ind w:left="720"/>
      <w:contextualSpacing/>
    </w:pPr>
  </w:style>
  <w:style w:type="paragraph" w:styleId="Header">
    <w:name w:val="header"/>
    <w:basedOn w:val="Normal"/>
    <w:link w:val="HeaderChar"/>
    <w:uiPriority w:val="99"/>
    <w:semiHidden/>
    <w:unhideWhenUsed/>
    <w:rsid w:val="00D07501"/>
    <w:pPr>
      <w:tabs>
        <w:tab w:val="center" w:pos="4680"/>
        <w:tab w:val="right" w:pos="9360"/>
      </w:tabs>
    </w:pPr>
  </w:style>
  <w:style w:type="character" w:customStyle="1" w:styleId="HeaderChar">
    <w:name w:val="Header Char"/>
    <w:basedOn w:val="DefaultParagraphFont"/>
    <w:link w:val="Header"/>
    <w:uiPriority w:val="99"/>
    <w:semiHidden/>
    <w:rsid w:val="00D075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501"/>
    <w:pPr>
      <w:tabs>
        <w:tab w:val="center" w:pos="4680"/>
        <w:tab w:val="right" w:pos="9360"/>
      </w:tabs>
    </w:pPr>
  </w:style>
  <w:style w:type="character" w:customStyle="1" w:styleId="FooterChar">
    <w:name w:val="Footer Char"/>
    <w:basedOn w:val="DefaultParagraphFont"/>
    <w:link w:val="Footer"/>
    <w:uiPriority w:val="99"/>
    <w:rsid w:val="00D0750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960C-80DD-4D36-952B-70F3DF60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39</Pages>
  <Words>18619</Words>
  <Characters>106134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Mbrojtja Ndërkombëtare për të Drejtat e Njeriut</vt:lpstr>
    </vt:vector>
  </TitlesOfParts>
  <Company/>
  <LinksUpToDate>false</LinksUpToDate>
  <CharactersWithSpaces>124504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Mbrojtja Ndërkombëtare për të Drejtat e Njeriut</dc:title>
  <dc:creator>Ferki Berisha</dc:creator>
  <cp:keywords/>
  <dc:description/>
  <cp:lastModifiedBy>Ferki</cp:lastModifiedBy>
  <cp:revision>562</cp:revision>
  <dcterms:created xsi:type="dcterms:W3CDTF">2010-06-21T22:04:00Z</dcterms:created>
  <dcterms:modified xsi:type="dcterms:W3CDTF">2011-05-15T00:30:00Z</dcterms:modified>
</cp:coreProperties>
</file>